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C3EA" w14:textId="77777777" w:rsidR="001C5885" w:rsidRPr="00401B73" w:rsidRDefault="001C5885" w:rsidP="00411550">
      <w:pPr>
        <w:pStyle w:val="NormalWeb"/>
        <w:shd w:val="clear" w:color="auto" w:fill="FFFFFF"/>
        <w:spacing w:before="0" w:beforeAutospacing="0" w:after="0" w:afterAutospacing="0" w:line="300" w:lineRule="atLeast"/>
        <w:jc w:val="center"/>
        <w:rPr>
          <w:rStyle w:val="Robust"/>
          <w:rFonts w:ascii="Trebuchet MS" w:hAnsi="Trebuchet MS"/>
          <w:color w:val="000000"/>
          <w:bdr w:val="none" w:sz="0" w:space="0" w:color="auto" w:frame="1"/>
        </w:rPr>
      </w:pPr>
    </w:p>
    <w:p w14:paraId="4D2C7DE8" w14:textId="6AF51D6F" w:rsidR="001C5885" w:rsidRPr="00401B73" w:rsidRDefault="008E7902" w:rsidP="008E7902">
      <w:pPr>
        <w:pStyle w:val="NormalWeb"/>
        <w:shd w:val="clear" w:color="auto" w:fill="FFFFFF"/>
        <w:spacing w:before="0" w:beforeAutospacing="0" w:after="0" w:afterAutospacing="0" w:line="300" w:lineRule="atLeast"/>
        <w:rPr>
          <w:rStyle w:val="Robust"/>
          <w:rFonts w:ascii="Trebuchet MS" w:hAnsi="Trebuchet MS"/>
          <w:b w:val="0"/>
          <w:color w:val="000000"/>
          <w:bdr w:val="none" w:sz="0" w:space="0" w:color="auto" w:frame="1"/>
        </w:rPr>
      </w:pPr>
      <w:r w:rsidRPr="00401B73">
        <w:rPr>
          <w:rStyle w:val="Robust"/>
          <w:rFonts w:ascii="Trebuchet MS" w:hAnsi="Trebuchet MS"/>
          <w:b w:val="0"/>
          <w:color w:val="000000"/>
          <w:bdr w:val="none" w:sz="0" w:space="0" w:color="auto" w:frame="1"/>
        </w:rPr>
        <w:t>Nr. 51201/28.10.2025</w:t>
      </w:r>
    </w:p>
    <w:p w14:paraId="45746A2C" w14:textId="77777777" w:rsidR="008E7902" w:rsidRPr="00401B73" w:rsidRDefault="008E7902" w:rsidP="00411550">
      <w:pPr>
        <w:pStyle w:val="NormalWeb"/>
        <w:shd w:val="clear" w:color="auto" w:fill="FFFFFF"/>
        <w:spacing w:before="0" w:beforeAutospacing="0" w:after="0" w:afterAutospacing="0" w:line="300" w:lineRule="atLeast"/>
        <w:jc w:val="center"/>
        <w:rPr>
          <w:rStyle w:val="Robust"/>
          <w:rFonts w:ascii="Trebuchet MS" w:hAnsi="Trebuchet MS"/>
          <w:color w:val="000000"/>
          <w:bdr w:val="none" w:sz="0" w:space="0" w:color="auto" w:frame="1"/>
        </w:rPr>
      </w:pPr>
    </w:p>
    <w:p w14:paraId="1E4C41F3" w14:textId="2C795310" w:rsidR="00411550" w:rsidRPr="00401B73" w:rsidRDefault="00411550" w:rsidP="00411550">
      <w:pPr>
        <w:pStyle w:val="NormalWeb"/>
        <w:shd w:val="clear" w:color="auto" w:fill="FFFFFF"/>
        <w:spacing w:before="0" w:beforeAutospacing="0" w:after="0" w:afterAutospacing="0" w:line="300" w:lineRule="atLeast"/>
        <w:jc w:val="center"/>
        <w:rPr>
          <w:rStyle w:val="Robust"/>
          <w:rFonts w:ascii="Trebuchet MS" w:hAnsi="Trebuchet MS"/>
          <w:color w:val="000000"/>
          <w:bdr w:val="none" w:sz="0" w:space="0" w:color="auto" w:frame="1"/>
        </w:rPr>
      </w:pPr>
      <w:r w:rsidRPr="00401B73">
        <w:rPr>
          <w:rStyle w:val="Robust"/>
          <w:rFonts w:ascii="Trebuchet MS" w:hAnsi="Trebuchet MS"/>
          <w:color w:val="000000"/>
          <w:bdr w:val="none" w:sz="0" w:space="0" w:color="auto" w:frame="1"/>
        </w:rPr>
        <w:t>A N U N Ţ</w:t>
      </w:r>
    </w:p>
    <w:p w14:paraId="451E0A2E" w14:textId="77777777" w:rsidR="008E7902" w:rsidRPr="00401B73" w:rsidRDefault="008E7902" w:rsidP="00411550">
      <w:pPr>
        <w:pStyle w:val="NormalWeb"/>
        <w:shd w:val="clear" w:color="auto" w:fill="FFFFFF"/>
        <w:spacing w:before="0" w:beforeAutospacing="0" w:after="0" w:afterAutospacing="0" w:line="300" w:lineRule="atLeast"/>
        <w:jc w:val="center"/>
        <w:rPr>
          <w:rFonts w:ascii="Trebuchet MS" w:hAnsi="Trebuchet MS"/>
          <w:color w:val="191919"/>
          <w:sz w:val="20"/>
          <w:szCs w:val="20"/>
        </w:rPr>
      </w:pPr>
    </w:p>
    <w:p w14:paraId="6E8AD739" w14:textId="77777777" w:rsidR="00411550" w:rsidRPr="00401B73" w:rsidRDefault="00411550" w:rsidP="00411550">
      <w:pPr>
        <w:pStyle w:val="NormalWeb"/>
        <w:shd w:val="clear" w:color="auto" w:fill="FFFFFF"/>
        <w:spacing w:before="0" w:beforeAutospacing="0" w:after="0" w:afterAutospacing="0"/>
        <w:rPr>
          <w:rFonts w:ascii="Trebuchet MS" w:hAnsi="Trebuchet MS"/>
          <w:color w:val="191919"/>
          <w:sz w:val="20"/>
          <w:szCs w:val="20"/>
        </w:rPr>
      </w:pPr>
      <w:r w:rsidRPr="00401B73">
        <w:rPr>
          <w:rFonts w:ascii="Trebuchet MS" w:hAnsi="Trebuchet MS"/>
          <w:color w:val="191919"/>
          <w:sz w:val="20"/>
          <w:szCs w:val="20"/>
        </w:rPr>
        <w:t> </w:t>
      </w:r>
    </w:p>
    <w:p w14:paraId="5D36C521" w14:textId="1CDC5149" w:rsidR="003477DD" w:rsidRPr="00401B73" w:rsidRDefault="003477DD" w:rsidP="003477DD">
      <w:pPr>
        <w:pStyle w:val="NormalWeb"/>
        <w:shd w:val="clear" w:color="auto" w:fill="FFFFFF"/>
        <w:spacing w:before="0" w:beforeAutospacing="0" w:after="0" w:afterAutospacing="0"/>
        <w:jc w:val="center"/>
        <w:rPr>
          <w:rStyle w:val="Robust"/>
          <w:rFonts w:ascii="Trebuchet MS" w:hAnsi="Trebuchet MS"/>
          <w:color w:val="000000"/>
          <w:bdr w:val="none" w:sz="0" w:space="0" w:color="auto" w:frame="1"/>
        </w:rPr>
      </w:pPr>
      <w:r w:rsidRPr="00401B73">
        <w:rPr>
          <w:rStyle w:val="Robust"/>
          <w:rFonts w:ascii="Trebuchet MS" w:hAnsi="Trebuchet MS"/>
          <w:color w:val="000000"/>
          <w:bdr w:val="none" w:sz="0" w:space="0" w:color="auto" w:frame="1"/>
        </w:rPr>
        <w:t>privind organizarea proceduri</w:t>
      </w:r>
      <w:r w:rsidR="00401B73" w:rsidRPr="00401B73">
        <w:rPr>
          <w:rStyle w:val="Robust"/>
          <w:rFonts w:ascii="Trebuchet MS" w:hAnsi="Trebuchet MS"/>
          <w:color w:val="000000"/>
          <w:bdr w:val="none" w:sz="0" w:space="0" w:color="auto" w:frame="1"/>
        </w:rPr>
        <w:t>i</w:t>
      </w:r>
      <w:r w:rsidRPr="00401B73">
        <w:rPr>
          <w:rStyle w:val="Robust"/>
          <w:rFonts w:ascii="Trebuchet MS" w:hAnsi="Trebuchet MS"/>
          <w:color w:val="000000"/>
          <w:bdr w:val="none" w:sz="0" w:space="0" w:color="auto" w:frame="1"/>
        </w:rPr>
        <w:t xml:space="preserve"> de selecție a </w:t>
      </w:r>
      <w:r w:rsidR="00401B73" w:rsidRPr="00401B73">
        <w:rPr>
          <w:rStyle w:val="Robust"/>
          <w:rFonts w:ascii="Trebuchet MS" w:hAnsi="Trebuchet MS"/>
          <w:color w:val="000000"/>
          <w:bdr w:val="none" w:sz="0" w:space="0" w:color="auto" w:frame="1"/>
        </w:rPr>
        <w:t xml:space="preserve">unei </w:t>
      </w:r>
      <w:proofErr w:type="spellStart"/>
      <w:r w:rsidRPr="00401B73">
        <w:rPr>
          <w:rStyle w:val="Robust"/>
          <w:rFonts w:ascii="Trebuchet MS" w:hAnsi="Trebuchet MS"/>
          <w:color w:val="000000"/>
          <w:bdr w:val="none" w:sz="0" w:space="0" w:color="auto" w:frame="1"/>
        </w:rPr>
        <w:t>entităţi</w:t>
      </w:r>
      <w:proofErr w:type="spellEnd"/>
      <w:r w:rsidRPr="00401B73">
        <w:rPr>
          <w:rStyle w:val="Robust"/>
          <w:rFonts w:ascii="Trebuchet MS" w:hAnsi="Trebuchet MS"/>
          <w:color w:val="000000"/>
          <w:bdr w:val="none" w:sz="0" w:space="0" w:color="auto" w:frame="1"/>
        </w:rPr>
        <w:t xml:space="preserve"> din sectorul privat, în vederea încheierii unui acord de parteneriat pentru scrierea și implementarea proiectului </w:t>
      </w:r>
    </w:p>
    <w:p w14:paraId="2EFAA568" w14:textId="77777777" w:rsidR="003477DD" w:rsidRPr="00401B73" w:rsidRDefault="003477DD" w:rsidP="003477DD">
      <w:pPr>
        <w:pStyle w:val="NormalWeb"/>
        <w:shd w:val="clear" w:color="auto" w:fill="FFFFFF"/>
        <w:spacing w:before="0" w:beforeAutospacing="0" w:after="0" w:afterAutospacing="0"/>
        <w:jc w:val="center"/>
        <w:rPr>
          <w:rStyle w:val="Robust"/>
          <w:rFonts w:ascii="Trebuchet MS" w:hAnsi="Trebuchet MS"/>
          <w:color w:val="000000"/>
          <w:bdr w:val="none" w:sz="0" w:space="0" w:color="auto" w:frame="1"/>
        </w:rPr>
      </w:pPr>
    </w:p>
    <w:p w14:paraId="5825DA02" w14:textId="5A3B262A" w:rsidR="00411550" w:rsidRPr="00401B73" w:rsidRDefault="003477DD" w:rsidP="003477DD">
      <w:pPr>
        <w:pStyle w:val="NormalWeb"/>
        <w:shd w:val="clear" w:color="auto" w:fill="FFFFFF"/>
        <w:spacing w:before="0" w:beforeAutospacing="0" w:after="0" w:afterAutospacing="0"/>
        <w:jc w:val="center"/>
        <w:rPr>
          <w:rStyle w:val="Robust"/>
          <w:rFonts w:ascii="Trebuchet MS" w:hAnsi="Trebuchet MS"/>
          <w:color w:val="000000"/>
          <w:bdr w:val="none" w:sz="0" w:space="0" w:color="auto" w:frame="1"/>
        </w:rPr>
      </w:pPr>
      <w:r w:rsidRPr="00401B73">
        <w:rPr>
          <w:rStyle w:val="Robust"/>
          <w:rFonts w:ascii="Trebuchet MS" w:hAnsi="Trebuchet MS"/>
          <w:i/>
          <w:color w:val="000000"/>
          <w:bdr w:val="none" w:sz="0" w:space="0" w:color="auto" w:frame="1"/>
        </w:rPr>
        <w:t xml:space="preserve">START pentru persoanele cu dizabilități în </w:t>
      </w:r>
      <w:proofErr w:type="spellStart"/>
      <w:r w:rsidRPr="00401B73">
        <w:rPr>
          <w:rStyle w:val="Robust"/>
          <w:rFonts w:ascii="Trebuchet MS" w:hAnsi="Trebuchet MS"/>
          <w:i/>
          <w:color w:val="000000"/>
          <w:bdr w:val="none" w:sz="0" w:space="0" w:color="auto" w:frame="1"/>
        </w:rPr>
        <w:t>antrepreno</w:t>
      </w:r>
      <w:r w:rsidRPr="00401B73">
        <w:rPr>
          <w:rStyle w:val="Robust"/>
          <w:rFonts w:ascii="Trebuchet MS" w:hAnsi="Trebuchet MS"/>
          <w:color w:val="000000"/>
          <w:bdr w:val="none" w:sz="0" w:space="0" w:color="auto" w:frame="1"/>
        </w:rPr>
        <w:t>riat</w:t>
      </w:r>
      <w:proofErr w:type="spellEnd"/>
    </w:p>
    <w:p w14:paraId="2A340A1A" w14:textId="77777777" w:rsidR="001C5885" w:rsidRPr="00401B73" w:rsidRDefault="001C5885" w:rsidP="003477DD">
      <w:pPr>
        <w:pStyle w:val="NormalWeb"/>
        <w:shd w:val="clear" w:color="auto" w:fill="FFFFFF"/>
        <w:spacing w:before="0" w:beforeAutospacing="0" w:after="0" w:afterAutospacing="0"/>
        <w:jc w:val="center"/>
        <w:rPr>
          <w:rFonts w:ascii="Trebuchet MS" w:hAnsi="Trebuchet MS"/>
          <w:color w:val="191919"/>
          <w:sz w:val="20"/>
          <w:szCs w:val="20"/>
        </w:rPr>
      </w:pPr>
    </w:p>
    <w:p w14:paraId="4C38533B" w14:textId="77777777" w:rsidR="001C5885" w:rsidRPr="00401B73" w:rsidRDefault="001C5885" w:rsidP="001C5885">
      <w:pPr>
        <w:pBdr>
          <w:top w:val="single" w:sz="12" w:space="1" w:color="000000" w:shadow="1"/>
          <w:left w:val="single" w:sz="12" w:space="1" w:color="000000" w:shadow="1"/>
          <w:bottom w:val="single" w:sz="12" w:space="1" w:color="000000" w:shadow="1"/>
          <w:right w:val="single" w:sz="12" w:space="1" w:color="000000" w:shadow="1"/>
        </w:pBdr>
        <w:shd w:val="clear" w:color="auto" w:fill="FFFFFF"/>
        <w:tabs>
          <w:tab w:val="left" w:pos="9639"/>
        </w:tabs>
        <w:spacing w:before="120" w:after="240" w:line="276" w:lineRule="auto"/>
        <w:ind w:right="99"/>
        <w:jc w:val="center"/>
        <w:rPr>
          <w:rFonts w:ascii="Trebuchet MS" w:hAnsi="Trebuchet MS"/>
        </w:rPr>
      </w:pPr>
      <w:r w:rsidRPr="00401B73">
        <w:rPr>
          <w:rFonts w:ascii="Trebuchet MS" w:hAnsi="Trebuchet MS"/>
        </w:rPr>
        <w:t>Programul Incluziune și Demnitate Socială PIDS</w:t>
      </w:r>
    </w:p>
    <w:p w14:paraId="27DDD308" w14:textId="77777777" w:rsidR="001C5885" w:rsidRPr="00401B73" w:rsidRDefault="001C5885" w:rsidP="001C5885">
      <w:pPr>
        <w:pBdr>
          <w:top w:val="single" w:sz="12" w:space="1" w:color="000000" w:shadow="1"/>
          <w:left w:val="single" w:sz="12" w:space="1" w:color="000000" w:shadow="1"/>
          <w:bottom w:val="single" w:sz="12" w:space="1" w:color="000000" w:shadow="1"/>
          <w:right w:val="single" w:sz="12" w:space="1" w:color="000000" w:shadow="1"/>
        </w:pBdr>
        <w:shd w:val="clear" w:color="auto" w:fill="FFFFFF"/>
        <w:tabs>
          <w:tab w:val="left" w:pos="9639"/>
        </w:tabs>
        <w:spacing w:before="120" w:after="240" w:line="276" w:lineRule="auto"/>
        <w:ind w:right="99"/>
        <w:jc w:val="center"/>
        <w:rPr>
          <w:rFonts w:ascii="Trebuchet MS" w:hAnsi="Trebuchet MS"/>
        </w:rPr>
      </w:pPr>
      <w:r w:rsidRPr="00401B73">
        <w:rPr>
          <w:rFonts w:ascii="Trebuchet MS" w:hAnsi="Trebuchet MS"/>
        </w:rPr>
        <w:t>2021-2027</w:t>
      </w:r>
    </w:p>
    <w:p w14:paraId="03F59029" w14:textId="77777777" w:rsidR="001C5885" w:rsidRPr="00401B73" w:rsidRDefault="001C5885" w:rsidP="001C5885">
      <w:pPr>
        <w:pBdr>
          <w:top w:val="single" w:sz="12" w:space="1" w:color="000000" w:shadow="1"/>
          <w:left w:val="single" w:sz="12" w:space="1" w:color="000000" w:shadow="1"/>
          <w:bottom w:val="single" w:sz="12" w:space="1" w:color="000000" w:shadow="1"/>
          <w:right w:val="single" w:sz="12" w:space="1" w:color="000000" w:shadow="1"/>
        </w:pBdr>
        <w:shd w:val="clear" w:color="auto" w:fill="FFFFFF"/>
        <w:tabs>
          <w:tab w:val="left" w:pos="9639"/>
        </w:tabs>
        <w:spacing w:before="120" w:after="240" w:line="276" w:lineRule="auto"/>
        <w:ind w:right="99"/>
        <w:jc w:val="center"/>
        <w:rPr>
          <w:rFonts w:ascii="Trebuchet MS" w:hAnsi="Trebuchet MS"/>
        </w:rPr>
      </w:pPr>
      <w:r w:rsidRPr="00401B73">
        <w:rPr>
          <w:rFonts w:ascii="Trebuchet MS" w:hAnsi="Trebuchet MS"/>
        </w:rPr>
        <w:t>PRIORITATEA 7 Sprijin pentru persoanele cu dizabilități</w:t>
      </w:r>
    </w:p>
    <w:p w14:paraId="7EA8157C" w14:textId="77777777" w:rsidR="001C5885" w:rsidRPr="00401B73" w:rsidRDefault="001C5885" w:rsidP="001C5885">
      <w:pPr>
        <w:pBdr>
          <w:top w:val="single" w:sz="12" w:space="1" w:color="000000" w:shadow="1"/>
          <w:left w:val="single" w:sz="12" w:space="1" w:color="000000" w:shadow="1"/>
          <w:bottom w:val="single" w:sz="12" w:space="1" w:color="000000" w:shadow="1"/>
          <w:right w:val="single" w:sz="12" w:space="1" w:color="000000" w:shadow="1"/>
        </w:pBdr>
        <w:shd w:val="clear" w:color="auto" w:fill="FFFFFF"/>
        <w:tabs>
          <w:tab w:val="left" w:pos="9639"/>
        </w:tabs>
        <w:spacing w:before="120" w:after="240" w:line="276" w:lineRule="auto"/>
        <w:ind w:right="99"/>
        <w:jc w:val="center"/>
        <w:rPr>
          <w:rFonts w:ascii="Trebuchet MS" w:hAnsi="Trebuchet MS"/>
        </w:rPr>
      </w:pPr>
      <w:r w:rsidRPr="00401B73">
        <w:rPr>
          <w:rFonts w:ascii="Trebuchet MS" w:hAnsi="Trebuchet MS"/>
        </w:rPr>
        <w:t>OBIECTIV SPECIFIC: ESO4.8 Favorizarea incluziunii active în vederea promovării egalității de șanse, a nediscriminării și a participării active, precum și în vederea îmbunătățirii capacității de inserție profesională, în special în rândul grupurilor defavorizate (FSE+)</w:t>
      </w:r>
    </w:p>
    <w:p w14:paraId="177FC77B" w14:textId="58E58496" w:rsidR="004B3040" w:rsidRPr="00401B73" w:rsidRDefault="001C5885" w:rsidP="001C5885">
      <w:pPr>
        <w:pBdr>
          <w:top w:val="single" w:sz="12" w:space="1" w:color="000000" w:shadow="1"/>
          <w:left w:val="single" w:sz="12" w:space="1" w:color="000000" w:shadow="1"/>
          <w:bottom w:val="single" w:sz="12" w:space="1" w:color="000000" w:shadow="1"/>
          <w:right w:val="single" w:sz="12" w:space="1" w:color="000000" w:shadow="1"/>
        </w:pBdr>
        <w:shd w:val="clear" w:color="auto" w:fill="FFFFFF"/>
        <w:tabs>
          <w:tab w:val="left" w:pos="9639"/>
        </w:tabs>
        <w:spacing w:before="120" w:after="240" w:line="276" w:lineRule="auto"/>
        <w:ind w:right="99"/>
        <w:jc w:val="center"/>
        <w:rPr>
          <w:rFonts w:ascii="Trebuchet MS" w:hAnsi="Trebuchet MS"/>
        </w:rPr>
      </w:pPr>
      <w:r w:rsidRPr="00401B73">
        <w:rPr>
          <w:rFonts w:ascii="Trebuchet MS" w:hAnsi="Trebuchet MS"/>
        </w:rPr>
        <w:t>ACȚIUNEA 7.1 Angajarea și menținerea persoanelor cu dizabilități pe piața muncii</w:t>
      </w:r>
    </w:p>
    <w:p w14:paraId="781C5F08" w14:textId="3B12514A" w:rsidR="001C5885" w:rsidRPr="00401B73" w:rsidRDefault="001C5885" w:rsidP="001C5885">
      <w:pPr>
        <w:pBdr>
          <w:top w:val="single" w:sz="12" w:space="1" w:color="000000" w:shadow="1"/>
          <w:left w:val="single" w:sz="12" w:space="1" w:color="000000" w:shadow="1"/>
          <w:bottom w:val="single" w:sz="12" w:space="1" w:color="000000" w:shadow="1"/>
          <w:right w:val="single" w:sz="12" w:space="1" w:color="000000" w:shadow="1"/>
        </w:pBdr>
        <w:shd w:val="clear" w:color="auto" w:fill="FFFFFF"/>
        <w:tabs>
          <w:tab w:val="left" w:pos="9639"/>
        </w:tabs>
        <w:spacing w:before="120" w:after="240" w:line="276" w:lineRule="auto"/>
        <w:ind w:right="99"/>
        <w:jc w:val="center"/>
        <w:rPr>
          <w:rFonts w:ascii="Trebuchet MS" w:hAnsi="Trebuchet MS"/>
        </w:rPr>
      </w:pPr>
      <w:r w:rsidRPr="00401B73">
        <w:rPr>
          <w:rFonts w:ascii="Trebuchet MS" w:hAnsi="Trebuchet MS"/>
        </w:rPr>
        <w:t xml:space="preserve">Componenta 2 - promovarea </w:t>
      </w:r>
      <w:proofErr w:type="spellStart"/>
      <w:r w:rsidRPr="00401B73">
        <w:rPr>
          <w:rFonts w:ascii="Trebuchet MS" w:hAnsi="Trebuchet MS"/>
        </w:rPr>
        <w:t>antreprenoriatului</w:t>
      </w:r>
      <w:proofErr w:type="spellEnd"/>
      <w:r w:rsidRPr="00401B73">
        <w:rPr>
          <w:rFonts w:ascii="Trebuchet MS" w:hAnsi="Trebuchet MS"/>
        </w:rPr>
        <w:t xml:space="preserve"> și susținerea dezvoltării de întreprinderi de tip unitate protejată autorizată - UPA</w:t>
      </w:r>
    </w:p>
    <w:p w14:paraId="6D04AB49" w14:textId="77777777" w:rsidR="00411550" w:rsidRPr="00401B73" w:rsidRDefault="00411550" w:rsidP="00411550">
      <w:pPr>
        <w:pStyle w:val="NormalWeb"/>
        <w:shd w:val="clear" w:color="auto" w:fill="FFFFFF"/>
        <w:spacing w:before="0" w:beforeAutospacing="0" w:after="0" w:afterAutospacing="0" w:line="285" w:lineRule="atLeast"/>
        <w:jc w:val="center"/>
        <w:rPr>
          <w:rFonts w:ascii="Trebuchet MS" w:hAnsi="Trebuchet MS"/>
          <w:color w:val="191919"/>
          <w:sz w:val="20"/>
          <w:szCs w:val="20"/>
        </w:rPr>
      </w:pPr>
      <w:r w:rsidRPr="00401B73">
        <w:rPr>
          <w:rFonts w:ascii="Trebuchet MS" w:hAnsi="Trebuchet MS"/>
          <w:color w:val="191919"/>
          <w:sz w:val="20"/>
          <w:szCs w:val="20"/>
        </w:rPr>
        <w:t> </w:t>
      </w:r>
    </w:p>
    <w:p w14:paraId="672BFB6A" w14:textId="77777777" w:rsidR="00411550" w:rsidRPr="00401B73" w:rsidRDefault="00411550" w:rsidP="00411550">
      <w:pPr>
        <w:pStyle w:val="NormalWeb"/>
        <w:shd w:val="clear" w:color="auto" w:fill="FFFFFF"/>
        <w:spacing w:before="0" w:beforeAutospacing="0" w:after="0" w:afterAutospacing="0"/>
        <w:rPr>
          <w:rFonts w:ascii="Trebuchet MS" w:hAnsi="Trebuchet MS"/>
          <w:color w:val="191919"/>
          <w:sz w:val="20"/>
          <w:szCs w:val="20"/>
        </w:rPr>
      </w:pPr>
      <w:r w:rsidRPr="00401B73">
        <w:rPr>
          <w:rFonts w:ascii="Trebuchet MS" w:hAnsi="Trebuchet MS"/>
          <w:color w:val="191919"/>
          <w:sz w:val="20"/>
          <w:szCs w:val="20"/>
        </w:rPr>
        <w:t> </w:t>
      </w:r>
    </w:p>
    <w:p w14:paraId="1D590C78" w14:textId="6B28FD70" w:rsidR="00411550" w:rsidRPr="00401B73" w:rsidRDefault="004B3040" w:rsidP="00C36231">
      <w:pPr>
        <w:pStyle w:val="NormalWeb"/>
        <w:shd w:val="clear" w:color="auto" w:fill="FFFFFF"/>
        <w:spacing w:after="0" w:line="285" w:lineRule="atLeast"/>
        <w:jc w:val="both"/>
        <w:rPr>
          <w:rFonts w:ascii="Trebuchet MS" w:hAnsi="Trebuchet MS"/>
          <w:b/>
          <w:i/>
          <w:color w:val="000000"/>
          <w:u w:val="single"/>
          <w:bdr w:val="none" w:sz="0" w:space="0" w:color="auto" w:frame="1"/>
        </w:rPr>
      </w:pPr>
      <w:r w:rsidRPr="00401B73">
        <w:rPr>
          <w:rFonts w:ascii="Trebuchet MS" w:hAnsi="Trebuchet MS"/>
          <w:color w:val="000000"/>
          <w:bdr w:val="none" w:sz="0" w:space="0" w:color="auto" w:frame="1"/>
        </w:rPr>
        <w:t xml:space="preserve">Autoritatea Națională pentru Protecția Drepturilor Persoanelor cu Dizabilități </w:t>
      </w:r>
      <w:r w:rsidR="00FF1431" w:rsidRPr="00401B73">
        <w:rPr>
          <w:rFonts w:ascii="Trebuchet MS" w:hAnsi="Trebuchet MS"/>
          <w:color w:val="000000"/>
          <w:bdr w:val="none" w:sz="0" w:space="0" w:color="auto" w:frame="1"/>
        </w:rPr>
        <w:t>anunță</w:t>
      </w:r>
      <w:r w:rsidR="00411550" w:rsidRPr="00401B73">
        <w:rPr>
          <w:rFonts w:ascii="Trebuchet MS" w:hAnsi="Trebuchet MS"/>
          <w:color w:val="000000"/>
          <w:bdr w:val="none" w:sz="0" w:space="0" w:color="auto" w:frame="1"/>
        </w:rPr>
        <w:t xml:space="preserve"> organizarea unei proceduri de </w:t>
      </w:r>
      <w:r w:rsidR="00FF1431" w:rsidRPr="00401B73">
        <w:rPr>
          <w:rFonts w:ascii="Trebuchet MS" w:hAnsi="Trebuchet MS"/>
          <w:color w:val="000000"/>
          <w:bdr w:val="none" w:sz="0" w:space="0" w:color="auto" w:frame="1"/>
        </w:rPr>
        <w:t>selecție</w:t>
      </w:r>
      <w:r w:rsidR="00411550" w:rsidRPr="00401B73">
        <w:rPr>
          <w:rFonts w:ascii="Trebuchet MS" w:hAnsi="Trebuchet MS"/>
          <w:color w:val="000000"/>
          <w:bdr w:val="none" w:sz="0" w:space="0" w:color="auto" w:frame="1"/>
        </w:rPr>
        <w:t xml:space="preserve"> </w:t>
      </w:r>
      <w:r w:rsidR="00411550" w:rsidRPr="00401B73">
        <w:rPr>
          <w:rFonts w:ascii="Trebuchet MS" w:hAnsi="Trebuchet MS"/>
          <w:b/>
          <w:i/>
          <w:color w:val="000000"/>
          <w:u w:val="single"/>
          <w:bdr w:val="none" w:sz="0" w:space="0" w:color="auto" w:frame="1"/>
        </w:rPr>
        <w:t xml:space="preserve">a </w:t>
      </w:r>
      <w:r w:rsidRPr="00401B73">
        <w:rPr>
          <w:rFonts w:ascii="Trebuchet MS" w:hAnsi="Trebuchet MS"/>
          <w:b/>
          <w:i/>
          <w:color w:val="000000"/>
          <w:u w:val="single"/>
          <w:bdr w:val="none" w:sz="0" w:space="0" w:color="auto" w:frame="1"/>
        </w:rPr>
        <w:t>unui</w:t>
      </w:r>
      <w:r w:rsidR="00411550" w:rsidRPr="00401B73">
        <w:rPr>
          <w:rFonts w:ascii="Trebuchet MS" w:hAnsi="Trebuchet MS"/>
          <w:b/>
          <w:i/>
          <w:color w:val="000000"/>
          <w:u w:val="single"/>
          <w:bdr w:val="none" w:sz="0" w:space="0" w:color="auto" w:frame="1"/>
        </w:rPr>
        <w:t xml:space="preserve"> </w:t>
      </w:r>
      <w:r w:rsidR="001C5885" w:rsidRPr="00401B73">
        <w:rPr>
          <w:rFonts w:ascii="Trebuchet MS" w:hAnsi="Trebuchet MS"/>
          <w:b/>
          <w:i/>
          <w:color w:val="000000"/>
          <w:u w:val="single"/>
          <w:bdr w:val="none" w:sz="0" w:space="0" w:color="auto" w:frame="1"/>
        </w:rPr>
        <w:t xml:space="preserve">partener, entitate din sectorul privat, </w:t>
      </w:r>
      <w:r w:rsidR="00C36231" w:rsidRPr="00401B73">
        <w:rPr>
          <w:rFonts w:ascii="Trebuchet MS" w:hAnsi="Trebuchet MS"/>
          <w:b/>
          <w:i/>
          <w:color w:val="000000"/>
          <w:u w:val="single"/>
          <w:bdr w:val="none" w:sz="0" w:space="0" w:color="auto" w:frame="1"/>
        </w:rPr>
        <w:t xml:space="preserve">cu experiență în domeniul </w:t>
      </w:r>
      <w:proofErr w:type="spellStart"/>
      <w:r w:rsidR="00C36231" w:rsidRPr="00401B73">
        <w:rPr>
          <w:rFonts w:ascii="Trebuchet MS" w:hAnsi="Trebuchet MS"/>
          <w:b/>
          <w:i/>
          <w:color w:val="000000"/>
          <w:u w:val="single"/>
          <w:bdr w:val="none" w:sz="0" w:space="0" w:color="auto" w:frame="1"/>
        </w:rPr>
        <w:t>antreprenoriatului</w:t>
      </w:r>
      <w:proofErr w:type="spellEnd"/>
      <w:r w:rsidR="00C36231" w:rsidRPr="00401B73">
        <w:rPr>
          <w:rFonts w:ascii="Trebuchet MS" w:hAnsi="Trebuchet MS"/>
          <w:b/>
          <w:i/>
          <w:color w:val="000000"/>
          <w:u w:val="single"/>
          <w:bdr w:val="none" w:sz="0" w:space="0" w:color="auto" w:frame="1"/>
        </w:rPr>
        <w:t>, care va contribui cu expertiză relevantă în susținerea activităților antreprenoriale</w:t>
      </w:r>
      <w:r w:rsidR="001C5885" w:rsidRPr="00401B73">
        <w:rPr>
          <w:rFonts w:ascii="Trebuchet MS" w:hAnsi="Trebuchet MS"/>
          <w:b/>
          <w:i/>
          <w:color w:val="000000"/>
          <w:u w:val="single"/>
          <w:bdr w:val="none" w:sz="0" w:space="0" w:color="auto" w:frame="1"/>
        </w:rPr>
        <w:t xml:space="preserve">, </w:t>
      </w:r>
      <w:r w:rsidR="00411550" w:rsidRPr="00401B73">
        <w:rPr>
          <w:rFonts w:ascii="Trebuchet MS" w:hAnsi="Trebuchet MS"/>
          <w:color w:val="000000"/>
          <w:bdr w:val="none" w:sz="0" w:space="0" w:color="auto" w:frame="1"/>
        </w:rPr>
        <w:t xml:space="preserve">pentru încheierea unui Acord de parteneriat în vederea scrierii </w:t>
      </w:r>
      <w:proofErr w:type="spellStart"/>
      <w:r w:rsidR="00411550" w:rsidRPr="00401B73">
        <w:rPr>
          <w:rFonts w:ascii="Trebuchet MS" w:hAnsi="Trebuchet MS"/>
          <w:color w:val="000000"/>
          <w:bdr w:val="none" w:sz="0" w:space="0" w:color="auto" w:frame="1"/>
        </w:rPr>
        <w:t>şi</w:t>
      </w:r>
      <w:proofErr w:type="spellEnd"/>
      <w:r w:rsidR="00411550" w:rsidRPr="00401B73">
        <w:rPr>
          <w:rFonts w:ascii="Trebuchet MS" w:hAnsi="Trebuchet MS"/>
          <w:color w:val="000000"/>
          <w:bdr w:val="none" w:sz="0" w:space="0" w:color="auto" w:frame="1"/>
        </w:rPr>
        <w:t xml:space="preserve"> implementării unui proiect strategic în cadrul Programul “</w:t>
      </w:r>
      <w:r w:rsidRPr="00401B73">
        <w:rPr>
          <w:rFonts w:ascii="Trebuchet MS" w:hAnsi="Trebuchet MS"/>
          <w:b/>
        </w:rPr>
        <w:t xml:space="preserve"> Incluziune și Demnitate Socială PIDS</w:t>
      </w:r>
      <w:r w:rsidR="00411550" w:rsidRPr="00401B73">
        <w:rPr>
          <w:rFonts w:ascii="Trebuchet MS" w:hAnsi="Trebuchet MS"/>
          <w:color w:val="000000"/>
          <w:bdr w:val="none" w:sz="0" w:space="0" w:color="auto" w:frame="1"/>
        </w:rPr>
        <w:t>” 2021-2027</w:t>
      </w:r>
      <w:r w:rsidR="00411550" w:rsidRPr="00401B73">
        <w:rPr>
          <w:rFonts w:ascii="Trebuchet MS" w:hAnsi="Trebuchet MS"/>
        </w:rPr>
        <w:t xml:space="preserve"> </w:t>
      </w:r>
      <w:r w:rsidR="00411550" w:rsidRPr="00401B73">
        <w:rPr>
          <w:rFonts w:ascii="Trebuchet MS" w:hAnsi="Trebuchet MS"/>
          <w:color w:val="000000"/>
          <w:bdr w:val="none" w:sz="0" w:space="0" w:color="auto" w:frame="1"/>
        </w:rPr>
        <w:t xml:space="preserve">PRIORITATEA </w:t>
      </w:r>
      <w:r w:rsidRPr="00401B73">
        <w:rPr>
          <w:rFonts w:ascii="Trebuchet MS" w:hAnsi="Trebuchet MS"/>
          <w:color w:val="000000"/>
          <w:bdr w:val="none" w:sz="0" w:space="0" w:color="auto" w:frame="1"/>
        </w:rPr>
        <w:t>7</w:t>
      </w:r>
      <w:r w:rsidR="00411550" w:rsidRPr="00401B73">
        <w:rPr>
          <w:rFonts w:ascii="Trebuchet MS" w:hAnsi="Trebuchet MS"/>
          <w:color w:val="000000"/>
          <w:bdr w:val="none" w:sz="0" w:space="0" w:color="auto" w:frame="1"/>
        </w:rPr>
        <w:t xml:space="preserve">: </w:t>
      </w:r>
      <w:r w:rsidRPr="00401B73">
        <w:rPr>
          <w:rFonts w:ascii="Trebuchet MS" w:hAnsi="Trebuchet MS"/>
          <w:b/>
        </w:rPr>
        <w:t>Sprijin pentru persoanele cu dizabilități.</w:t>
      </w:r>
    </w:p>
    <w:p w14:paraId="7C400DD7" w14:textId="77777777" w:rsidR="00411550" w:rsidRPr="00401B73" w:rsidRDefault="00411550" w:rsidP="00411550">
      <w:pPr>
        <w:pStyle w:val="NormalWeb"/>
        <w:shd w:val="clear" w:color="auto" w:fill="FFFFFF"/>
        <w:spacing w:before="0" w:beforeAutospacing="0" w:after="0" w:afterAutospacing="0" w:line="285" w:lineRule="atLeast"/>
        <w:jc w:val="both"/>
        <w:rPr>
          <w:rFonts w:ascii="Trebuchet MS" w:hAnsi="Trebuchet MS"/>
          <w:color w:val="191919"/>
          <w:sz w:val="20"/>
          <w:szCs w:val="20"/>
        </w:rPr>
      </w:pPr>
      <w:proofErr w:type="spellStart"/>
      <w:r w:rsidRPr="00401B73">
        <w:rPr>
          <w:rFonts w:ascii="Trebuchet MS" w:hAnsi="Trebuchet MS"/>
          <w:color w:val="000000"/>
          <w:bdr w:val="none" w:sz="0" w:space="0" w:color="auto" w:frame="1"/>
        </w:rPr>
        <w:t>Aplicanţii</w:t>
      </w:r>
      <w:proofErr w:type="spellEnd"/>
      <w:r w:rsidRPr="00401B73">
        <w:rPr>
          <w:rFonts w:ascii="Trebuchet MS" w:hAnsi="Trebuchet MS"/>
          <w:color w:val="000000"/>
          <w:bdr w:val="none" w:sz="0" w:space="0" w:color="auto" w:frame="1"/>
        </w:rPr>
        <w:t xml:space="preserve"> </w:t>
      </w:r>
      <w:r w:rsidR="00FF1431" w:rsidRPr="00401B73">
        <w:rPr>
          <w:rFonts w:ascii="Trebuchet MS" w:hAnsi="Trebuchet MS"/>
          <w:color w:val="000000"/>
          <w:bdr w:val="none" w:sz="0" w:space="0" w:color="auto" w:frame="1"/>
        </w:rPr>
        <w:t>interesați</w:t>
      </w:r>
      <w:r w:rsidRPr="00401B73">
        <w:rPr>
          <w:rFonts w:ascii="Trebuchet MS" w:hAnsi="Trebuchet MS"/>
          <w:color w:val="000000"/>
          <w:bdr w:val="none" w:sz="0" w:space="0" w:color="auto" w:frame="1"/>
        </w:rPr>
        <w:t xml:space="preserve"> sunt </w:t>
      </w:r>
      <w:r w:rsidR="00FF1431" w:rsidRPr="00401B73">
        <w:rPr>
          <w:rFonts w:ascii="Trebuchet MS" w:hAnsi="Trebuchet MS"/>
          <w:color w:val="000000"/>
          <w:bdr w:val="none" w:sz="0" w:space="0" w:color="auto" w:frame="1"/>
        </w:rPr>
        <w:t>invitați</w:t>
      </w:r>
      <w:r w:rsidRPr="00401B73">
        <w:rPr>
          <w:rFonts w:ascii="Trebuchet MS" w:hAnsi="Trebuchet MS"/>
          <w:color w:val="000000"/>
          <w:bdr w:val="none" w:sz="0" w:space="0" w:color="auto" w:frame="1"/>
        </w:rPr>
        <w:t xml:space="preserve"> să depună o scrisoare de </w:t>
      </w:r>
      <w:r w:rsidR="00FF1431" w:rsidRPr="00401B73">
        <w:rPr>
          <w:rFonts w:ascii="Trebuchet MS" w:hAnsi="Trebuchet MS"/>
          <w:color w:val="000000"/>
          <w:bdr w:val="none" w:sz="0" w:space="0" w:color="auto" w:frame="1"/>
        </w:rPr>
        <w:t>intenție</w:t>
      </w:r>
      <w:r w:rsidRPr="00401B73">
        <w:rPr>
          <w:rFonts w:ascii="Trebuchet MS" w:hAnsi="Trebuchet MS"/>
          <w:color w:val="000000"/>
          <w:bdr w:val="none" w:sz="0" w:space="0" w:color="auto" w:frame="1"/>
        </w:rPr>
        <w:t xml:space="preserve"> </w:t>
      </w:r>
      <w:r w:rsidR="00FF1431" w:rsidRPr="00401B73">
        <w:rPr>
          <w:rFonts w:ascii="Trebuchet MS" w:hAnsi="Trebuchet MS"/>
          <w:color w:val="000000"/>
          <w:bdr w:val="none" w:sz="0" w:space="0" w:color="auto" w:frame="1"/>
        </w:rPr>
        <w:t>însoțită</w:t>
      </w:r>
      <w:r w:rsidRPr="00401B73">
        <w:rPr>
          <w:rFonts w:ascii="Trebuchet MS" w:hAnsi="Trebuchet MS"/>
          <w:color w:val="000000"/>
          <w:bdr w:val="none" w:sz="0" w:space="0" w:color="auto" w:frame="1"/>
        </w:rPr>
        <w:t xml:space="preserve"> de un centralizator care să conțină portofoliul de proiecte implementate de </w:t>
      </w:r>
      <w:r w:rsidR="00FF1431" w:rsidRPr="00401B73">
        <w:rPr>
          <w:rFonts w:ascii="Trebuchet MS" w:hAnsi="Trebuchet MS"/>
          <w:color w:val="000000"/>
          <w:bdr w:val="none" w:sz="0" w:space="0" w:color="auto" w:frame="1"/>
        </w:rPr>
        <w:t>aplicat</w:t>
      </w:r>
      <w:r w:rsidRPr="00401B73">
        <w:rPr>
          <w:rFonts w:ascii="Trebuchet MS" w:hAnsi="Trebuchet MS"/>
          <w:color w:val="000000"/>
          <w:bdr w:val="none" w:sz="0" w:space="0" w:color="auto" w:frame="1"/>
        </w:rPr>
        <w:t xml:space="preserve"> (indiferent de sursa de finanțare).</w:t>
      </w:r>
    </w:p>
    <w:p w14:paraId="405FDE6D" w14:textId="30417DD5" w:rsidR="00411550" w:rsidRPr="00401B73" w:rsidRDefault="00411550" w:rsidP="00411550">
      <w:pPr>
        <w:pStyle w:val="NormalWeb"/>
        <w:shd w:val="clear" w:color="auto" w:fill="FFFFFF"/>
        <w:spacing w:before="0" w:beforeAutospacing="0" w:after="0" w:afterAutospacing="0"/>
        <w:rPr>
          <w:rFonts w:ascii="Trebuchet MS" w:hAnsi="Trebuchet MS"/>
          <w:color w:val="191919"/>
          <w:sz w:val="20"/>
          <w:szCs w:val="20"/>
        </w:rPr>
      </w:pPr>
      <w:r w:rsidRPr="00401B73">
        <w:rPr>
          <w:rFonts w:ascii="Trebuchet MS" w:hAnsi="Trebuchet MS"/>
          <w:color w:val="191919"/>
          <w:sz w:val="20"/>
          <w:szCs w:val="20"/>
        </w:rPr>
        <w:lastRenderedPageBreak/>
        <w:t> </w:t>
      </w:r>
      <w:r w:rsidRPr="00401B73">
        <w:rPr>
          <w:rFonts w:ascii="Trebuchet MS" w:hAnsi="Trebuchet MS"/>
          <w:color w:val="000000"/>
          <w:bdr w:val="none" w:sz="0" w:space="0" w:color="auto" w:frame="1"/>
        </w:rPr>
        <w:t>Scrisoarea de intenție va face referire la obiectivul general al proiectu</w:t>
      </w:r>
      <w:r w:rsidR="001C5885" w:rsidRPr="00401B73">
        <w:rPr>
          <w:rFonts w:ascii="Trebuchet MS" w:hAnsi="Trebuchet MS"/>
          <w:color w:val="000000"/>
          <w:bdr w:val="none" w:sz="0" w:space="0" w:color="auto" w:frame="1"/>
        </w:rPr>
        <w:t>lui propus de partener, precum ș</w:t>
      </w:r>
      <w:r w:rsidRPr="00401B73">
        <w:rPr>
          <w:rFonts w:ascii="Trebuchet MS" w:hAnsi="Trebuchet MS"/>
          <w:color w:val="000000"/>
          <w:bdr w:val="none" w:sz="0" w:space="0" w:color="auto" w:frame="1"/>
        </w:rPr>
        <w:t>i referiri la activitățile eligibile propuse, indicatori și grupul țintă.</w:t>
      </w:r>
    </w:p>
    <w:p w14:paraId="38E4D609" w14:textId="77777777" w:rsidR="00411550" w:rsidRPr="00401B73" w:rsidRDefault="00411550" w:rsidP="00411550">
      <w:pPr>
        <w:pStyle w:val="NormalWeb"/>
        <w:shd w:val="clear" w:color="auto" w:fill="FFFFFF"/>
        <w:spacing w:before="0" w:beforeAutospacing="0" w:after="0" w:afterAutospacing="0"/>
        <w:rPr>
          <w:rFonts w:ascii="Trebuchet MS" w:hAnsi="Trebuchet MS"/>
          <w:b/>
          <w:color w:val="191919"/>
          <w:sz w:val="20"/>
          <w:szCs w:val="20"/>
        </w:rPr>
      </w:pPr>
      <w:r w:rsidRPr="00401B73">
        <w:rPr>
          <w:rFonts w:ascii="Trebuchet MS" w:hAnsi="Trebuchet MS"/>
          <w:b/>
          <w:color w:val="191919"/>
          <w:sz w:val="20"/>
          <w:szCs w:val="20"/>
        </w:rPr>
        <w:t> </w:t>
      </w:r>
    </w:p>
    <w:p w14:paraId="3DF3FA53" w14:textId="5DCC6EA4" w:rsidR="00411550" w:rsidRPr="00401B73" w:rsidRDefault="00411550" w:rsidP="0041155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r w:rsidRPr="00401B73">
        <w:rPr>
          <w:rFonts w:ascii="Trebuchet MS" w:hAnsi="Trebuchet MS"/>
          <w:b/>
          <w:color w:val="000000"/>
          <w:bdr w:val="none" w:sz="0" w:space="0" w:color="auto" w:frame="1"/>
        </w:rPr>
        <w:t>OBIECTIVELE PROIECTULUI</w:t>
      </w:r>
    </w:p>
    <w:p w14:paraId="53D720F0" w14:textId="6F829CDA" w:rsidR="00411550" w:rsidRPr="00401B73" w:rsidRDefault="004B3040" w:rsidP="004B3040">
      <w:pPr>
        <w:tabs>
          <w:tab w:val="left" w:pos="540"/>
        </w:tabs>
        <w:autoSpaceDE w:val="0"/>
        <w:spacing w:line="276" w:lineRule="auto"/>
        <w:jc w:val="both"/>
        <w:rPr>
          <w:rFonts w:ascii="Trebuchet MS" w:hAnsi="Trebuchet MS"/>
          <w:sz w:val="24"/>
          <w:szCs w:val="24"/>
        </w:rPr>
      </w:pPr>
      <w:r w:rsidRPr="00401B73">
        <w:rPr>
          <w:rFonts w:ascii="Trebuchet MS" w:hAnsi="Trebuchet MS"/>
          <w:b/>
          <w:bCs/>
          <w:color w:val="000000"/>
          <w:bdr w:val="none" w:sz="0" w:space="0" w:color="auto" w:frame="1"/>
        </w:rPr>
        <w:t>Obiectivul general</w:t>
      </w:r>
      <w:r w:rsidRPr="00401B73">
        <w:rPr>
          <w:rFonts w:ascii="Trebuchet MS" w:hAnsi="Trebuchet MS"/>
          <w:color w:val="000000"/>
          <w:bdr w:val="none" w:sz="0" w:space="0" w:color="auto" w:frame="1"/>
        </w:rPr>
        <w:t xml:space="preserve"> </w:t>
      </w:r>
      <w:r w:rsidRPr="00401B73">
        <w:rPr>
          <w:rFonts w:ascii="Trebuchet MS" w:hAnsi="Trebuchet MS"/>
          <w:b/>
          <w:bCs/>
          <w:color w:val="000000"/>
          <w:bdr w:val="none" w:sz="0" w:space="0" w:color="auto" w:frame="1"/>
        </w:rPr>
        <w:t>al proiectului</w:t>
      </w:r>
      <w:r w:rsidRPr="00401B73">
        <w:rPr>
          <w:rFonts w:ascii="Trebuchet MS" w:hAnsi="Trebuchet MS"/>
          <w:color w:val="000000"/>
          <w:bdr w:val="none" w:sz="0" w:space="0" w:color="auto" w:frame="1"/>
        </w:rPr>
        <w:t xml:space="preserve"> </w:t>
      </w:r>
      <w:r w:rsidR="00411550" w:rsidRPr="00401B73">
        <w:rPr>
          <w:rFonts w:ascii="Trebuchet MS" w:hAnsi="Trebuchet MS"/>
          <w:color w:val="000000"/>
          <w:bdr w:val="none" w:sz="0" w:space="0" w:color="auto" w:frame="1"/>
        </w:rPr>
        <w:t>este</w:t>
      </w:r>
      <w:r w:rsidR="00411550" w:rsidRPr="00401B73">
        <w:rPr>
          <w:rFonts w:ascii="Trebuchet MS" w:hAnsi="Trebuchet MS"/>
          <w:color w:val="000000"/>
          <w:sz w:val="24"/>
          <w:szCs w:val="24"/>
          <w:bdr w:val="none" w:sz="0" w:space="0" w:color="auto" w:frame="1"/>
        </w:rPr>
        <w:t xml:space="preserve">: </w:t>
      </w:r>
      <w:r w:rsidRPr="00401B73">
        <w:rPr>
          <w:rStyle w:val="Fontdeparagrafimplicit1"/>
          <w:rFonts w:ascii="Trebuchet MS" w:hAnsi="Trebuchet MS"/>
          <w:sz w:val="24"/>
          <w:szCs w:val="24"/>
        </w:rPr>
        <w:t xml:space="preserve"> Integrarea persoanelor cu dizabilități pe piața muncii prin promovarea </w:t>
      </w:r>
      <w:proofErr w:type="spellStart"/>
      <w:r w:rsidRPr="00401B73">
        <w:rPr>
          <w:rStyle w:val="Fontdeparagrafimplicit1"/>
          <w:rFonts w:ascii="Trebuchet MS" w:hAnsi="Trebuchet MS"/>
          <w:sz w:val="24"/>
          <w:szCs w:val="24"/>
        </w:rPr>
        <w:t>antreprenoriatului</w:t>
      </w:r>
      <w:proofErr w:type="spellEnd"/>
      <w:r w:rsidRPr="00401B73">
        <w:rPr>
          <w:rStyle w:val="Fontdeparagrafimplicit1"/>
          <w:rFonts w:ascii="Trebuchet MS" w:hAnsi="Trebuchet MS"/>
          <w:sz w:val="24"/>
          <w:szCs w:val="24"/>
        </w:rPr>
        <w:t xml:space="preserve"> și susținerea dezvoltării a 47 de întreprinderi de tip UPA.</w:t>
      </w:r>
    </w:p>
    <w:p w14:paraId="7F176868" w14:textId="77777777"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p>
    <w:p w14:paraId="400D5A16" w14:textId="77777777" w:rsidR="00411550" w:rsidRPr="00401B73" w:rsidRDefault="00411550" w:rsidP="00411550">
      <w:pPr>
        <w:pStyle w:val="NormalWeb"/>
        <w:shd w:val="clear" w:color="auto" w:fill="FFFFFF"/>
        <w:spacing w:before="0" w:beforeAutospacing="0" w:after="0" w:afterAutospacing="0" w:line="285" w:lineRule="atLeast"/>
        <w:jc w:val="both"/>
        <w:rPr>
          <w:rFonts w:ascii="Trebuchet MS" w:hAnsi="Trebuchet MS"/>
          <w:b/>
          <w:bCs/>
          <w:color w:val="000000"/>
          <w:bdr w:val="none" w:sz="0" w:space="0" w:color="auto" w:frame="1"/>
        </w:rPr>
      </w:pPr>
      <w:r w:rsidRPr="00401B73">
        <w:rPr>
          <w:rFonts w:ascii="Trebuchet MS" w:hAnsi="Trebuchet MS"/>
          <w:b/>
          <w:bCs/>
          <w:color w:val="000000"/>
          <w:bdr w:val="none" w:sz="0" w:space="0" w:color="auto" w:frame="1"/>
        </w:rPr>
        <w:t>Obiectivele specifice ale proiectului</w:t>
      </w:r>
    </w:p>
    <w:p w14:paraId="5B45E504" w14:textId="5947C800"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Obiectivul specific 1: </w:t>
      </w:r>
      <w:r w:rsidR="004B3040" w:rsidRPr="00401B73">
        <w:rPr>
          <w:rFonts w:ascii="Trebuchet MS" w:hAnsi="Trebuchet MS"/>
          <w:color w:val="000000"/>
          <w:bdr w:val="none" w:sz="0" w:space="0" w:color="auto" w:frame="1"/>
        </w:rPr>
        <w:t xml:space="preserve">Creșterea gradului de informare/conștientizare asupra </w:t>
      </w:r>
      <w:proofErr w:type="spellStart"/>
      <w:r w:rsidR="004B3040" w:rsidRPr="00401B73">
        <w:rPr>
          <w:rFonts w:ascii="Trebuchet MS" w:hAnsi="Trebuchet MS"/>
          <w:color w:val="000000"/>
          <w:bdr w:val="none" w:sz="0" w:space="0" w:color="auto" w:frame="1"/>
        </w:rPr>
        <w:t>antreprenoriatului</w:t>
      </w:r>
      <w:proofErr w:type="spellEnd"/>
      <w:r w:rsidR="004B3040" w:rsidRPr="00401B73">
        <w:rPr>
          <w:rFonts w:ascii="Trebuchet MS" w:hAnsi="Trebuchet MS"/>
          <w:color w:val="000000"/>
          <w:bdr w:val="none" w:sz="0" w:space="0" w:color="auto" w:frame="1"/>
        </w:rPr>
        <w:t xml:space="preserve"> în rândul persoanelor cu dizabilități prin intermediul unei campanii de comunicare la nivel național</w:t>
      </w:r>
      <w:r w:rsidRPr="00401B73">
        <w:rPr>
          <w:rFonts w:ascii="Trebuchet MS" w:hAnsi="Trebuchet MS"/>
          <w:color w:val="000000"/>
          <w:bdr w:val="none" w:sz="0" w:space="0" w:color="auto" w:frame="1"/>
        </w:rPr>
        <w:t>.</w:t>
      </w:r>
    </w:p>
    <w:p w14:paraId="2FE8881B" w14:textId="77777777" w:rsidR="004B304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Obiectivul specific 2: </w:t>
      </w:r>
      <w:r w:rsidR="004B3040" w:rsidRPr="00401B73">
        <w:rPr>
          <w:rFonts w:ascii="Trebuchet MS" w:hAnsi="Trebuchet MS"/>
          <w:color w:val="000000"/>
          <w:bdr w:val="none" w:sz="0" w:space="0" w:color="auto" w:frame="1"/>
        </w:rPr>
        <w:t xml:space="preserve">Dezvoltarea competențelor antreprenoriale pentru 395 de persoane cu dizabilități. </w:t>
      </w:r>
    </w:p>
    <w:p w14:paraId="542EFE72" w14:textId="4080B4C2"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Obiectivul specific 3: </w:t>
      </w:r>
      <w:proofErr w:type="spellStart"/>
      <w:r w:rsidR="004B3040" w:rsidRPr="00401B73">
        <w:rPr>
          <w:rFonts w:ascii="Trebuchet MS" w:hAnsi="Trebuchet MS"/>
          <w:color w:val="000000"/>
          <w:bdr w:val="none" w:sz="0" w:space="0" w:color="auto" w:frame="1"/>
        </w:rPr>
        <w:t>Finantarea</w:t>
      </w:r>
      <w:proofErr w:type="spellEnd"/>
      <w:r w:rsidR="004B3040" w:rsidRPr="00401B73">
        <w:rPr>
          <w:rFonts w:ascii="Trebuchet MS" w:hAnsi="Trebuchet MS"/>
          <w:color w:val="000000"/>
          <w:bdr w:val="none" w:sz="0" w:space="0" w:color="auto" w:frame="1"/>
        </w:rPr>
        <w:t xml:space="preserve"> și monitorizarea a 47 de întreprinderi noi înființate de tip UPA.</w:t>
      </w:r>
      <w:r w:rsidRPr="00401B73">
        <w:rPr>
          <w:rFonts w:ascii="Trebuchet MS" w:hAnsi="Trebuchet MS"/>
          <w:color w:val="000000"/>
          <w:bdr w:val="none" w:sz="0" w:space="0" w:color="auto" w:frame="1"/>
        </w:rPr>
        <w:t> </w:t>
      </w:r>
    </w:p>
    <w:p w14:paraId="29E4478A" w14:textId="77777777"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w:t>
      </w:r>
    </w:p>
    <w:p w14:paraId="359930BB" w14:textId="77777777"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r w:rsidRPr="00401B73">
        <w:rPr>
          <w:rFonts w:ascii="Trebuchet MS" w:hAnsi="Trebuchet MS"/>
          <w:b/>
          <w:color w:val="000000"/>
          <w:bdr w:val="none" w:sz="0" w:space="0" w:color="auto" w:frame="1"/>
        </w:rPr>
        <w:t>Activități</w:t>
      </w:r>
      <w:r w:rsidR="00F9582F" w:rsidRPr="00401B73">
        <w:rPr>
          <w:rFonts w:ascii="Trebuchet MS" w:hAnsi="Trebuchet MS"/>
          <w:b/>
          <w:color w:val="000000"/>
          <w:bdr w:val="none" w:sz="0" w:space="0" w:color="auto" w:frame="1"/>
        </w:rPr>
        <w:t>le proiectului</w:t>
      </w:r>
      <w:r w:rsidRPr="00401B73">
        <w:rPr>
          <w:rFonts w:ascii="Trebuchet MS" w:hAnsi="Trebuchet MS"/>
          <w:b/>
          <w:color w:val="000000"/>
          <w:bdr w:val="none" w:sz="0" w:space="0" w:color="auto" w:frame="1"/>
        </w:rPr>
        <w:t xml:space="preserve">  </w:t>
      </w:r>
      <w:r w:rsidRPr="00401B73">
        <w:rPr>
          <w:rFonts w:ascii="Trebuchet MS" w:hAnsi="Trebuchet MS"/>
          <w:b/>
          <w:color w:val="000000"/>
          <w:bdr w:val="none" w:sz="0" w:space="0" w:color="auto" w:frame="1"/>
        </w:rPr>
        <w:tab/>
        <w:t xml:space="preserve">  </w:t>
      </w:r>
    </w:p>
    <w:p w14:paraId="743C5CE1" w14:textId="40050318" w:rsidR="004B3040" w:rsidRPr="00401B73" w:rsidRDefault="00411550" w:rsidP="00794D80">
      <w:pPr>
        <w:pStyle w:val="NormalWeb"/>
        <w:shd w:val="clear" w:color="auto" w:fill="FFFFFF"/>
        <w:spacing w:before="0" w:beforeAutospacing="0" w:after="0" w:afterAutospacing="0" w:line="285" w:lineRule="atLeast"/>
        <w:jc w:val="both"/>
        <w:rPr>
          <w:rFonts w:ascii="Trebuchet MS" w:hAnsi="Trebuchet MS"/>
        </w:rPr>
      </w:pPr>
      <w:r w:rsidRPr="00401B73">
        <w:rPr>
          <w:rFonts w:ascii="Trebuchet MS" w:hAnsi="Trebuchet MS"/>
          <w:color w:val="000000"/>
          <w:bdr w:val="none" w:sz="0" w:space="0" w:color="auto" w:frame="1"/>
        </w:rPr>
        <w:t xml:space="preserve">Activitatea 1 - </w:t>
      </w:r>
      <w:r w:rsidR="004B3040" w:rsidRPr="00401B73">
        <w:rPr>
          <w:rFonts w:ascii="Trebuchet MS" w:hAnsi="Trebuchet MS"/>
        </w:rPr>
        <w:t>Informare și conștientizare</w:t>
      </w:r>
    </w:p>
    <w:p w14:paraId="50EF473B" w14:textId="6DE5394C" w:rsidR="00411550" w:rsidRPr="00401B73" w:rsidRDefault="004B3040" w:rsidP="004B3040">
      <w:pPr>
        <w:pStyle w:val="NormalWeb"/>
        <w:numPr>
          <w:ilvl w:val="0"/>
          <w:numId w:val="1"/>
        </w:numPr>
        <w:shd w:val="clear" w:color="auto" w:fill="FFFFFF"/>
        <w:spacing w:before="0" w:beforeAutospacing="0" w:after="0" w:afterAutospacing="0" w:line="285" w:lineRule="atLeast"/>
        <w:jc w:val="both"/>
        <w:rPr>
          <w:rFonts w:ascii="Trebuchet MS" w:hAnsi="Trebuchet MS"/>
        </w:rPr>
      </w:pPr>
      <w:r w:rsidRPr="00401B73">
        <w:rPr>
          <w:rFonts w:ascii="Trebuchet MS" w:hAnsi="Trebuchet MS"/>
        </w:rPr>
        <w:t xml:space="preserve">A1.1 Studii privind UPA și tranziția persoanelor cu dizabilități angajate spre piața muncii competitivă </w:t>
      </w:r>
    </w:p>
    <w:p w14:paraId="6564F800" w14:textId="0DD40243" w:rsidR="004B3040" w:rsidRPr="00401B73" w:rsidRDefault="004B3040" w:rsidP="004B3040">
      <w:pPr>
        <w:pStyle w:val="NormalWeb"/>
        <w:numPr>
          <w:ilvl w:val="0"/>
          <w:numId w:val="1"/>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rPr>
        <w:t xml:space="preserve">A1.2 Campanie de informare cu privire la importanța </w:t>
      </w:r>
      <w:proofErr w:type="spellStart"/>
      <w:r w:rsidRPr="00401B73">
        <w:rPr>
          <w:rFonts w:ascii="Trebuchet MS" w:hAnsi="Trebuchet MS"/>
        </w:rPr>
        <w:t>antreprenoriatului</w:t>
      </w:r>
      <w:proofErr w:type="spellEnd"/>
      <w:r w:rsidRPr="00401B73">
        <w:rPr>
          <w:rFonts w:ascii="Trebuchet MS" w:hAnsi="Trebuchet MS"/>
        </w:rPr>
        <w:t xml:space="preserve"> în rândul persoanelor cu dizabilități si a </w:t>
      </w:r>
      <w:proofErr w:type="spellStart"/>
      <w:r w:rsidRPr="00401B73">
        <w:rPr>
          <w:rFonts w:ascii="Trebuchet MS" w:hAnsi="Trebuchet MS"/>
        </w:rPr>
        <w:t>oportunitatilor</w:t>
      </w:r>
      <w:proofErr w:type="spellEnd"/>
      <w:r w:rsidRPr="00401B73">
        <w:rPr>
          <w:rFonts w:ascii="Trebuchet MS" w:hAnsi="Trebuchet MS"/>
        </w:rPr>
        <w:t xml:space="preserve"> de </w:t>
      </w:r>
      <w:proofErr w:type="spellStart"/>
      <w:r w:rsidRPr="00401B73">
        <w:rPr>
          <w:rFonts w:ascii="Trebuchet MS" w:hAnsi="Trebuchet MS"/>
        </w:rPr>
        <w:t>finantare</w:t>
      </w:r>
      <w:proofErr w:type="spellEnd"/>
      <w:r w:rsidRPr="00401B73">
        <w:rPr>
          <w:rFonts w:ascii="Trebuchet MS" w:hAnsi="Trebuchet MS"/>
        </w:rPr>
        <w:t xml:space="preserve"> pentru </w:t>
      </w:r>
      <w:proofErr w:type="spellStart"/>
      <w:r w:rsidRPr="00401B73">
        <w:rPr>
          <w:rFonts w:ascii="Trebuchet MS" w:hAnsi="Trebuchet MS"/>
        </w:rPr>
        <w:t>infiintare</w:t>
      </w:r>
      <w:proofErr w:type="spellEnd"/>
      <w:r w:rsidRPr="00401B73">
        <w:rPr>
          <w:rFonts w:ascii="Trebuchet MS" w:hAnsi="Trebuchet MS"/>
        </w:rPr>
        <w:t xml:space="preserve"> întreprinderi de tip UPA din cadrul proiectului</w:t>
      </w:r>
    </w:p>
    <w:p w14:paraId="44D971D4" w14:textId="530CBE05" w:rsidR="004B3040" w:rsidRPr="00401B73" w:rsidRDefault="004B3040" w:rsidP="004B3040">
      <w:pPr>
        <w:pStyle w:val="NormalWeb"/>
        <w:numPr>
          <w:ilvl w:val="0"/>
          <w:numId w:val="1"/>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rPr>
        <w:t>A1.3 Selectarea și monitorizarea grupului țintă</w:t>
      </w:r>
    </w:p>
    <w:p w14:paraId="068C7F59" w14:textId="13DB1379"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Activitatea 2 –</w:t>
      </w:r>
      <w:r w:rsidR="004B3040" w:rsidRPr="00401B73">
        <w:rPr>
          <w:rFonts w:ascii="Trebuchet MS" w:hAnsi="Trebuchet MS"/>
          <w:color w:val="000000"/>
          <w:bdr w:val="none" w:sz="0" w:space="0" w:color="auto" w:frame="1"/>
        </w:rPr>
        <w:t xml:space="preserve"> Activități integrate pentru dezvoltarea competențelor antreprenoriale</w:t>
      </w:r>
    </w:p>
    <w:p w14:paraId="0D870E02" w14:textId="0D06ABD2" w:rsidR="004B3040" w:rsidRPr="00401B73" w:rsidRDefault="004B3040" w:rsidP="004B304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A2.1 Organizarea și derularea programului de formare - competențe antreprenoriale</w:t>
      </w:r>
    </w:p>
    <w:p w14:paraId="431BF4FE" w14:textId="465E3742" w:rsidR="004B3040" w:rsidRPr="00401B73" w:rsidRDefault="004B3040" w:rsidP="004B304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A2.2 Organizarea concursului de selecție a planurilor de afaceri</w:t>
      </w:r>
    </w:p>
    <w:p w14:paraId="29E2FDAB" w14:textId="151C92A6" w:rsidR="004B3040" w:rsidRPr="00401B73" w:rsidRDefault="004B3040" w:rsidP="004B304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A2.3 Efectuarea de  stagii de pregătire în UPA deja existente cu profil de activitate similar</w:t>
      </w:r>
    </w:p>
    <w:p w14:paraId="267F8073" w14:textId="00B5892E" w:rsidR="004B3040" w:rsidRPr="00401B73" w:rsidRDefault="004B3040" w:rsidP="004B304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A.2.4 Oferirea serviciilor de consultanta antreprenorială și organizarea unor vizite de studiu</w:t>
      </w:r>
    </w:p>
    <w:p w14:paraId="22566FCE" w14:textId="689836DB" w:rsidR="004B3040" w:rsidRPr="00401B73" w:rsidRDefault="004B3040" w:rsidP="004B304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A2.5 </w:t>
      </w:r>
      <w:proofErr w:type="spellStart"/>
      <w:r w:rsidRPr="00401B73">
        <w:rPr>
          <w:rFonts w:ascii="Trebuchet MS" w:hAnsi="Trebuchet MS"/>
          <w:color w:val="000000"/>
          <w:bdr w:val="none" w:sz="0" w:space="0" w:color="auto" w:frame="1"/>
        </w:rPr>
        <w:t>Infiintarea</w:t>
      </w:r>
      <w:proofErr w:type="spellEnd"/>
      <w:r w:rsidRPr="00401B73">
        <w:rPr>
          <w:rFonts w:ascii="Trebuchet MS" w:hAnsi="Trebuchet MS"/>
          <w:color w:val="000000"/>
          <w:bdr w:val="none" w:sz="0" w:space="0" w:color="auto" w:frame="1"/>
        </w:rPr>
        <w:t xml:space="preserve"> întreprinderilor de tip UPA</w:t>
      </w:r>
    </w:p>
    <w:p w14:paraId="35C49026" w14:textId="77777777" w:rsidR="004B304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Activitatea 3 – </w:t>
      </w:r>
      <w:r w:rsidR="004B3040" w:rsidRPr="00401B73">
        <w:rPr>
          <w:rFonts w:ascii="Trebuchet MS" w:hAnsi="Trebuchet MS"/>
          <w:color w:val="000000"/>
          <w:bdr w:val="none" w:sz="0" w:space="0" w:color="auto" w:frame="1"/>
        </w:rPr>
        <w:t xml:space="preserve">Acordarea de </w:t>
      </w:r>
      <w:proofErr w:type="spellStart"/>
      <w:r w:rsidR="004B3040" w:rsidRPr="00401B73">
        <w:rPr>
          <w:rFonts w:ascii="Trebuchet MS" w:hAnsi="Trebuchet MS"/>
          <w:color w:val="000000"/>
          <w:bdr w:val="none" w:sz="0" w:space="0" w:color="auto" w:frame="1"/>
        </w:rPr>
        <w:t>subventii</w:t>
      </w:r>
      <w:proofErr w:type="spellEnd"/>
      <w:r w:rsidR="004B3040" w:rsidRPr="00401B73">
        <w:rPr>
          <w:rFonts w:ascii="Trebuchet MS" w:hAnsi="Trebuchet MS"/>
          <w:color w:val="000000"/>
          <w:bdr w:val="none" w:sz="0" w:space="0" w:color="auto" w:frame="1"/>
        </w:rPr>
        <w:t xml:space="preserve"> și monitorizarea firmelor înființate </w:t>
      </w:r>
    </w:p>
    <w:p w14:paraId="75FE280F" w14:textId="0FD657FB" w:rsidR="004B3040" w:rsidRPr="00401B73" w:rsidRDefault="004B3040" w:rsidP="004B3040">
      <w:pPr>
        <w:pStyle w:val="NormalWeb"/>
        <w:numPr>
          <w:ilvl w:val="0"/>
          <w:numId w:val="3"/>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A3.1 Decontarea sumelor aferente </w:t>
      </w:r>
      <w:proofErr w:type="spellStart"/>
      <w:r w:rsidRPr="00401B73">
        <w:rPr>
          <w:rFonts w:ascii="Trebuchet MS" w:hAnsi="Trebuchet MS"/>
          <w:color w:val="000000"/>
          <w:bdr w:val="none" w:sz="0" w:space="0" w:color="auto" w:frame="1"/>
        </w:rPr>
        <w:t>implementarii</w:t>
      </w:r>
      <w:proofErr w:type="spellEnd"/>
      <w:r w:rsidRPr="00401B73">
        <w:rPr>
          <w:rFonts w:ascii="Trebuchet MS" w:hAnsi="Trebuchet MS"/>
          <w:color w:val="000000"/>
          <w:bdr w:val="none" w:sz="0" w:space="0" w:color="auto" w:frame="1"/>
        </w:rPr>
        <w:t xml:space="preserve"> planurilor de afaceri</w:t>
      </w:r>
    </w:p>
    <w:p w14:paraId="3F76BA9E" w14:textId="630C5773" w:rsidR="004B3040" w:rsidRPr="00401B73" w:rsidRDefault="004B3040" w:rsidP="00063FF0">
      <w:pPr>
        <w:pStyle w:val="NormalWeb"/>
        <w:numPr>
          <w:ilvl w:val="0"/>
          <w:numId w:val="3"/>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A3.2 Monitorizarea firmelor susținute și înființarea a Inclusive Business HUB - harta interactivă de afaceri incluzive</w:t>
      </w:r>
    </w:p>
    <w:p w14:paraId="7162C359" w14:textId="3F5F96A9"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Activitatea 4 - </w:t>
      </w:r>
      <w:r w:rsidR="00063FF0" w:rsidRPr="00401B73">
        <w:rPr>
          <w:rFonts w:ascii="Trebuchet MS" w:hAnsi="Trebuchet MS"/>
          <w:color w:val="000000"/>
          <w:bdr w:val="none" w:sz="0" w:space="0" w:color="auto" w:frame="1"/>
        </w:rPr>
        <w:t>Managementul proiectului</w:t>
      </w:r>
    </w:p>
    <w:p w14:paraId="60FE17E6" w14:textId="78CEE0D9" w:rsidR="00063FF0" w:rsidRPr="00401B73" w:rsidRDefault="00063FF0" w:rsidP="00063FF0">
      <w:pPr>
        <w:pStyle w:val="NormalWeb"/>
        <w:numPr>
          <w:ilvl w:val="0"/>
          <w:numId w:val="4"/>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A4.1 Managementul proiectului</w:t>
      </w:r>
    </w:p>
    <w:p w14:paraId="7315F616" w14:textId="77777777" w:rsidR="00063FF0" w:rsidRPr="00401B73" w:rsidRDefault="00411550" w:rsidP="00063FF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lastRenderedPageBreak/>
        <w:t xml:space="preserve">Activitatea 5 - </w:t>
      </w:r>
      <w:r w:rsidR="00063FF0" w:rsidRPr="00401B73">
        <w:rPr>
          <w:rFonts w:ascii="Trebuchet MS" w:hAnsi="Trebuchet MS"/>
          <w:color w:val="000000"/>
          <w:bdr w:val="none" w:sz="0" w:space="0" w:color="auto" w:frame="1"/>
        </w:rPr>
        <w:t xml:space="preserve">A5. Informare si Publicitate si alte </w:t>
      </w:r>
      <w:proofErr w:type="spellStart"/>
      <w:r w:rsidR="00063FF0" w:rsidRPr="00401B73">
        <w:rPr>
          <w:rFonts w:ascii="Trebuchet MS" w:hAnsi="Trebuchet MS"/>
          <w:color w:val="000000"/>
          <w:bdr w:val="none" w:sz="0" w:space="0" w:color="auto" w:frame="1"/>
        </w:rPr>
        <w:t>activitati</w:t>
      </w:r>
      <w:proofErr w:type="spellEnd"/>
      <w:r w:rsidR="00063FF0" w:rsidRPr="00401B73">
        <w:rPr>
          <w:rFonts w:ascii="Trebuchet MS" w:hAnsi="Trebuchet MS"/>
          <w:color w:val="000000"/>
          <w:bdr w:val="none" w:sz="0" w:space="0" w:color="auto" w:frame="1"/>
        </w:rPr>
        <w:t xml:space="preserve"> aferente cheltuielilor indirecte</w:t>
      </w:r>
    </w:p>
    <w:p w14:paraId="79404C7E" w14:textId="2D06AB29" w:rsidR="00411550" w:rsidRPr="00401B73" w:rsidRDefault="00063FF0" w:rsidP="00063FF0">
      <w:pPr>
        <w:pStyle w:val="NormalWeb"/>
        <w:numPr>
          <w:ilvl w:val="0"/>
          <w:numId w:val="4"/>
        </w:numPr>
        <w:shd w:val="clear" w:color="auto" w:fill="FFFFFF"/>
        <w:spacing w:before="0" w:beforeAutospacing="0" w:after="0" w:afterAutospacing="0" w:line="285" w:lineRule="atLeast"/>
        <w:jc w:val="both"/>
        <w:rPr>
          <w:rFonts w:ascii="Trebuchet MS" w:hAnsi="Trebuchet MS"/>
          <w:color w:val="191919"/>
        </w:rPr>
      </w:pPr>
      <w:r w:rsidRPr="00401B73">
        <w:rPr>
          <w:rFonts w:ascii="Trebuchet MS" w:hAnsi="Trebuchet MS"/>
          <w:color w:val="191919"/>
        </w:rPr>
        <w:t xml:space="preserve">A5.1. Informare si Publicitate si alte </w:t>
      </w:r>
      <w:proofErr w:type="spellStart"/>
      <w:r w:rsidRPr="00401B73">
        <w:rPr>
          <w:rFonts w:ascii="Trebuchet MS" w:hAnsi="Trebuchet MS"/>
          <w:color w:val="191919"/>
        </w:rPr>
        <w:t>activitati</w:t>
      </w:r>
      <w:proofErr w:type="spellEnd"/>
      <w:r w:rsidRPr="00401B73">
        <w:rPr>
          <w:rFonts w:ascii="Trebuchet MS" w:hAnsi="Trebuchet MS"/>
          <w:color w:val="191919"/>
        </w:rPr>
        <w:t xml:space="preserve"> aferente cheltuielilor indirecte</w:t>
      </w:r>
    </w:p>
    <w:p w14:paraId="64052B33" w14:textId="77777777" w:rsidR="00063FF0" w:rsidRPr="00401B73" w:rsidRDefault="00063FF0" w:rsidP="00063FF0">
      <w:pPr>
        <w:pStyle w:val="NormalWeb"/>
        <w:shd w:val="clear" w:color="auto" w:fill="FFFFFF"/>
        <w:spacing w:before="0" w:beforeAutospacing="0" w:after="0" w:afterAutospacing="0" w:line="285" w:lineRule="atLeast"/>
        <w:ind w:left="720"/>
        <w:jc w:val="both"/>
        <w:rPr>
          <w:rFonts w:ascii="Trebuchet MS" w:hAnsi="Trebuchet MS"/>
          <w:color w:val="191919"/>
        </w:rPr>
      </w:pPr>
    </w:p>
    <w:p w14:paraId="5F77A41A" w14:textId="77777777" w:rsidR="00527055" w:rsidRPr="00401B73" w:rsidRDefault="00527055" w:rsidP="00063FF0">
      <w:pPr>
        <w:pStyle w:val="NormalWeb"/>
        <w:shd w:val="clear" w:color="auto" w:fill="FFFFFF"/>
        <w:spacing w:before="0" w:beforeAutospacing="0" w:after="0" w:afterAutospacing="0" w:line="285" w:lineRule="atLeast"/>
        <w:ind w:left="720"/>
        <w:jc w:val="both"/>
        <w:rPr>
          <w:rFonts w:ascii="Trebuchet MS" w:hAnsi="Trebuchet MS"/>
          <w:color w:val="191919"/>
        </w:rPr>
      </w:pPr>
    </w:p>
    <w:p w14:paraId="32C363C1" w14:textId="77777777" w:rsidR="00794D80" w:rsidRPr="00401B73" w:rsidRDefault="008F3EE2" w:rsidP="00794D8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proofErr w:type="spellStart"/>
      <w:r w:rsidRPr="00401B73">
        <w:rPr>
          <w:rFonts w:ascii="Trebuchet MS" w:hAnsi="Trebuchet MS"/>
          <w:b/>
          <w:color w:val="000000"/>
          <w:bdr w:val="none" w:sz="0" w:space="0" w:color="auto" w:frame="1"/>
        </w:rPr>
        <w:t>Aplicanții</w:t>
      </w:r>
      <w:proofErr w:type="spellEnd"/>
      <w:r w:rsidR="00794D80" w:rsidRPr="00401B73">
        <w:rPr>
          <w:rFonts w:ascii="Trebuchet MS" w:hAnsi="Trebuchet MS"/>
          <w:b/>
          <w:color w:val="000000"/>
          <w:bdr w:val="none" w:sz="0" w:space="0" w:color="auto" w:frame="1"/>
        </w:rPr>
        <w:t xml:space="preserve"> vor participa la </w:t>
      </w:r>
      <w:r w:rsidR="005179BA" w:rsidRPr="00401B73">
        <w:rPr>
          <w:rFonts w:ascii="Trebuchet MS" w:hAnsi="Trebuchet MS"/>
          <w:b/>
          <w:color w:val="000000"/>
          <w:bdr w:val="none" w:sz="0" w:space="0" w:color="auto" w:frame="1"/>
        </w:rPr>
        <w:t>următoarele</w:t>
      </w:r>
      <w:r w:rsidR="00794D80" w:rsidRPr="00401B73">
        <w:rPr>
          <w:rFonts w:ascii="Trebuchet MS" w:hAnsi="Trebuchet MS"/>
          <w:b/>
          <w:color w:val="000000"/>
          <w:bdr w:val="none" w:sz="0" w:space="0" w:color="auto" w:frame="1"/>
        </w:rPr>
        <w:t xml:space="preserve"> </w:t>
      </w:r>
      <w:r w:rsidR="005179BA" w:rsidRPr="00401B73">
        <w:rPr>
          <w:rFonts w:ascii="Trebuchet MS" w:hAnsi="Trebuchet MS"/>
          <w:b/>
          <w:color w:val="000000"/>
          <w:bdr w:val="none" w:sz="0" w:space="0" w:color="auto" w:frame="1"/>
        </w:rPr>
        <w:t>activități</w:t>
      </w:r>
      <w:r w:rsidR="00794D80" w:rsidRPr="00401B73">
        <w:rPr>
          <w:rFonts w:ascii="Trebuchet MS" w:hAnsi="Trebuchet MS"/>
          <w:b/>
          <w:color w:val="000000"/>
          <w:bdr w:val="none" w:sz="0" w:space="0" w:color="auto" w:frame="1"/>
        </w:rPr>
        <w:t xml:space="preserve"> ale proiectului</w:t>
      </w:r>
    </w:p>
    <w:p w14:paraId="45A6D8EA" w14:textId="77777777" w:rsidR="00063FF0" w:rsidRPr="00401B73" w:rsidRDefault="00063FF0" w:rsidP="00063FF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Activitatea 2 – Activități integrate pentru dezvoltarea competențelor antreprenoriale</w:t>
      </w:r>
    </w:p>
    <w:p w14:paraId="1F10A1C3" w14:textId="77777777" w:rsidR="00063FF0" w:rsidRPr="00401B73" w:rsidRDefault="00063FF0" w:rsidP="00063FF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A2.2 Organizarea concursului de selecție a planurilor de afaceri</w:t>
      </w:r>
    </w:p>
    <w:p w14:paraId="5C1A85C9" w14:textId="77777777" w:rsidR="00063FF0" w:rsidRPr="00401B73" w:rsidRDefault="00063FF0" w:rsidP="00063FF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A2.3 Efectuarea de  stagii de pregătire în UPA deja existente cu profil de activitate similar</w:t>
      </w:r>
    </w:p>
    <w:p w14:paraId="008B68F5" w14:textId="77777777" w:rsidR="00063FF0" w:rsidRPr="00401B73" w:rsidRDefault="00063FF0" w:rsidP="00063FF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A.2.4 Oferirea serviciilor de consultanta antreprenorială și organizarea unor vizite de studiu</w:t>
      </w:r>
    </w:p>
    <w:p w14:paraId="7F4638EC" w14:textId="77777777" w:rsidR="00063FF0" w:rsidRPr="00401B73" w:rsidRDefault="00063FF0" w:rsidP="00063FF0">
      <w:pPr>
        <w:pStyle w:val="NormalWeb"/>
        <w:numPr>
          <w:ilvl w:val="0"/>
          <w:numId w:val="2"/>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A2.5 </w:t>
      </w:r>
      <w:proofErr w:type="spellStart"/>
      <w:r w:rsidRPr="00401B73">
        <w:rPr>
          <w:rFonts w:ascii="Trebuchet MS" w:hAnsi="Trebuchet MS"/>
          <w:color w:val="000000"/>
          <w:bdr w:val="none" w:sz="0" w:space="0" w:color="auto" w:frame="1"/>
        </w:rPr>
        <w:t>Infiintarea</w:t>
      </w:r>
      <w:proofErr w:type="spellEnd"/>
      <w:r w:rsidRPr="00401B73">
        <w:rPr>
          <w:rFonts w:ascii="Trebuchet MS" w:hAnsi="Trebuchet MS"/>
          <w:color w:val="000000"/>
          <w:bdr w:val="none" w:sz="0" w:space="0" w:color="auto" w:frame="1"/>
        </w:rPr>
        <w:t xml:space="preserve"> întreprinderilor de tip UPA</w:t>
      </w:r>
    </w:p>
    <w:p w14:paraId="33A39C96" w14:textId="78C4926A" w:rsidR="00063FF0" w:rsidRPr="00401B73" w:rsidRDefault="00063FF0" w:rsidP="00063FF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Activitatea 3 – Acordarea de </w:t>
      </w:r>
      <w:proofErr w:type="spellStart"/>
      <w:r w:rsidRPr="00401B73">
        <w:rPr>
          <w:rFonts w:ascii="Trebuchet MS" w:hAnsi="Trebuchet MS"/>
          <w:color w:val="000000"/>
          <w:bdr w:val="none" w:sz="0" w:space="0" w:color="auto" w:frame="1"/>
        </w:rPr>
        <w:t>subventii</w:t>
      </w:r>
      <w:proofErr w:type="spellEnd"/>
      <w:r w:rsidRPr="00401B73">
        <w:rPr>
          <w:rFonts w:ascii="Trebuchet MS" w:hAnsi="Trebuchet MS"/>
          <w:color w:val="000000"/>
          <w:bdr w:val="none" w:sz="0" w:space="0" w:color="auto" w:frame="1"/>
        </w:rPr>
        <w:t xml:space="preserve"> și monitorizarea firmelor înființate </w:t>
      </w:r>
    </w:p>
    <w:p w14:paraId="26BAED87" w14:textId="77777777" w:rsidR="00063FF0" w:rsidRPr="00401B73" w:rsidRDefault="00063FF0" w:rsidP="00063FF0">
      <w:pPr>
        <w:pStyle w:val="NormalWeb"/>
        <w:numPr>
          <w:ilvl w:val="0"/>
          <w:numId w:val="3"/>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A3.2 Monitorizarea firmelor susținute și înființarea a Inclusive Business HUB - harta interactivă de afaceri incluzive</w:t>
      </w:r>
    </w:p>
    <w:p w14:paraId="6C370F02" w14:textId="77777777" w:rsidR="00063FF0" w:rsidRPr="00401B73" w:rsidRDefault="00063FF0" w:rsidP="00063FF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Activitatea 4 - Managementul proiectului</w:t>
      </w:r>
    </w:p>
    <w:p w14:paraId="1DAEFB50" w14:textId="20158296" w:rsidR="00063FF0" w:rsidRPr="00401B73" w:rsidRDefault="00063FF0" w:rsidP="00063FF0">
      <w:pPr>
        <w:pStyle w:val="NormalWeb"/>
        <w:numPr>
          <w:ilvl w:val="0"/>
          <w:numId w:val="4"/>
        </w:numPr>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A4.1 Managementul proiectului</w:t>
      </w:r>
    </w:p>
    <w:p w14:paraId="11988B91" w14:textId="77777777" w:rsidR="00C551FE" w:rsidRPr="00401B73" w:rsidRDefault="00C551FE" w:rsidP="00794D80">
      <w:pPr>
        <w:pStyle w:val="NormalWeb"/>
        <w:shd w:val="clear" w:color="auto" w:fill="FFFFFF"/>
        <w:spacing w:before="0" w:beforeAutospacing="0" w:after="0" w:afterAutospacing="0" w:line="285" w:lineRule="atLeast"/>
        <w:jc w:val="both"/>
        <w:rPr>
          <w:rFonts w:ascii="Trebuchet MS" w:hAnsi="Trebuchet MS"/>
          <w:b/>
          <w:bCs/>
        </w:rPr>
      </w:pPr>
    </w:p>
    <w:p w14:paraId="562219F9" w14:textId="77777777"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658578B9" w14:textId="77777777"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4A7F094D" w14:textId="77777777"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1039C3F2" w14:textId="77777777"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1F6229B1" w14:textId="77777777"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02539AA3" w14:textId="5B852BAB"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1EE9306A" w14:textId="72F31E8F"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73E83BCC" w14:textId="2F4AF806"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6A19BBD8" w14:textId="78483A1D"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05EA52EA" w14:textId="097B8F89"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643E3AE8" w14:textId="4266C2B4"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7B4846DC" w14:textId="1ED34D1A"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2B419691" w14:textId="0E3A1464"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652D0064" w14:textId="0A74E1C9"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41068D3F" w14:textId="336590B0"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5A6C91DE" w14:textId="1224DB00"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2AF25150" w14:textId="2D263A63"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2E9AB704" w14:textId="006BE023"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45823D5C" w14:textId="3078D76D"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26ED5035" w14:textId="792AD266"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7AD68864" w14:textId="77777777" w:rsidR="001C5885" w:rsidRPr="00401B73" w:rsidRDefault="001C5885" w:rsidP="00794D80">
      <w:pPr>
        <w:pStyle w:val="NormalWeb"/>
        <w:shd w:val="clear" w:color="auto" w:fill="FFFFFF"/>
        <w:spacing w:before="0" w:beforeAutospacing="0" w:after="0" w:afterAutospacing="0" w:line="285" w:lineRule="atLeast"/>
        <w:jc w:val="both"/>
        <w:rPr>
          <w:rFonts w:ascii="Trebuchet MS" w:hAnsi="Trebuchet MS"/>
          <w:b/>
          <w:bCs/>
        </w:rPr>
      </w:pPr>
    </w:p>
    <w:p w14:paraId="6AD6F7B3" w14:textId="77777777"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3FE8B74A" w14:textId="77777777" w:rsidR="00527055" w:rsidRPr="00401B73" w:rsidRDefault="00527055" w:rsidP="00794D80">
      <w:pPr>
        <w:pStyle w:val="NormalWeb"/>
        <w:shd w:val="clear" w:color="auto" w:fill="FFFFFF"/>
        <w:spacing w:before="0" w:beforeAutospacing="0" w:after="0" w:afterAutospacing="0" w:line="285" w:lineRule="atLeast"/>
        <w:jc w:val="both"/>
        <w:rPr>
          <w:rFonts w:ascii="Trebuchet MS" w:hAnsi="Trebuchet MS"/>
          <w:b/>
          <w:bCs/>
        </w:rPr>
      </w:pPr>
    </w:p>
    <w:p w14:paraId="2B2A84E2" w14:textId="77777777" w:rsidR="001C5885" w:rsidRPr="00401B73" w:rsidRDefault="00E65F2B" w:rsidP="00794D8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r w:rsidRPr="00401B73">
        <w:rPr>
          <w:rFonts w:ascii="Trebuchet MS" w:hAnsi="Trebuchet MS"/>
          <w:b/>
          <w:color w:val="000000"/>
          <w:bdr w:val="none" w:sz="0" w:space="0" w:color="auto" w:frame="1"/>
        </w:rPr>
        <w:lastRenderedPageBreak/>
        <w:t xml:space="preserve">Bugetul aferent </w:t>
      </w:r>
      <w:r w:rsidR="00AD7FDE" w:rsidRPr="00401B73">
        <w:rPr>
          <w:rFonts w:ascii="Trebuchet MS" w:hAnsi="Trebuchet MS"/>
          <w:b/>
          <w:color w:val="000000"/>
          <w:bdr w:val="none" w:sz="0" w:space="0" w:color="auto" w:frame="1"/>
        </w:rPr>
        <w:t>partenerului</w:t>
      </w:r>
    </w:p>
    <w:p w14:paraId="242F0282" w14:textId="3F2C8D03" w:rsidR="00E65F2B" w:rsidRPr="00401B73" w:rsidRDefault="008324E9" w:rsidP="00794D8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r w:rsidRPr="00401B73">
        <w:rPr>
          <w:rFonts w:ascii="Trebuchet MS" w:hAnsi="Trebuchet MS"/>
          <w:b/>
          <w:color w:val="000000"/>
          <w:bdr w:val="none" w:sz="0" w:space="0" w:color="auto" w:frame="1"/>
        </w:rPr>
        <w:t xml:space="preserve"> </w:t>
      </w:r>
    </w:p>
    <w:tbl>
      <w:tblPr>
        <w:tblStyle w:val="Tabelgril"/>
        <w:tblW w:w="9351" w:type="dxa"/>
        <w:tblLook w:val="04A0" w:firstRow="1" w:lastRow="0" w:firstColumn="1" w:lastColumn="0" w:noHBand="0" w:noVBand="1"/>
      </w:tblPr>
      <w:tblGrid>
        <w:gridCol w:w="2133"/>
        <w:gridCol w:w="1258"/>
        <w:gridCol w:w="1293"/>
        <w:gridCol w:w="2399"/>
        <w:gridCol w:w="2268"/>
      </w:tblGrid>
      <w:tr w:rsidR="0093790F" w:rsidRPr="00401B73" w14:paraId="2FEC2DB1" w14:textId="77777777" w:rsidTr="001C5885">
        <w:trPr>
          <w:tblHeader/>
        </w:trPr>
        <w:tc>
          <w:tcPr>
            <w:tcW w:w="2263" w:type="dxa"/>
            <w:vAlign w:val="center"/>
          </w:tcPr>
          <w:p w14:paraId="3A7FFDFC" w14:textId="77777777" w:rsidR="00AD7FDE" w:rsidRPr="00401B73" w:rsidRDefault="00AD7FDE" w:rsidP="00794D80">
            <w:pPr>
              <w:pStyle w:val="NormalWeb"/>
              <w:spacing w:before="0" w:beforeAutospacing="0" w:after="0" w:afterAutospacing="0" w:line="285" w:lineRule="atLeast"/>
              <w:jc w:val="both"/>
              <w:rPr>
                <w:rFonts w:ascii="Trebuchet MS" w:hAnsi="Trebuchet MS"/>
                <w:b/>
                <w:bCs/>
                <w:color w:val="000000"/>
                <w:sz w:val="22"/>
                <w:szCs w:val="22"/>
                <w:bdr w:val="none" w:sz="0" w:space="0" w:color="auto" w:frame="1"/>
              </w:rPr>
            </w:pPr>
            <w:r w:rsidRPr="00401B73">
              <w:rPr>
                <w:rFonts w:ascii="Trebuchet MS" w:hAnsi="Trebuchet MS"/>
                <w:b/>
                <w:bCs/>
                <w:color w:val="000000"/>
                <w:sz w:val="22"/>
                <w:szCs w:val="22"/>
                <w:bdr w:val="none" w:sz="0" w:space="0" w:color="auto" w:frame="1"/>
              </w:rPr>
              <w:t xml:space="preserve">Activitate </w:t>
            </w:r>
          </w:p>
        </w:tc>
        <w:tc>
          <w:tcPr>
            <w:tcW w:w="1229" w:type="dxa"/>
            <w:vAlign w:val="center"/>
          </w:tcPr>
          <w:p w14:paraId="5B3F6E55" w14:textId="77777777" w:rsidR="00AD7FDE" w:rsidRPr="00401B73" w:rsidRDefault="00AD7FDE" w:rsidP="00794D80">
            <w:pPr>
              <w:pStyle w:val="NormalWeb"/>
              <w:spacing w:before="0" w:beforeAutospacing="0" w:after="0" w:afterAutospacing="0" w:line="285" w:lineRule="atLeast"/>
              <w:jc w:val="both"/>
              <w:rPr>
                <w:rFonts w:ascii="Trebuchet MS" w:hAnsi="Trebuchet MS"/>
                <w:b/>
                <w:bCs/>
                <w:color w:val="000000"/>
                <w:sz w:val="22"/>
                <w:szCs w:val="22"/>
                <w:bdr w:val="none" w:sz="0" w:space="0" w:color="auto" w:frame="1"/>
              </w:rPr>
            </w:pPr>
            <w:r w:rsidRPr="00401B73">
              <w:rPr>
                <w:rFonts w:ascii="Trebuchet MS" w:hAnsi="Trebuchet MS"/>
                <w:b/>
                <w:bCs/>
                <w:color w:val="000000"/>
                <w:sz w:val="22"/>
                <w:szCs w:val="22"/>
                <w:bdr w:val="none" w:sz="0" w:space="0" w:color="auto" w:frame="1"/>
              </w:rPr>
              <w:t>Categoria de cheltuiala</w:t>
            </w:r>
          </w:p>
        </w:tc>
        <w:tc>
          <w:tcPr>
            <w:tcW w:w="1325" w:type="dxa"/>
            <w:vAlign w:val="center"/>
          </w:tcPr>
          <w:p w14:paraId="2B789F27" w14:textId="77777777" w:rsidR="00AD7FDE" w:rsidRPr="00401B73" w:rsidRDefault="00AD7FDE" w:rsidP="00527055">
            <w:pPr>
              <w:pStyle w:val="Frspaiere"/>
              <w:rPr>
                <w:rFonts w:ascii="Trebuchet MS" w:hAnsi="Trebuchet MS"/>
                <w:b/>
                <w:bCs/>
                <w:bdr w:val="none" w:sz="0" w:space="0" w:color="auto" w:frame="1"/>
              </w:rPr>
            </w:pPr>
            <w:r w:rsidRPr="00401B73">
              <w:rPr>
                <w:rFonts w:ascii="Trebuchet MS" w:hAnsi="Trebuchet MS"/>
                <w:b/>
                <w:bCs/>
                <w:bdr w:val="none" w:sz="0" w:space="0" w:color="auto" w:frame="1"/>
              </w:rPr>
              <w:t xml:space="preserve">Tip </w:t>
            </w:r>
            <w:r w:rsidR="00010BB8" w:rsidRPr="00401B73">
              <w:rPr>
                <w:rFonts w:ascii="Trebuchet MS" w:hAnsi="Trebuchet MS"/>
                <w:b/>
                <w:bCs/>
                <w:bdr w:val="none" w:sz="0" w:space="0" w:color="auto" w:frame="1"/>
              </w:rPr>
              <w:t>încadrare</w:t>
            </w:r>
            <w:r w:rsidRPr="00401B73">
              <w:rPr>
                <w:rFonts w:ascii="Trebuchet MS" w:hAnsi="Trebuchet MS"/>
                <w:b/>
                <w:bCs/>
                <w:bdr w:val="none" w:sz="0" w:space="0" w:color="auto" w:frame="1"/>
              </w:rPr>
              <w:t xml:space="preserve"> cheltuiala</w:t>
            </w:r>
          </w:p>
          <w:p w14:paraId="4D7E60B3" w14:textId="06AD42F2" w:rsidR="00AD7FDE" w:rsidRPr="00401B73" w:rsidRDefault="00AD7FDE" w:rsidP="00527055">
            <w:pPr>
              <w:pStyle w:val="Frspaiere"/>
              <w:rPr>
                <w:rFonts w:ascii="Trebuchet MS" w:hAnsi="Trebuchet MS"/>
                <w:b/>
                <w:bCs/>
                <w:bdr w:val="none" w:sz="0" w:space="0" w:color="auto" w:frame="1"/>
              </w:rPr>
            </w:pPr>
            <w:r w:rsidRPr="00401B73">
              <w:rPr>
                <w:rFonts w:ascii="Trebuchet MS" w:hAnsi="Trebuchet MS"/>
                <w:b/>
                <w:bCs/>
                <w:bdr w:val="none" w:sz="0" w:space="0" w:color="auto" w:frame="1"/>
              </w:rPr>
              <w:t>(direct</w:t>
            </w:r>
            <w:r w:rsidR="00527055" w:rsidRPr="00401B73">
              <w:rPr>
                <w:rFonts w:ascii="Trebuchet MS" w:hAnsi="Trebuchet MS"/>
                <w:b/>
                <w:bCs/>
                <w:bdr w:val="none" w:sz="0" w:space="0" w:color="auto" w:frame="1"/>
              </w:rPr>
              <w:t>ă</w:t>
            </w:r>
            <w:r w:rsidRPr="00401B73">
              <w:rPr>
                <w:rFonts w:ascii="Trebuchet MS" w:hAnsi="Trebuchet MS"/>
                <w:b/>
                <w:bCs/>
                <w:bdr w:val="none" w:sz="0" w:space="0" w:color="auto" w:frame="1"/>
              </w:rPr>
              <w:t xml:space="preserve"> sau indirect</w:t>
            </w:r>
            <w:r w:rsidR="00527055" w:rsidRPr="00401B73">
              <w:rPr>
                <w:rFonts w:ascii="Trebuchet MS" w:hAnsi="Trebuchet MS"/>
                <w:b/>
                <w:bCs/>
                <w:bdr w:val="none" w:sz="0" w:space="0" w:color="auto" w:frame="1"/>
              </w:rPr>
              <w:t>ă</w:t>
            </w:r>
            <w:r w:rsidRPr="00401B73">
              <w:rPr>
                <w:rFonts w:ascii="Trebuchet MS" w:hAnsi="Trebuchet MS"/>
                <w:b/>
                <w:bCs/>
                <w:bdr w:val="none" w:sz="0" w:space="0" w:color="auto" w:frame="1"/>
              </w:rPr>
              <w:t>)</w:t>
            </w:r>
          </w:p>
        </w:tc>
        <w:tc>
          <w:tcPr>
            <w:tcW w:w="1982" w:type="dxa"/>
            <w:vAlign w:val="center"/>
          </w:tcPr>
          <w:p w14:paraId="0450A273" w14:textId="77777777" w:rsidR="00AD7FDE" w:rsidRPr="00401B73" w:rsidRDefault="00AD7FDE" w:rsidP="00794D80">
            <w:pPr>
              <w:pStyle w:val="NormalWeb"/>
              <w:spacing w:before="0" w:beforeAutospacing="0" w:after="0" w:afterAutospacing="0" w:line="285" w:lineRule="atLeast"/>
              <w:jc w:val="both"/>
              <w:rPr>
                <w:rFonts w:ascii="Trebuchet MS" w:hAnsi="Trebuchet MS"/>
                <w:b/>
                <w:bCs/>
                <w:color w:val="000000"/>
                <w:sz w:val="22"/>
                <w:szCs w:val="22"/>
                <w:bdr w:val="none" w:sz="0" w:space="0" w:color="auto" w:frame="1"/>
              </w:rPr>
            </w:pPr>
            <w:r w:rsidRPr="00401B73">
              <w:rPr>
                <w:rFonts w:ascii="Trebuchet MS" w:hAnsi="Trebuchet MS"/>
                <w:b/>
                <w:bCs/>
                <w:color w:val="000000"/>
                <w:sz w:val="22"/>
                <w:szCs w:val="22"/>
                <w:bdr w:val="none" w:sz="0" w:space="0" w:color="auto" w:frame="1"/>
              </w:rPr>
              <w:t xml:space="preserve">Produs/serviciu </w:t>
            </w:r>
          </w:p>
        </w:tc>
        <w:tc>
          <w:tcPr>
            <w:tcW w:w="2552" w:type="dxa"/>
            <w:vAlign w:val="center"/>
          </w:tcPr>
          <w:p w14:paraId="2474CD14" w14:textId="77777777" w:rsidR="00AD7FDE" w:rsidRPr="00401B73" w:rsidRDefault="00AD7FDE" w:rsidP="00794D80">
            <w:pPr>
              <w:pStyle w:val="NormalWeb"/>
              <w:spacing w:before="0" w:beforeAutospacing="0" w:after="0" w:afterAutospacing="0" w:line="285" w:lineRule="atLeast"/>
              <w:jc w:val="both"/>
              <w:rPr>
                <w:rFonts w:ascii="Trebuchet MS" w:hAnsi="Trebuchet MS"/>
                <w:b/>
                <w:bCs/>
                <w:color w:val="000000"/>
                <w:sz w:val="22"/>
                <w:szCs w:val="22"/>
                <w:bdr w:val="none" w:sz="0" w:space="0" w:color="auto" w:frame="1"/>
              </w:rPr>
            </w:pPr>
            <w:r w:rsidRPr="00401B73">
              <w:rPr>
                <w:rFonts w:ascii="Trebuchet MS" w:hAnsi="Trebuchet MS"/>
                <w:b/>
                <w:bCs/>
                <w:color w:val="000000"/>
                <w:sz w:val="22"/>
                <w:szCs w:val="22"/>
                <w:bdr w:val="none" w:sz="0" w:space="0" w:color="auto" w:frame="1"/>
              </w:rPr>
              <w:t xml:space="preserve">Suma </w:t>
            </w:r>
          </w:p>
        </w:tc>
      </w:tr>
      <w:tr w:rsidR="0093790F" w:rsidRPr="00401B73" w14:paraId="5F3F31D1" w14:textId="77777777" w:rsidTr="00527055">
        <w:tc>
          <w:tcPr>
            <w:tcW w:w="2263" w:type="dxa"/>
          </w:tcPr>
          <w:p w14:paraId="12A1A656" w14:textId="7272EACC" w:rsidR="00AD7FDE" w:rsidRPr="00401B73" w:rsidRDefault="00063FF0" w:rsidP="00794D80">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A2.2 Organizarea concursului de selecție a planurilor de afaceri</w:t>
            </w:r>
          </w:p>
        </w:tc>
        <w:tc>
          <w:tcPr>
            <w:tcW w:w="1229" w:type="dxa"/>
          </w:tcPr>
          <w:p w14:paraId="5E76EC36" w14:textId="77777777" w:rsidR="00AD7FDE" w:rsidRPr="00401B73" w:rsidRDefault="00AD7FDE" w:rsidP="00794D80">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 xml:space="preserve">Cheltuieli salariale </w:t>
            </w:r>
          </w:p>
        </w:tc>
        <w:tc>
          <w:tcPr>
            <w:tcW w:w="1325" w:type="dxa"/>
          </w:tcPr>
          <w:p w14:paraId="1350AB96" w14:textId="77777777" w:rsidR="00AD7FDE" w:rsidRPr="00401B73" w:rsidRDefault="008324E9" w:rsidP="00AD7FDE">
            <w:pPr>
              <w:pStyle w:val="NormalWeb"/>
              <w:spacing w:after="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directe</w:t>
            </w:r>
          </w:p>
        </w:tc>
        <w:tc>
          <w:tcPr>
            <w:tcW w:w="1982" w:type="dxa"/>
          </w:tcPr>
          <w:p w14:paraId="18D35669" w14:textId="3DB90278" w:rsidR="00AD7FDE" w:rsidRPr="00401B73" w:rsidRDefault="00063FF0" w:rsidP="001C5885">
            <w:pPr>
              <w:pStyle w:val="NormalWeb"/>
              <w:spacing w:before="0" w:beforeAutospacing="0" w:after="0" w:afterAutospacing="0" w:line="285" w:lineRule="atLeast"/>
              <w:rPr>
                <w:rFonts w:ascii="Trebuchet MS" w:hAnsi="Trebuchet MS"/>
                <w:bCs/>
                <w:color w:val="000000"/>
                <w:bdr w:val="none" w:sz="0" w:space="0" w:color="auto" w:frame="1"/>
              </w:rPr>
            </w:pPr>
            <w:r w:rsidRPr="00401B73">
              <w:rPr>
                <w:rFonts w:ascii="Trebuchet MS" w:hAnsi="Trebuchet MS"/>
                <w:bCs/>
                <w:color w:val="000000"/>
                <w:bdr w:val="none" w:sz="0" w:space="0" w:color="auto" w:frame="1"/>
              </w:rPr>
              <w:t>Salarii nete plus contribuții</w:t>
            </w:r>
            <w:r w:rsidR="001C5885" w:rsidRPr="00401B73">
              <w:rPr>
                <w:rFonts w:ascii="Trebuchet MS" w:hAnsi="Trebuchet MS"/>
                <w:bCs/>
                <w:color w:val="000000"/>
                <w:bdr w:val="none" w:sz="0" w:space="0" w:color="auto" w:frame="1"/>
              </w:rPr>
              <w:t xml:space="preserve"> 4 experți (</w:t>
            </w:r>
            <w:r w:rsidRPr="00401B73">
              <w:rPr>
                <w:rFonts w:ascii="Trebuchet MS" w:hAnsi="Trebuchet MS"/>
                <w:bCs/>
                <w:color w:val="000000"/>
                <w:bdr w:val="none" w:sz="0" w:space="0" w:color="auto" w:frame="1"/>
              </w:rPr>
              <w:t xml:space="preserve">3 membrii juriu + </w:t>
            </w:r>
            <w:r w:rsidR="001C5885" w:rsidRPr="00401B73">
              <w:rPr>
                <w:rFonts w:ascii="Trebuchet MS" w:hAnsi="Trebuchet MS"/>
                <w:bCs/>
                <w:color w:val="000000"/>
                <w:bdr w:val="none" w:sz="0" w:space="0" w:color="auto" w:frame="1"/>
              </w:rPr>
              <w:t xml:space="preserve">1 </w:t>
            </w:r>
            <w:proofErr w:type="spellStart"/>
            <w:r w:rsidRPr="00401B73">
              <w:rPr>
                <w:rFonts w:ascii="Trebuchet MS" w:hAnsi="Trebuchet MS"/>
                <w:bCs/>
                <w:color w:val="000000"/>
                <w:bdr w:val="none" w:sz="0" w:space="0" w:color="auto" w:frame="1"/>
              </w:rPr>
              <w:t>presedinte</w:t>
            </w:r>
            <w:proofErr w:type="spellEnd"/>
            <w:r w:rsidR="001C5885" w:rsidRPr="00401B73">
              <w:rPr>
                <w:rFonts w:ascii="Trebuchet MS" w:hAnsi="Trebuchet MS"/>
                <w:bCs/>
                <w:color w:val="000000"/>
                <w:bdr w:val="none" w:sz="0" w:space="0" w:color="auto" w:frame="1"/>
              </w:rPr>
              <w:t>)</w:t>
            </w:r>
            <w:r w:rsidRPr="00401B73">
              <w:rPr>
                <w:rFonts w:ascii="Trebuchet MS" w:hAnsi="Trebuchet MS"/>
                <w:bCs/>
                <w:color w:val="000000"/>
                <w:bdr w:val="none" w:sz="0" w:space="0" w:color="auto" w:frame="1"/>
              </w:rPr>
              <w:t xml:space="preserve">   2 luni * 84ore/lună</w:t>
            </w:r>
            <w:r w:rsidR="00D51037">
              <w:rPr>
                <w:rFonts w:ascii="Trebuchet MS" w:hAnsi="Trebuchet MS"/>
                <w:bCs/>
                <w:color w:val="000000"/>
                <w:bdr w:val="none" w:sz="0" w:space="0" w:color="auto" w:frame="1"/>
              </w:rPr>
              <w:t>*140lei/h</w:t>
            </w:r>
            <w:r w:rsidRPr="00401B73">
              <w:rPr>
                <w:rFonts w:ascii="Trebuchet MS" w:hAnsi="Trebuchet MS"/>
                <w:bCs/>
                <w:color w:val="000000"/>
                <w:bdr w:val="none" w:sz="0" w:space="0" w:color="auto" w:frame="1"/>
              </w:rPr>
              <w:t xml:space="preserve"> </w:t>
            </w:r>
          </w:p>
        </w:tc>
        <w:tc>
          <w:tcPr>
            <w:tcW w:w="2552" w:type="dxa"/>
          </w:tcPr>
          <w:p w14:paraId="7EA6C778" w14:textId="256DD6AA" w:rsidR="00AD7FDE" w:rsidRPr="00401B73" w:rsidRDefault="00063FF0" w:rsidP="00134424">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 xml:space="preserve">94.080,00 </w:t>
            </w:r>
            <w:r w:rsidR="00274E2C" w:rsidRPr="00401B73">
              <w:rPr>
                <w:rFonts w:ascii="Trebuchet MS" w:hAnsi="Trebuchet MS"/>
                <w:bCs/>
                <w:color w:val="000000"/>
                <w:bdr w:val="none" w:sz="0" w:space="0" w:color="auto" w:frame="1"/>
              </w:rPr>
              <w:t>lei</w:t>
            </w:r>
          </w:p>
        </w:tc>
      </w:tr>
      <w:tr w:rsidR="0093790F" w:rsidRPr="00401B73" w14:paraId="6436C9E6" w14:textId="77777777" w:rsidTr="00527055">
        <w:trPr>
          <w:trHeight w:val="2111"/>
        </w:trPr>
        <w:tc>
          <w:tcPr>
            <w:tcW w:w="2263" w:type="dxa"/>
          </w:tcPr>
          <w:p w14:paraId="1666F612" w14:textId="4F51AF70" w:rsidR="008F3EE2" w:rsidRPr="00401B73" w:rsidRDefault="00063FF0" w:rsidP="00527055">
            <w:pPr>
              <w:pStyle w:val="NormalWeb"/>
              <w:shd w:val="clear" w:color="auto" w:fill="FFFFFF"/>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A2.3 Efectuarea de  stagii de pregătire în UPA deja existente cu profil de activitate similar</w:t>
            </w:r>
          </w:p>
        </w:tc>
        <w:tc>
          <w:tcPr>
            <w:tcW w:w="1229" w:type="dxa"/>
          </w:tcPr>
          <w:p w14:paraId="06FACD89" w14:textId="77777777" w:rsidR="008F3EE2" w:rsidRPr="00401B73" w:rsidRDefault="008F3EE2"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Cheltuieli salariale</w:t>
            </w:r>
          </w:p>
        </w:tc>
        <w:tc>
          <w:tcPr>
            <w:tcW w:w="1325" w:type="dxa"/>
          </w:tcPr>
          <w:p w14:paraId="5EABAEB3" w14:textId="77777777" w:rsidR="008F3EE2" w:rsidRPr="00401B73" w:rsidRDefault="008F3EE2" w:rsidP="008F3EE2">
            <w:pPr>
              <w:pStyle w:val="NormalWeb"/>
              <w:spacing w:after="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directe</w:t>
            </w:r>
          </w:p>
        </w:tc>
        <w:tc>
          <w:tcPr>
            <w:tcW w:w="1982" w:type="dxa"/>
          </w:tcPr>
          <w:p w14:paraId="7B59F020" w14:textId="61516E73" w:rsidR="008F3EE2" w:rsidRPr="00401B73" w:rsidRDefault="008F3EE2" w:rsidP="00C134F7">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 xml:space="preserve">Salarii nete plus contribuții </w:t>
            </w:r>
            <w:r w:rsidR="00063FF0" w:rsidRPr="00401B73">
              <w:rPr>
                <w:rFonts w:ascii="Trebuchet MS" w:hAnsi="Trebuchet MS"/>
                <w:bCs/>
                <w:color w:val="000000"/>
                <w:bdr w:val="none" w:sz="0" w:space="0" w:color="auto" w:frame="1"/>
              </w:rPr>
              <w:t xml:space="preserve">5 </w:t>
            </w:r>
            <w:proofErr w:type="spellStart"/>
            <w:r w:rsidR="00063FF0" w:rsidRPr="00401B73">
              <w:rPr>
                <w:rFonts w:ascii="Trebuchet MS" w:hAnsi="Trebuchet MS"/>
                <w:bCs/>
                <w:color w:val="000000"/>
                <w:bdr w:val="none" w:sz="0" w:space="0" w:color="auto" w:frame="1"/>
              </w:rPr>
              <w:t>experti</w:t>
            </w:r>
            <w:proofErr w:type="spellEnd"/>
            <w:r w:rsidR="00063FF0" w:rsidRPr="00401B73">
              <w:rPr>
                <w:rFonts w:ascii="Trebuchet MS" w:hAnsi="Trebuchet MS"/>
                <w:bCs/>
                <w:color w:val="000000"/>
                <w:bdr w:val="none" w:sz="0" w:space="0" w:color="auto" w:frame="1"/>
              </w:rPr>
              <w:t>*2 luni; 21 ore/lună</w:t>
            </w:r>
            <w:r w:rsidR="00D51037">
              <w:rPr>
                <w:rFonts w:ascii="Trebuchet MS" w:hAnsi="Trebuchet MS"/>
                <w:bCs/>
                <w:color w:val="000000"/>
                <w:bdr w:val="none" w:sz="0" w:space="0" w:color="auto" w:frame="1"/>
              </w:rPr>
              <w:t>*140lei/h</w:t>
            </w:r>
            <w:r w:rsidR="00063FF0" w:rsidRPr="00401B73">
              <w:rPr>
                <w:rFonts w:ascii="Trebuchet MS" w:hAnsi="Trebuchet MS"/>
                <w:bCs/>
                <w:color w:val="000000"/>
                <w:bdr w:val="none" w:sz="0" w:space="0" w:color="auto" w:frame="1"/>
              </w:rPr>
              <w:t>;</w:t>
            </w:r>
          </w:p>
        </w:tc>
        <w:tc>
          <w:tcPr>
            <w:tcW w:w="2552" w:type="dxa"/>
          </w:tcPr>
          <w:p w14:paraId="445DF96E" w14:textId="6EB13CFF" w:rsidR="008F3EE2" w:rsidRPr="00401B73" w:rsidRDefault="00063FF0" w:rsidP="00134424">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 xml:space="preserve">29.400,00 </w:t>
            </w:r>
            <w:r w:rsidR="00134424" w:rsidRPr="00401B73">
              <w:rPr>
                <w:rFonts w:ascii="Trebuchet MS" w:hAnsi="Trebuchet MS"/>
                <w:bCs/>
                <w:color w:val="000000"/>
                <w:bdr w:val="none" w:sz="0" w:space="0" w:color="auto" w:frame="1"/>
              </w:rPr>
              <w:t>lei</w:t>
            </w:r>
          </w:p>
        </w:tc>
      </w:tr>
      <w:tr w:rsidR="0093790F" w:rsidRPr="00401B73" w14:paraId="6D7B6469" w14:textId="77777777" w:rsidTr="00527055">
        <w:tc>
          <w:tcPr>
            <w:tcW w:w="2263" w:type="dxa"/>
          </w:tcPr>
          <w:p w14:paraId="24EC6DB3" w14:textId="2F352E72" w:rsidR="008F3EE2" w:rsidRPr="00401B73" w:rsidRDefault="00063FF0"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A.2.4 Oferirea serviciilor de consultanta antreprenorială și organizarea unor vizite de studiu</w:t>
            </w:r>
          </w:p>
        </w:tc>
        <w:tc>
          <w:tcPr>
            <w:tcW w:w="1229" w:type="dxa"/>
          </w:tcPr>
          <w:p w14:paraId="1D392A25" w14:textId="77777777" w:rsidR="008F3EE2" w:rsidRPr="00401B73" w:rsidRDefault="008F3EE2"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Cheltuieli salariale</w:t>
            </w:r>
          </w:p>
        </w:tc>
        <w:tc>
          <w:tcPr>
            <w:tcW w:w="1325" w:type="dxa"/>
          </w:tcPr>
          <w:p w14:paraId="3512972C" w14:textId="77777777" w:rsidR="008F3EE2" w:rsidRPr="00401B73" w:rsidRDefault="008F3EE2" w:rsidP="008F3EE2">
            <w:pPr>
              <w:pStyle w:val="NormalWeb"/>
              <w:spacing w:after="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directe</w:t>
            </w:r>
          </w:p>
        </w:tc>
        <w:tc>
          <w:tcPr>
            <w:tcW w:w="1982" w:type="dxa"/>
          </w:tcPr>
          <w:p w14:paraId="253E42A3" w14:textId="0C071FC7" w:rsidR="008F3EE2" w:rsidRPr="00401B73" w:rsidRDefault="00063FF0"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Salarii nete plus contribuții</w:t>
            </w:r>
            <w:r w:rsidRPr="00401B73">
              <w:rPr>
                <w:rFonts w:ascii="Trebuchet MS" w:hAnsi="Trebuchet MS"/>
                <w:bCs/>
              </w:rPr>
              <w:t xml:space="preserve"> </w:t>
            </w:r>
            <w:r w:rsidRPr="00401B73">
              <w:rPr>
                <w:rFonts w:ascii="Trebuchet MS" w:hAnsi="Trebuchet MS"/>
                <w:bCs/>
                <w:color w:val="000000"/>
                <w:bdr w:val="none" w:sz="0" w:space="0" w:color="auto" w:frame="1"/>
              </w:rPr>
              <w:t xml:space="preserve">15 </w:t>
            </w:r>
            <w:proofErr w:type="spellStart"/>
            <w:r w:rsidRPr="00401B73">
              <w:rPr>
                <w:rFonts w:ascii="Trebuchet MS" w:hAnsi="Trebuchet MS"/>
                <w:bCs/>
                <w:color w:val="000000"/>
                <w:bdr w:val="none" w:sz="0" w:space="0" w:color="auto" w:frame="1"/>
              </w:rPr>
              <w:t>experti</w:t>
            </w:r>
            <w:proofErr w:type="spellEnd"/>
            <w:r w:rsidRPr="00401B73">
              <w:rPr>
                <w:rFonts w:ascii="Trebuchet MS" w:hAnsi="Trebuchet MS"/>
                <w:bCs/>
                <w:color w:val="000000"/>
                <w:bdr w:val="none" w:sz="0" w:space="0" w:color="auto" w:frame="1"/>
              </w:rPr>
              <w:t>*4 luni; 84 ore/lună</w:t>
            </w:r>
            <w:r w:rsidR="00D51037">
              <w:rPr>
                <w:rFonts w:ascii="Trebuchet MS" w:hAnsi="Trebuchet MS"/>
                <w:bCs/>
                <w:color w:val="000000"/>
                <w:bdr w:val="none" w:sz="0" w:space="0" w:color="auto" w:frame="1"/>
              </w:rPr>
              <w:t>*140lei/h</w:t>
            </w:r>
          </w:p>
        </w:tc>
        <w:tc>
          <w:tcPr>
            <w:tcW w:w="2552" w:type="dxa"/>
          </w:tcPr>
          <w:p w14:paraId="608F1DE9" w14:textId="2B345561" w:rsidR="008F3EE2" w:rsidRPr="00401B73" w:rsidRDefault="00063FF0"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705.600,00</w:t>
            </w:r>
            <w:r w:rsidR="008F3EE2" w:rsidRPr="00401B73">
              <w:rPr>
                <w:rFonts w:ascii="Trebuchet MS" w:hAnsi="Trebuchet MS"/>
                <w:bCs/>
                <w:color w:val="000000"/>
                <w:bdr w:val="none" w:sz="0" w:space="0" w:color="auto" w:frame="1"/>
              </w:rPr>
              <w:t xml:space="preserve"> lei</w:t>
            </w:r>
          </w:p>
        </w:tc>
      </w:tr>
      <w:tr w:rsidR="0093790F" w:rsidRPr="00401B73" w14:paraId="3C0EE87D" w14:textId="77777777" w:rsidTr="00527055">
        <w:trPr>
          <w:trHeight w:val="966"/>
        </w:trPr>
        <w:tc>
          <w:tcPr>
            <w:tcW w:w="2263" w:type="dxa"/>
          </w:tcPr>
          <w:p w14:paraId="31C7F825" w14:textId="041DA401" w:rsidR="008F3EE2" w:rsidRPr="00401B73" w:rsidRDefault="00063FF0"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 xml:space="preserve">A2.5 </w:t>
            </w:r>
            <w:proofErr w:type="spellStart"/>
            <w:r w:rsidRPr="00401B73">
              <w:rPr>
                <w:rFonts w:ascii="Trebuchet MS" w:hAnsi="Trebuchet MS"/>
                <w:bCs/>
                <w:color w:val="000000"/>
                <w:bdr w:val="none" w:sz="0" w:space="0" w:color="auto" w:frame="1"/>
              </w:rPr>
              <w:t>Infiintarea</w:t>
            </w:r>
            <w:proofErr w:type="spellEnd"/>
            <w:r w:rsidRPr="00401B73">
              <w:rPr>
                <w:rFonts w:ascii="Trebuchet MS" w:hAnsi="Trebuchet MS"/>
                <w:bCs/>
                <w:color w:val="000000"/>
                <w:bdr w:val="none" w:sz="0" w:space="0" w:color="auto" w:frame="1"/>
              </w:rPr>
              <w:t xml:space="preserve"> întreprinderilor </w:t>
            </w:r>
            <w:r w:rsidR="00527055" w:rsidRPr="00401B73">
              <w:rPr>
                <w:rFonts w:ascii="Trebuchet MS" w:hAnsi="Trebuchet MS"/>
                <w:bCs/>
                <w:color w:val="000000"/>
                <w:bdr w:val="none" w:sz="0" w:space="0" w:color="auto" w:frame="1"/>
              </w:rPr>
              <w:t>d</w:t>
            </w:r>
            <w:r w:rsidRPr="00401B73">
              <w:rPr>
                <w:rFonts w:ascii="Trebuchet MS" w:hAnsi="Trebuchet MS"/>
                <w:bCs/>
                <w:color w:val="000000"/>
                <w:bdr w:val="none" w:sz="0" w:space="0" w:color="auto" w:frame="1"/>
              </w:rPr>
              <w:t>e tip UPA</w:t>
            </w:r>
          </w:p>
        </w:tc>
        <w:tc>
          <w:tcPr>
            <w:tcW w:w="1229" w:type="dxa"/>
          </w:tcPr>
          <w:p w14:paraId="5F8781C6" w14:textId="77777777" w:rsidR="008F3EE2" w:rsidRPr="00401B73" w:rsidRDefault="008F3EE2"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Cheltuieli salariale</w:t>
            </w:r>
          </w:p>
        </w:tc>
        <w:tc>
          <w:tcPr>
            <w:tcW w:w="1325" w:type="dxa"/>
          </w:tcPr>
          <w:p w14:paraId="6C8A7D11" w14:textId="77777777" w:rsidR="008F3EE2" w:rsidRPr="00401B73" w:rsidRDefault="008F3EE2" w:rsidP="008F3EE2">
            <w:pPr>
              <w:pStyle w:val="NormalWeb"/>
              <w:spacing w:after="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directe</w:t>
            </w:r>
          </w:p>
        </w:tc>
        <w:tc>
          <w:tcPr>
            <w:tcW w:w="1982" w:type="dxa"/>
          </w:tcPr>
          <w:p w14:paraId="17ECE3D9" w14:textId="085ABB49" w:rsidR="008F3EE2" w:rsidRPr="00401B73" w:rsidRDefault="008F3EE2" w:rsidP="00010BB8">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 xml:space="preserve">Salarii nete plus </w:t>
            </w:r>
            <w:r w:rsidR="00010BB8" w:rsidRPr="00401B73">
              <w:rPr>
                <w:rFonts w:ascii="Trebuchet MS" w:hAnsi="Trebuchet MS"/>
                <w:bCs/>
                <w:color w:val="000000"/>
                <w:bdr w:val="none" w:sz="0" w:space="0" w:color="auto" w:frame="1"/>
              </w:rPr>
              <w:t>contribuții</w:t>
            </w:r>
            <w:r w:rsidR="00063FF0" w:rsidRPr="00401B73">
              <w:rPr>
                <w:rFonts w:ascii="Trebuchet MS" w:hAnsi="Trebuchet MS"/>
                <w:bCs/>
              </w:rPr>
              <w:t xml:space="preserve"> </w:t>
            </w:r>
            <w:r w:rsidR="00417668" w:rsidRPr="00401B73">
              <w:rPr>
                <w:rFonts w:ascii="Trebuchet MS" w:hAnsi="Trebuchet MS"/>
                <w:bCs/>
                <w:color w:val="000000"/>
                <w:bdr w:val="none" w:sz="0" w:space="0" w:color="auto" w:frame="1"/>
              </w:rPr>
              <w:t xml:space="preserve">5 </w:t>
            </w:r>
            <w:proofErr w:type="spellStart"/>
            <w:r w:rsidR="00417668" w:rsidRPr="00401B73">
              <w:rPr>
                <w:rFonts w:ascii="Trebuchet MS" w:hAnsi="Trebuchet MS"/>
                <w:bCs/>
                <w:color w:val="000000"/>
                <w:bdr w:val="none" w:sz="0" w:space="0" w:color="auto" w:frame="1"/>
              </w:rPr>
              <w:t>experti</w:t>
            </w:r>
            <w:proofErr w:type="spellEnd"/>
            <w:r w:rsidR="00417668" w:rsidRPr="00401B73">
              <w:rPr>
                <w:rFonts w:ascii="Trebuchet MS" w:hAnsi="Trebuchet MS"/>
                <w:bCs/>
                <w:color w:val="000000"/>
                <w:bdr w:val="none" w:sz="0" w:space="0" w:color="auto" w:frame="1"/>
              </w:rPr>
              <w:t>*1 luna; 21 ore/</w:t>
            </w:r>
            <w:r w:rsidR="00063FF0" w:rsidRPr="00401B73">
              <w:rPr>
                <w:rFonts w:ascii="Trebuchet MS" w:hAnsi="Trebuchet MS"/>
                <w:bCs/>
                <w:color w:val="000000"/>
                <w:bdr w:val="none" w:sz="0" w:space="0" w:color="auto" w:frame="1"/>
              </w:rPr>
              <w:t>lună</w:t>
            </w:r>
            <w:r w:rsidR="00D51037">
              <w:rPr>
                <w:rFonts w:ascii="Trebuchet MS" w:hAnsi="Trebuchet MS"/>
                <w:bCs/>
                <w:color w:val="000000"/>
                <w:bdr w:val="none" w:sz="0" w:space="0" w:color="auto" w:frame="1"/>
              </w:rPr>
              <w:t>*140lei/h</w:t>
            </w:r>
          </w:p>
        </w:tc>
        <w:tc>
          <w:tcPr>
            <w:tcW w:w="2552" w:type="dxa"/>
          </w:tcPr>
          <w:p w14:paraId="75EDBA3F" w14:textId="1F3DA996" w:rsidR="008F3EE2" w:rsidRPr="00401B73" w:rsidRDefault="00063FF0" w:rsidP="00C134F7">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14.700,00</w:t>
            </w:r>
            <w:r w:rsidR="008F3EE2" w:rsidRPr="00401B73">
              <w:rPr>
                <w:rFonts w:ascii="Trebuchet MS" w:hAnsi="Trebuchet MS"/>
                <w:bCs/>
                <w:color w:val="000000"/>
                <w:bdr w:val="none" w:sz="0" w:space="0" w:color="auto" w:frame="1"/>
              </w:rPr>
              <w:t xml:space="preserve"> lei</w:t>
            </w:r>
          </w:p>
        </w:tc>
      </w:tr>
      <w:tr w:rsidR="0093790F" w:rsidRPr="00401B73" w14:paraId="7CF98EA8" w14:textId="77777777" w:rsidTr="00527055">
        <w:tc>
          <w:tcPr>
            <w:tcW w:w="2263" w:type="dxa"/>
          </w:tcPr>
          <w:p w14:paraId="22F9E8F1" w14:textId="319CD865" w:rsidR="008F3EE2" w:rsidRPr="00401B73" w:rsidRDefault="00417668"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A3.2 Monitorizarea firmelor susținute și înființarea a Inclusive Business HUB - harta interactivă de afaceri incluzive</w:t>
            </w:r>
          </w:p>
        </w:tc>
        <w:tc>
          <w:tcPr>
            <w:tcW w:w="1229" w:type="dxa"/>
          </w:tcPr>
          <w:p w14:paraId="686A1DBF" w14:textId="3DF27F39" w:rsidR="008F3EE2" w:rsidRPr="00401B73" w:rsidRDefault="00417668"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Cheltuieli salariale</w:t>
            </w:r>
          </w:p>
        </w:tc>
        <w:tc>
          <w:tcPr>
            <w:tcW w:w="1325" w:type="dxa"/>
          </w:tcPr>
          <w:p w14:paraId="4A040B11" w14:textId="77777777" w:rsidR="008F3EE2" w:rsidRPr="00401B73" w:rsidRDefault="008F3EE2" w:rsidP="008F3EE2">
            <w:pPr>
              <w:pStyle w:val="NormalWeb"/>
              <w:spacing w:after="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directe</w:t>
            </w:r>
          </w:p>
        </w:tc>
        <w:tc>
          <w:tcPr>
            <w:tcW w:w="1982" w:type="dxa"/>
          </w:tcPr>
          <w:p w14:paraId="18296D7C" w14:textId="1BCF9685" w:rsidR="008F3EE2" w:rsidRPr="00401B73" w:rsidRDefault="00417668"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Salarii nete plus contribuții</w:t>
            </w:r>
            <w:r w:rsidRPr="00401B73">
              <w:rPr>
                <w:rFonts w:ascii="Trebuchet MS" w:hAnsi="Trebuchet MS"/>
                <w:bCs/>
              </w:rPr>
              <w:t xml:space="preserve"> </w:t>
            </w:r>
            <w:r w:rsidRPr="00401B73">
              <w:rPr>
                <w:rFonts w:ascii="Trebuchet MS" w:hAnsi="Trebuchet MS"/>
                <w:bCs/>
                <w:color w:val="000000"/>
                <w:bdr w:val="none" w:sz="0" w:space="0" w:color="auto" w:frame="1"/>
              </w:rPr>
              <w:t xml:space="preserve">5 </w:t>
            </w:r>
            <w:proofErr w:type="spellStart"/>
            <w:r w:rsidRPr="00401B73">
              <w:rPr>
                <w:rFonts w:ascii="Trebuchet MS" w:hAnsi="Trebuchet MS"/>
                <w:bCs/>
                <w:color w:val="000000"/>
                <w:bdr w:val="none" w:sz="0" w:space="0" w:color="auto" w:frame="1"/>
              </w:rPr>
              <w:t>experti</w:t>
            </w:r>
            <w:proofErr w:type="spellEnd"/>
            <w:r w:rsidRPr="00401B73">
              <w:rPr>
                <w:rFonts w:ascii="Trebuchet MS" w:hAnsi="Trebuchet MS"/>
                <w:bCs/>
                <w:color w:val="000000"/>
                <w:bdr w:val="none" w:sz="0" w:space="0" w:color="auto" w:frame="1"/>
              </w:rPr>
              <w:t>*24 luni; 84 ore/lună</w:t>
            </w:r>
            <w:r w:rsidR="00D51037">
              <w:rPr>
                <w:rFonts w:ascii="Trebuchet MS" w:hAnsi="Trebuchet MS"/>
                <w:bCs/>
                <w:color w:val="000000"/>
                <w:bdr w:val="none" w:sz="0" w:space="0" w:color="auto" w:frame="1"/>
              </w:rPr>
              <w:t>*140lei/h</w:t>
            </w:r>
          </w:p>
        </w:tc>
        <w:tc>
          <w:tcPr>
            <w:tcW w:w="2552" w:type="dxa"/>
          </w:tcPr>
          <w:p w14:paraId="0859ED84" w14:textId="43FC828F" w:rsidR="008F3EE2" w:rsidRPr="00401B73" w:rsidRDefault="00417668"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1.411.200,00</w:t>
            </w:r>
            <w:r w:rsidR="008F3EE2" w:rsidRPr="00401B73">
              <w:rPr>
                <w:rFonts w:ascii="Trebuchet MS" w:hAnsi="Trebuchet MS"/>
                <w:bCs/>
                <w:color w:val="000000"/>
                <w:bdr w:val="none" w:sz="0" w:space="0" w:color="auto" w:frame="1"/>
              </w:rPr>
              <w:t xml:space="preserve"> lei</w:t>
            </w:r>
          </w:p>
        </w:tc>
      </w:tr>
      <w:tr w:rsidR="0093790F" w:rsidRPr="00401B73" w14:paraId="2E344098" w14:textId="77777777" w:rsidTr="00527055">
        <w:tc>
          <w:tcPr>
            <w:tcW w:w="2263" w:type="dxa"/>
          </w:tcPr>
          <w:p w14:paraId="28E68C42" w14:textId="3C6637F3" w:rsidR="008F3EE2" w:rsidRPr="00401B73" w:rsidRDefault="00417668"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A4.1 Managementul proiectului</w:t>
            </w:r>
          </w:p>
        </w:tc>
        <w:tc>
          <w:tcPr>
            <w:tcW w:w="1229" w:type="dxa"/>
          </w:tcPr>
          <w:p w14:paraId="2F9F8F54" w14:textId="77777777" w:rsidR="008F3EE2" w:rsidRPr="00401B73" w:rsidRDefault="008F3EE2"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Cheltuieli salariale</w:t>
            </w:r>
          </w:p>
        </w:tc>
        <w:tc>
          <w:tcPr>
            <w:tcW w:w="1325" w:type="dxa"/>
          </w:tcPr>
          <w:p w14:paraId="174A4AB5" w14:textId="77777777" w:rsidR="008F3EE2" w:rsidRPr="00401B73" w:rsidRDefault="008F3EE2" w:rsidP="008F3EE2">
            <w:pPr>
              <w:pStyle w:val="NormalWeb"/>
              <w:spacing w:after="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directe</w:t>
            </w:r>
          </w:p>
        </w:tc>
        <w:tc>
          <w:tcPr>
            <w:tcW w:w="1982" w:type="dxa"/>
          </w:tcPr>
          <w:p w14:paraId="39FDA84C" w14:textId="05CE2C3C" w:rsidR="008F3EE2" w:rsidRPr="00401B73" w:rsidRDefault="0093790F" w:rsidP="0093790F">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 xml:space="preserve">Salariu net plus contribuții 1 </w:t>
            </w:r>
            <w:r w:rsidR="008F3EE2" w:rsidRPr="00401B73">
              <w:rPr>
                <w:rFonts w:ascii="Trebuchet MS" w:hAnsi="Trebuchet MS"/>
                <w:bCs/>
                <w:color w:val="000000"/>
                <w:bdr w:val="none" w:sz="0" w:space="0" w:color="auto" w:frame="1"/>
              </w:rPr>
              <w:t>Coordonator</w:t>
            </w:r>
            <w:r w:rsidRPr="00401B73">
              <w:rPr>
                <w:rFonts w:ascii="Trebuchet MS" w:hAnsi="Trebuchet MS"/>
                <w:bCs/>
                <w:color w:val="000000"/>
                <w:bdr w:val="none" w:sz="0" w:space="0" w:color="auto" w:frame="1"/>
              </w:rPr>
              <w:t xml:space="preserve"> </w:t>
            </w:r>
            <w:r w:rsidR="00010BB8" w:rsidRPr="00401B73">
              <w:rPr>
                <w:rFonts w:ascii="Trebuchet MS" w:hAnsi="Trebuchet MS"/>
                <w:bCs/>
                <w:color w:val="000000"/>
                <w:bdr w:val="none" w:sz="0" w:space="0" w:color="auto" w:frame="1"/>
              </w:rPr>
              <w:t xml:space="preserve">, </w:t>
            </w:r>
            <w:r w:rsidRPr="00401B73">
              <w:rPr>
                <w:rFonts w:ascii="Trebuchet MS" w:hAnsi="Trebuchet MS"/>
                <w:bCs/>
                <w:color w:val="000000"/>
                <w:bdr w:val="none" w:sz="0" w:space="0" w:color="auto" w:frame="1"/>
              </w:rPr>
              <w:t xml:space="preserve">1 </w:t>
            </w:r>
            <w:r w:rsidR="00010BB8" w:rsidRPr="00401B73">
              <w:rPr>
                <w:rFonts w:ascii="Trebuchet MS" w:hAnsi="Trebuchet MS"/>
                <w:bCs/>
                <w:color w:val="000000"/>
                <w:bdr w:val="none" w:sz="0" w:space="0" w:color="auto" w:frame="1"/>
              </w:rPr>
              <w:t>r</w:t>
            </w:r>
            <w:r w:rsidR="008F3EE2" w:rsidRPr="00401B73">
              <w:rPr>
                <w:rFonts w:ascii="Trebuchet MS" w:hAnsi="Trebuchet MS"/>
                <w:bCs/>
                <w:color w:val="000000"/>
                <w:bdr w:val="none" w:sz="0" w:space="0" w:color="auto" w:frame="1"/>
              </w:rPr>
              <w:t xml:space="preserve">esponsabil </w:t>
            </w:r>
            <w:r w:rsidR="008F3EE2" w:rsidRPr="00401B73">
              <w:rPr>
                <w:rFonts w:ascii="Trebuchet MS" w:hAnsi="Trebuchet MS"/>
                <w:bCs/>
                <w:color w:val="000000"/>
                <w:bdr w:val="none" w:sz="0" w:space="0" w:color="auto" w:frame="1"/>
              </w:rPr>
              <w:lastRenderedPageBreak/>
              <w:t>financiar</w:t>
            </w:r>
            <w:r w:rsidRPr="00401B73">
              <w:rPr>
                <w:rFonts w:ascii="Trebuchet MS" w:hAnsi="Trebuchet MS"/>
                <w:bCs/>
                <w:color w:val="000000"/>
                <w:bdr w:val="none" w:sz="0" w:space="0" w:color="auto" w:frame="1"/>
              </w:rPr>
              <w:t>, 28 luni*84 ore/luna</w:t>
            </w:r>
            <w:r w:rsidR="00D51037">
              <w:rPr>
                <w:rFonts w:ascii="Trebuchet MS" w:hAnsi="Trebuchet MS"/>
                <w:bCs/>
                <w:color w:val="000000"/>
                <w:bdr w:val="none" w:sz="0" w:space="0" w:color="auto" w:frame="1"/>
              </w:rPr>
              <w:t>*140lei/h</w:t>
            </w:r>
          </w:p>
        </w:tc>
        <w:tc>
          <w:tcPr>
            <w:tcW w:w="2552" w:type="dxa"/>
          </w:tcPr>
          <w:p w14:paraId="532E31AB" w14:textId="5EB9E590" w:rsidR="008F3EE2" w:rsidRPr="00401B73" w:rsidRDefault="00417668" w:rsidP="002C3B68">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lastRenderedPageBreak/>
              <w:t>658.560,00</w:t>
            </w:r>
            <w:r w:rsidR="008F3EE2" w:rsidRPr="00401B73">
              <w:rPr>
                <w:rFonts w:ascii="Trebuchet MS" w:hAnsi="Trebuchet MS"/>
                <w:bCs/>
                <w:color w:val="000000"/>
                <w:bdr w:val="none" w:sz="0" w:space="0" w:color="auto" w:frame="1"/>
              </w:rPr>
              <w:t xml:space="preserve"> lei</w:t>
            </w:r>
          </w:p>
        </w:tc>
      </w:tr>
      <w:tr w:rsidR="002C3B68" w:rsidRPr="00401B73" w14:paraId="010E2D2D" w14:textId="77777777" w:rsidTr="00527055">
        <w:tc>
          <w:tcPr>
            <w:tcW w:w="6799" w:type="dxa"/>
            <w:gridSpan w:val="4"/>
          </w:tcPr>
          <w:p w14:paraId="259EC809" w14:textId="77777777" w:rsidR="002C3B68" w:rsidRPr="00401B73" w:rsidRDefault="002C3B68" w:rsidP="008F3EE2">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CHELTUIELI INDIRECTE(rata forfetara fixa de 15% din costurile directe cu personalul)</w:t>
            </w:r>
          </w:p>
        </w:tc>
        <w:tc>
          <w:tcPr>
            <w:tcW w:w="2552" w:type="dxa"/>
          </w:tcPr>
          <w:p w14:paraId="576CB951" w14:textId="7260C478" w:rsidR="002C3B68" w:rsidRPr="00401B73" w:rsidRDefault="00417668" w:rsidP="002C3B68">
            <w:pPr>
              <w:pStyle w:val="NormalWeb"/>
              <w:spacing w:before="0" w:beforeAutospacing="0" w:after="0" w:afterAutospacing="0" w:line="285" w:lineRule="atLeast"/>
              <w:jc w:val="both"/>
              <w:rPr>
                <w:rFonts w:ascii="Trebuchet MS" w:hAnsi="Trebuchet MS"/>
                <w:bCs/>
                <w:color w:val="000000"/>
                <w:bdr w:val="none" w:sz="0" w:space="0" w:color="auto" w:frame="1"/>
              </w:rPr>
            </w:pPr>
            <w:r w:rsidRPr="00401B73">
              <w:rPr>
                <w:rFonts w:ascii="Trebuchet MS" w:hAnsi="Trebuchet MS"/>
                <w:bCs/>
                <w:color w:val="000000"/>
                <w:bdr w:val="none" w:sz="0" w:space="0" w:color="auto" w:frame="1"/>
              </w:rPr>
              <w:t>437.031,00 lei</w:t>
            </w:r>
          </w:p>
        </w:tc>
      </w:tr>
      <w:tr w:rsidR="008F3EE2" w:rsidRPr="00401B73" w14:paraId="308014A5" w14:textId="77777777" w:rsidTr="00527055">
        <w:tc>
          <w:tcPr>
            <w:tcW w:w="6799" w:type="dxa"/>
            <w:gridSpan w:val="4"/>
          </w:tcPr>
          <w:p w14:paraId="17E7B52C" w14:textId="77777777" w:rsidR="008F3EE2" w:rsidRPr="00401B73" w:rsidRDefault="008F3EE2" w:rsidP="008F3EE2">
            <w:pPr>
              <w:pStyle w:val="NormalWeb"/>
              <w:spacing w:before="0" w:beforeAutospacing="0" w:after="0" w:afterAutospacing="0" w:line="285" w:lineRule="atLeast"/>
              <w:jc w:val="both"/>
              <w:rPr>
                <w:rFonts w:ascii="Trebuchet MS" w:hAnsi="Trebuchet MS"/>
                <w:b/>
                <w:color w:val="000000"/>
                <w:bdr w:val="none" w:sz="0" w:space="0" w:color="auto" w:frame="1"/>
              </w:rPr>
            </w:pPr>
            <w:r w:rsidRPr="00401B73">
              <w:rPr>
                <w:rFonts w:ascii="Trebuchet MS" w:hAnsi="Trebuchet MS"/>
                <w:b/>
                <w:color w:val="000000"/>
                <w:bdr w:val="none" w:sz="0" w:space="0" w:color="auto" w:frame="1"/>
              </w:rPr>
              <w:t>Total buget</w:t>
            </w:r>
          </w:p>
        </w:tc>
        <w:tc>
          <w:tcPr>
            <w:tcW w:w="2552" w:type="dxa"/>
          </w:tcPr>
          <w:p w14:paraId="2F1E17B4" w14:textId="67574410" w:rsidR="008F3EE2" w:rsidRPr="00401B73" w:rsidRDefault="00417668" w:rsidP="00F24191">
            <w:pPr>
              <w:pStyle w:val="NormalWeb"/>
              <w:spacing w:before="0" w:beforeAutospacing="0" w:after="0" w:afterAutospacing="0" w:line="285" w:lineRule="atLeast"/>
              <w:jc w:val="both"/>
              <w:rPr>
                <w:rFonts w:ascii="Trebuchet MS" w:hAnsi="Trebuchet MS"/>
                <w:b/>
                <w:color w:val="000000"/>
                <w:bdr w:val="none" w:sz="0" w:space="0" w:color="auto" w:frame="1"/>
              </w:rPr>
            </w:pPr>
            <w:r w:rsidRPr="00401B73">
              <w:rPr>
                <w:rFonts w:ascii="Trebuchet MS" w:hAnsi="Trebuchet MS"/>
                <w:b/>
                <w:color w:val="000000"/>
                <w:bdr w:val="none" w:sz="0" w:space="0" w:color="auto" w:frame="1"/>
              </w:rPr>
              <w:t>3.350.571,00</w:t>
            </w:r>
            <w:r w:rsidR="00134424" w:rsidRPr="00401B73">
              <w:rPr>
                <w:rFonts w:ascii="Trebuchet MS" w:hAnsi="Trebuchet MS"/>
                <w:b/>
                <w:color w:val="000000"/>
                <w:bdr w:val="none" w:sz="0" w:space="0" w:color="auto" w:frame="1"/>
              </w:rPr>
              <w:t xml:space="preserve"> </w:t>
            </w:r>
            <w:r w:rsidR="008F3EE2" w:rsidRPr="00401B73">
              <w:rPr>
                <w:rFonts w:ascii="Trebuchet MS" w:hAnsi="Trebuchet MS"/>
                <w:b/>
                <w:color w:val="000000"/>
                <w:bdr w:val="none" w:sz="0" w:space="0" w:color="auto" w:frame="1"/>
              </w:rPr>
              <w:t>lei</w:t>
            </w:r>
            <w:r w:rsidR="00527055" w:rsidRPr="00401B73">
              <w:rPr>
                <w:rFonts w:ascii="Trebuchet MS" w:hAnsi="Trebuchet MS"/>
                <w:b/>
                <w:color w:val="000000"/>
                <w:bdr w:val="none" w:sz="0" w:space="0" w:color="auto" w:frame="1"/>
              </w:rPr>
              <w:t xml:space="preserve"> </w:t>
            </w:r>
          </w:p>
        </w:tc>
      </w:tr>
    </w:tbl>
    <w:p w14:paraId="0E7E9453" w14:textId="77777777" w:rsidR="00134424" w:rsidRPr="00401B73" w:rsidRDefault="00134424" w:rsidP="00794D8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p>
    <w:p w14:paraId="343B5329" w14:textId="0A14869E" w:rsidR="00C421AD" w:rsidRPr="00401B73" w:rsidRDefault="00C421AD" w:rsidP="00794D80">
      <w:pPr>
        <w:pStyle w:val="NormalWeb"/>
        <w:shd w:val="clear" w:color="auto" w:fill="FFFFFF"/>
        <w:spacing w:before="0" w:beforeAutospacing="0" w:after="0" w:afterAutospacing="0" w:line="285" w:lineRule="atLeast"/>
        <w:jc w:val="both"/>
        <w:rPr>
          <w:rFonts w:ascii="Trebuchet MS" w:hAnsi="Trebuchet MS"/>
          <w:b/>
          <w:bCs/>
          <w:iCs/>
        </w:rPr>
      </w:pPr>
      <w:r w:rsidRPr="00401B73">
        <w:rPr>
          <w:rFonts w:ascii="Trebuchet MS" w:hAnsi="Trebuchet MS"/>
          <w:b/>
          <w:bdr w:val="none" w:sz="0" w:space="0" w:color="auto" w:frame="1"/>
        </w:rPr>
        <w:t>*</w:t>
      </w:r>
      <w:bookmarkStart w:id="0" w:name="_Hlk152074728"/>
      <w:r w:rsidRPr="00401B73">
        <w:rPr>
          <w:rFonts w:ascii="Trebuchet MS" w:hAnsi="Trebuchet MS"/>
          <w:iCs/>
        </w:rPr>
        <w:t xml:space="preserve"> Bugetul alocat apelului de proiecte este de </w:t>
      </w:r>
      <w:r w:rsidRPr="00401B73">
        <w:rPr>
          <w:rFonts w:ascii="Trebuchet MS" w:hAnsi="Trebuchet MS"/>
          <w:b/>
          <w:bCs/>
          <w:iCs/>
        </w:rPr>
        <w:t>10.999.156</w:t>
      </w:r>
      <w:r w:rsidRPr="00401B73">
        <w:rPr>
          <w:rFonts w:ascii="Trebuchet MS" w:hAnsi="Trebuchet MS"/>
          <w:iCs/>
        </w:rPr>
        <w:t xml:space="preserve"> euro (contribuția UE și contribuția națională), din care </w:t>
      </w:r>
      <w:r w:rsidRPr="00401B73">
        <w:rPr>
          <w:rFonts w:ascii="Trebuchet MS" w:hAnsi="Trebuchet MS"/>
          <w:b/>
          <w:bCs/>
          <w:iCs/>
        </w:rPr>
        <w:t>8.357.384</w:t>
      </w:r>
      <w:r w:rsidRPr="00401B73">
        <w:rPr>
          <w:rFonts w:ascii="Trebuchet MS" w:hAnsi="Trebuchet MS"/>
          <w:iCs/>
        </w:rPr>
        <w:t xml:space="preserve"> euro reprezintă contribuția UE FSE+, corespunzând unui procent de </w:t>
      </w:r>
      <w:r w:rsidRPr="00401B73">
        <w:rPr>
          <w:rFonts w:ascii="Trebuchet MS" w:hAnsi="Trebuchet MS"/>
          <w:b/>
          <w:bCs/>
          <w:iCs/>
        </w:rPr>
        <w:t>75,98%,</w:t>
      </w:r>
      <w:r w:rsidRPr="00401B73">
        <w:rPr>
          <w:rFonts w:ascii="Trebuchet MS" w:hAnsi="Trebuchet MS"/>
          <w:iCs/>
        </w:rPr>
        <w:t xml:space="preserve"> iar contribuția națională este în cuantum de </w:t>
      </w:r>
      <w:r w:rsidRPr="00401B73">
        <w:rPr>
          <w:rFonts w:ascii="Trebuchet MS" w:hAnsi="Trebuchet MS"/>
          <w:b/>
          <w:bCs/>
          <w:iCs/>
        </w:rPr>
        <w:t>2.641.772</w:t>
      </w:r>
      <w:r w:rsidRPr="00401B73">
        <w:rPr>
          <w:rFonts w:ascii="Trebuchet MS" w:hAnsi="Trebuchet MS"/>
          <w:iCs/>
        </w:rPr>
        <w:t xml:space="preserve"> euro</w:t>
      </w:r>
      <w:bookmarkEnd w:id="0"/>
      <w:r w:rsidRPr="00401B73">
        <w:rPr>
          <w:rFonts w:ascii="Trebuchet MS" w:hAnsi="Trebuchet MS"/>
          <w:iCs/>
        </w:rPr>
        <w:t xml:space="preserve"> (buget de stat și contribuție proprie), în procent de </w:t>
      </w:r>
      <w:r w:rsidRPr="00401B73">
        <w:rPr>
          <w:rFonts w:ascii="Trebuchet MS" w:hAnsi="Trebuchet MS"/>
          <w:b/>
          <w:bCs/>
          <w:iCs/>
        </w:rPr>
        <w:t>24,02%.</w:t>
      </w:r>
    </w:p>
    <w:p w14:paraId="1C2EE345" w14:textId="06BD84D7" w:rsidR="00527055" w:rsidRPr="00401B73" w:rsidRDefault="00C421AD" w:rsidP="00527055">
      <w:pPr>
        <w:spacing w:before="120" w:after="120" w:line="276" w:lineRule="auto"/>
        <w:jc w:val="both"/>
        <w:rPr>
          <w:rFonts w:ascii="Trebuchet MS" w:hAnsi="Trebuchet MS"/>
          <w:iCs/>
        </w:rPr>
      </w:pPr>
      <w:r w:rsidRPr="00401B73">
        <w:rPr>
          <w:rFonts w:ascii="Trebuchet MS" w:hAnsi="Trebuchet MS"/>
          <w:i/>
          <w:iCs/>
        </w:rPr>
        <w:t xml:space="preserve">Rata de cofinanțare este stabilită la nivelul fiecărui solicitant/partener în conformitate cu tabelul 5 și respectiv 6 din sub-capitolul 2.2 Cofinanțarea proprie minimă a beneficiarului din Ghidul Solicitantului - Condiții Generale </w:t>
      </w:r>
      <w:proofErr w:type="spellStart"/>
      <w:r w:rsidRPr="00401B73">
        <w:rPr>
          <w:rFonts w:ascii="Trebuchet MS" w:hAnsi="Trebuchet MS"/>
          <w:i/>
          <w:iCs/>
        </w:rPr>
        <w:t>PoIDS</w:t>
      </w:r>
      <w:proofErr w:type="spellEnd"/>
      <w:r w:rsidRPr="00401B73">
        <w:rPr>
          <w:rFonts w:ascii="Trebuchet MS" w:hAnsi="Trebuchet MS"/>
          <w:iCs/>
        </w:rPr>
        <w:t>.</w:t>
      </w:r>
    </w:p>
    <w:p w14:paraId="726A8733" w14:textId="77777777" w:rsidR="00794D80" w:rsidRPr="00401B73" w:rsidRDefault="00C551FE" w:rsidP="00794D8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r w:rsidRPr="00401B73">
        <w:rPr>
          <w:rFonts w:ascii="Trebuchet MS" w:hAnsi="Trebuchet MS"/>
          <w:b/>
          <w:color w:val="000000"/>
          <w:bdr w:val="none" w:sz="0" w:space="0" w:color="auto" w:frame="1"/>
        </w:rPr>
        <w:t xml:space="preserve">Criterii de </w:t>
      </w:r>
      <w:r w:rsidR="005179BA" w:rsidRPr="00401B73">
        <w:rPr>
          <w:rFonts w:ascii="Trebuchet MS" w:hAnsi="Trebuchet MS"/>
          <w:b/>
          <w:color w:val="000000"/>
          <w:bdr w:val="none" w:sz="0" w:space="0" w:color="auto" w:frame="1"/>
        </w:rPr>
        <w:t>selecție</w:t>
      </w:r>
    </w:p>
    <w:p w14:paraId="7BD1AE31" w14:textId="77777777" w:rsidR="00E332BE" w:rsidRPr="00401B73" w:rsidRDefault="00E332BE" w:rsidP="00794D80">
      <w:pPr>
        <w:pStyle w:val="NormalWeb"/>
        <w:shd w:val="clear" w:color="auto" w:fill="FFFFFF"/>
        <w:spacing w:before="0" w:beforeAutospacing="0" w:after="0" w:afterAutospacing="0" w:line="285" w:lineRule="atLeast"/>
        <w:jc w:val="both"/>
        <w:rPr>
          <w:rFonts w:ascii="Trebuchet MS" w:hAnsi="Trebuchet MS"/>
          <w:b/>
          <w:color w:val="000000"/>
          <w:bdr w:val="none" w:sz="0" w:space="0" w:color="auto" w:frame="1"/>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6644"/>
        <w:gridCol w:w="1312"/>
      </w:tblGrid>
      <w:tr w:rsidR="00CA7CD1" w:rsidRPr="00401B73" w14:paraId="69851A66" w14:textId="77777777" w:rsidTr="00CA7CD1">
        <w:trPr>
          <w:trHeight w:val="359"/>
        </w:trPr>
        <w:tc>
          <w:tcPr>
            <w:tcW w:w="975" w:type="dxa"/>
            <w:shd w:val="clear" w:color="auto" w:fill="DAEEF3"/>
            <w:vAlign w:val="center"/>
          </w:tcPr>
          <w:p w14:paraId="76CC7C67" w14:textId="77777777" w:rsidR="00CA7CD1" w:rsidRPr="00401B73" w:rsidRDefault="00CA7CD1" w:rsidP="00A07621">
            <w:pPr>
              <w:pStyle w:val="Frspaiere"/>
              <w:rPr>
                <w:rFonts w:ascii="Trebuchet MS" w:hAnsi="Trebuchet MS"/>
              </w:rPr>
            </w:pPr>
            <w:r w:rsidRPr="00401B73">
              <w:rPr>
                <w:rFonts w:ascii="Trebuchet MS" w:hAnsi="Trebuchet MS"/>
              </w:rPr>
              <w:t>Nr. crt.</w:t>
            </w:r>
          </w:p>
        </w:tc>
        <w:tc>
          <w:tcPr>
            <w:tcW w:w="6644" w:type="dxa"/>
            <w:shd w:val="clear" w:color="auto" w:fill="DAEEF3"/>
            <w:vAlign w:val="center"/>
          </w:tcPr>
          <w:p w14:paraId="1DCD8284" w14:textId="7F84FEA3" w:rsidR="00CA7CD1" w:rsidRPr="00401B73" w:rsidRDefault="00CA7CD1" w:rsidP="00A07621">
            <w:pPr>
              <w:pStyle w:val="Frspaiere"/>
              <w:rPr>
                <w:rFonts w:ascii="Trebuchet MS" w:hAnsi="Trebuchet MS"/>
              </w:rPr>
            </w:pPr>
            <w:r w:rsidRPr="00401B73">
              <w:rPr>
                <w:rFonts w:ascii="Trebuchet MS" w:hAnsi="Trebuchet MS"/>
                <w:color w:val="000000"/>
                <w:bdr w:val="none" w:sz="0" w:space="0" w:color="auto" w:frame="1"/>
              </w:rPr>
              <w:t>Criterii de selectare a partenerului</w:t>
            </w:r>
          </w:p>
        </w:tc>
        <w:tc>
          <w:tcPr>
            <w:tcW w:w="1312" w:type="dxa"/>
            <w:shd w:val="clear" w:color="auto" w:fill="DAEEF3"/>
            <w:vAlign w:val="center"/>
          </w:tcPr>
          <w:p w14:paraId="7014C89C" w14:textId="77777777" w:rsidR="00CA7CD1" w:rsidRPr="00401B73" w:rsidRDefault="00CA7CD1" w:rsidP="00A07621">
            <w:pPr>
              <w:pStyle w:val="Frspaiere"/>
              <w:rPr>
                <w:rFonts w:ascii="Trebuchet MS" w:hAnsi="Trebuchet MS"/>
              </w:rPr>
            </w:pPr>
            <w:r w:rsidRPr="00401B73">
              <w:rPr>
                <w:rFonts w:ascii="Trebuchet MS" w:hAnsi="Trebuchet MS"/>
              </w:rPr>
              <w:t>Punctaj maxim</w:t>
            </w:r>
          </w:p>
        </w:tc>
      </w:tr>
      <w:tr w:rsidR="00CA7CD1" w:rsidRPr="00401B73" w14:paraId="6519738E" w14:textId="77777777" w:rsidTr="00CA7CD1">
        <w:trPr>
          <w:trHeight w:val="404"/>
        </w:trPr>
        <w:tc>
          <w:tcPr>
            <w:tcW w:w="975" w:type="dxa"/>
          </w:tcPr>
          <w:p w14:paraId="3252AA66" w14:textId="77777777" w:rsidR="00CA7CD1" w:rsidRPr="00401B73" w:rsidRDefault="00CA7CD1" w:rsidP="00A07621">
            <w:pPr>
              <w:pStyle w:val="Frspaiere"/>
              <w:rPr>
                <w:rFonts w:ascii="Trebuchet MS" w:hAnsi="Trebuchet MS"/>
              </w:rPr>
            </w:pPr>
            <w:r w:rsidRPr="00401B73">
              <w:rPr>
                <w:rFonts w:ascii="Trebuchet MS" w:hAnsi="Trebuchet MS"/>
              </w:rPr>
              <w:t>1</w:t>
            </w:r>
          </w:p>
        </w:tc>
        <w:tc>
          <w:tcPr>
            <w:tcW w:w="6644" w:type="dxa"/>
          </w:tcPr>
          <w:p w14:paraId="285FE1C0" w14:textId="77777777" w:rsidR="00CA7CD1" w:rsidRPr="00401B73" w:rsidRDefault="00CA7CD1" w:rsidP="00A07621">
            <w:pPr>
              <w:pStyle w:val="Frspaiere"/>
              <w:rPr>
                <w:rFonts w:ascii="Trebuchet MS" w:hAnsi="Trebuchet MS"/>
              </w:rPr>
            </w:pPr>
            <w:r w:rsidRPr="00401B73">
              <w:rPr>
                <w:rFonts w:ascii="Trebuchet MS" w:hAnsi="Trebuchet MS"/>
              </w:rPr>
              <w:t>Capacitatea tehnică și financiară</w:t>
            </w:r>
          </w:p>
        </w:tc>
        <w:tc>
          <w:tcPr>
            <w:tcW w:w="1312" w:type="dxa"/>
            <w:vAlign w:val="center"/>
          </w:tcPr>
          <w:p w14:paraId="01643C4D" w14:textId="77777777" w:rsidR="00CA7CD1" w:rsidRPr="00401B73" w:rsidRDefault="00CA7CD1" w:rsidP="00A07621">
            <w:pPr>
              <w:pStyle w:val="Frspaiere"/>
              <w:rPr>
                <w:rFonts w:ascii="Trebuchet MS" w:hAnsi="Trebuchet MS"/>
              </w:rPr>
            </w:pPr>
            <w:r w:rsidRPr="00401B73">
              <w:rPr>
                <w:rFonts w:ascii="Trebuchet MS" w:hAnsi="Trebuchet MS"/>
              </w:rPr>
              <w:t>50</w:t>
            </w:r>
          </w:p>
        </w:tc>
      </w:tr>
      <w:tr w:rsidR="00CA7CD1" w:rsidRPr="00401B73" w14:paraId="079BCBC4" w14:textId="77777777" w:rsidTr="00CA7CD1">
        <w:trPr>
          <w:trHeight w:val="350"/>
        </w:trPr>
        <w:tc>
          <w:tcPr>
            <w:tcW w:w="975" w:type="dxa"/>
          </w:tcPr>
          <w:p w14:paraId="1C7306B3" w14:textId="77777777" w:rsidR="00CA7CD1" w:rsidRPr="00401B73" w:rsidRDefault="00CA7CD1" w:rsidP="00A07621">
            <w:pPr>
              <w:pStyle w:val="Frspaiere"/>
              <w:rPr>
                <w:rFonts w:ascii="Trebuchet MS" w:hAnsi="Trebuchet MS"/>
              </w:rPr>
            </w:pPr>
            <w:r w:rsidRPr="00401B73">
              <w:rPr>
                <w:rFonts w:ascii="Trebuchet MS" w:hAnsi="Trebuchet MS"/>
              </w:rPr>
              <w:t>1.1</w:t>
            </w:r>
          </w:p>
        </w:tc>
        <w:tc>
          <w:tcPr>
            <w:tcW w:w="6644" w:type="dxa"/>
          </w:tcPr>
          <w:p w14:paraId="03D4BB07" w14:textId="77777777" w:rsidR="00CA7CD1" w:rsidRPr="00401B73" w:rsidRDefault="00CA7CD1" w:rsidP="00A07621">
            <w:pPr>
              <w:pStyle w:val="Frspaiere"/>
              <w:rPr>
                <w:rFonts w:ascii="Trebuchet MS" w:hAnsi="Trebuchet MS"/>
              </w:rPr>
            </w:pPr>
            <w:r w:rsidRPr="00401B73">
              <w:rPr>
                <w:rFonts w:ascii="Trebuchet MS" w:hAnsi="Trebuchet MS"/>
              </w:rPr>
              <w:t>Resurse umane</w:t>
            </w:r>
          </w:p>
        </w:tc>
        <w:tc>
          <w:tcPr>
            <w:tcW w:w="1312" w:type="dxa"/>
            <w:vAlign w:val="center"/>
          </w:tcPr>
          <w:p w14:paraId="13179F49" w14:textId="77777777" w:rsidR="00CA7CD1" w:rsidRPr="00401B73" w:rsidRDefault="00CA7CD1" w:rsidP="00A07621">
            <w:pPr>
              <w:pStyle w:val="Frspaiere"/>
              <w:rPr>
                <w:rFonts w:ascii="Trebuchet MS" w:hAnsi="Trebuchet MS"/>
              </w:rPr>
            </w:pPr>
            <w:r w:rsidRPr="00401B73">
              <w:rPr>
                <w:rFonts w:ascii="Trebuchet MS" w:hAnsi="Trebuchet MS"/>
              </w:rPr>
              <w:t>25</w:t>
            </w:r>
          </w:p>
        </w:tc>
      </w:tr>
      <w:tr w:rsidR="00CA7CD1" w:rsidRPr="00401B73" w14:paraId="4ABB1281" w14:textId="77777777" w:rsidTr="00CA7CD1">
        <w:tc>
          <w:tcPr>
            <w:tcW w:w="975" w:type="dxa"/>
            <w:vMerge w:val="restart"/>
          </w:tcPr>
          <w:p w14:paraId="7EE4C41D" w14:textId="77777777" w:rsidR="00CA7CD1" w:rsidRPr="00401B73" w:rsidRDefault="00CA7CD1" w:rsidP="00A07621">
            <w:pPr>
              <w:pStyle w:val="Frspaiere"/>
              <w:rPr>
                <w:rFonts w:ascii="Trebuchet MS" w:hAnsi="Trebuchet MS"/>
              </w:rPr>
            </w:pPr>
          </w:p>
        </w:tc>
        <w:tc>
          <w:tcPr>
            <w:tcW w:w="6644" w:type="dxa"/>
          </w:tcPr>
          <w:p w14:paraId="2944894B" w14:textId="77777777" w:rsidR="00CA7CD1" w:rsidRPr="00401B73" w:rsidRDefault="00CA7CD1" w:rsidP="00A07621">
            <w:pPr>
              <w:pStyle w:val="Frspaiere"/>
              <w:rPr>
                <w:rFonts w:ascii="Trebuchet MS" w:hAnsi="Trebuchet MS"/>
              </w:rPr>
            </w:pPr>
            <w:r w:rsidRPr="00401B73">
              <w:rPr>
                <w:rFonts w:ascii="Trebuchet MS" w:hAnsi="Trebuchet MS"/>
              </w:rPr>
              <w:t>Număr de experți cheie cu experiență în tipul de activitate asumat (dovedit prin CV) propuși pentru activitățile proiectului (doar experți cu studii superioare)</w:t>
            </w:r>
          </w:p>
          <w:p w14:paraId="4553C65B" w14:textId="77777777" w:rsidR="00CA7CD1" w:rsidRPr="00401B73" w:rsidRDefault="00CA7CD1" w:rsidP="00A07621">
            <w:pPr>
              <w:pStyle w:val="Frspaiere"/>
              <w:rPr>
                <w:rFonts w:ascii="Trebuchet MS" w:hAnsi="Trebuchet MS"/>
              </w:rPr>
            </w:pPr>
            <w:r w:rsidRPr="00401B73">
              <w:rPr>
                <w:rFonts w:ascii="Trebuchet MS" w:hAnsi="Trebuchet MS"/>
              </w:rPr>
              <w:t>1-2 experți -   5 puncte</w:t>
            </w:r>
          </w:p>
          <w:p w14:paraId="39ED6F2B" w14:textId="77777777" w:rsidR="00CA7CD1" w:rsidRPr="00401B73" w:rsidRDefault="00CA7CD1" w:rsidP="00A07621">
            <w:pPr>
              <w:pStyle w:val="Frspaiere"/>
              <w:rPr>
                <w:rFonts w:ascii="Trebuchet MS" w:hAnsi="Trebuchet MS"/>
              </w:rPr>
            </w:pPr>
            <w:r w:rsidRPr="00401B73">
              <w:rPr>
                <w:rFonts w:ascii="Trebuchet MS" w:hAnsi="Trebuchet MS"/>
              </w:rPr>
              <w:t>3-4 experți - 10 puncte</w:t>
            </w:r>
          </w:p>
          <w:p w14:paraId="64CEA3DA" w14:textId="77777777" w:rsidR="00CA7CD1" w:rsidRPr="00401B73" w:rsidRDefault="00CA7CD1" w:rsidP="00A07621">
            <w:pPr>
              <w:pStyle w:val="Frspaiere"/>
              <w:rPr>
                <w:rFonts w:ascii="Trebuchet MS" w:hAnsi="Trebuchet MS"/>
              </w:rPr>
            </w:pPr>
            <w:r w:rsidRPr="00401B73">
              <w:rPr>
                <w:rFonts w:ascii="Trebuchet MS" w:hAnsi="Trebuchet MS"/>
              </w:rPr>
              <w:t>mai mult de 5 experți - 15 puncte</w:t>
            </w:r>
          </w:p>
        </w:tc>
        <w:tc>
          <w:tcPr>
            <w:tcW w:w="1312" w:type="dxa"/>
            <w:vAlign w:val="center"/>
          </w:tcPr>
          <w:p w14:paraId="6670DD3A" w14:textId="77777777" w:rsidR="00CA7CD1" w:rsidRPr="00401B73" w:rsidRDefault="00CA7CD1" w:rsidP="00A07621">
            <w:pPr>
              <w:pStyle w:val="Frspaiere"/>
              <w:rPr>
                <w:rFonts w:ascii="Trebuchet MS" w:hAnsi="Trebuchet MS"/>
              </w:rPr>
            </w:pPr>
            <w:r w:rsidRPr="00401B73">
              <w:rPr>
                <w:rFonts w:ascii="Trebuchet MS" w:hAnsi="Trebuchet MS"/>
              </w:rPr>
              <w:t>15</w:t>
            </w:r>
          </w:p>
        </w:tc>
      </w:tr>
      <w:tr w:rsidR="00CA7CD1" w:rsidRPr="00401B73" w14:paraId="5430D29E" w14:textId="77777777" w:rsidTr="00CA7CD1">
        <w:tc>
          <w:tcPr>
            <w:tcW w:w="975" w:type="dxa"/>
            <w:vMerge/>
          </w:tcPr>
          <w:p w14:paraId="05C1B99B" w14:textId="77777777" w:rsidR="00CA7CD1" w:rsidRPr="00401B73" w:rsidRDefault="00CA7CD1" w:rsidP="00A07621">
            <w:pPr>
              <w:pStyle w:val="Frspaiere"/>
              <w:rPr>
                <w:rFonts w:ascii="Trebuchet MS" w:hAnsi="Trebuchet MS"/>
              </w:rPr>
            </w:pPr>
          </w:p>
        </w:tc>
        <w:tc>
          <w:tcPr>
            <w:tcW w:w="6644" w:type="dxa"/>
          </w:tcPr>
          <w:p w14:paraId="73FA2182" w14:textId="77777777" w:rsidR="00CA7CD1" w:rsidRPr="00401B73" w:rsidRDefault="00CA7CD1" w:rsidP="00A07621">
            <w:pPr>
              <w:pStyle w:val="Frspaiere"/>
              <w:rPr>
                <w:rFonts w:ascii="Trebuchet MS" w:hAnsi="Trebuchet MS"/>
              </w:rPr>
            </w:pPr>
            <w:r w:rsidRPr="00401B73">
              <w:rPr>
                <w:rFonts w:ascii="Trebuchet MS" w:hAnsi="Trebuchet MS"/>
              </w:rPr>
              <w:t>Evaluarea calitativă a experienței din CV</w:t>
            </w:r>
            <w:r w:rsidRPr="00401B73">
              <w:rPr>
                <w:rStyle w:val="Referinnotdesubsol"/>
                <w:rFonts w:ascii="Trebuchet MS" w:hAnsi="Trebuchet MS"/>
              </w:rPr>
              <w:footnoteReference w:id="1"/>
            </w:r>
            <w:r w:rsidRPr="00401B73">
              <w:rPr>
                <w:rFonts w:ascii="Trebuchet MS" w:hAnsi="Trebuchet MS"/>
              </w:rPr>
              <w:t>:</w:t>
            </w:r>
          </w:p>
          <w:p w14:paraId="5DE46CE3" w14:textId="77777777" w:rsidR="00CA7CD1" w:rsidRPr="00401B73" w:rsidRDefault="00CA7CD1" w:rsidP="00A07621">
            <w:pPr>
              <w:pStyle w:val="Frspaiere"/>
              <w:rPr>
                <w:rFonts w:ascii="Trebuchet MS" w:hAnsi="Trebuchet MS"/>
              </w:rPr>
            </w:pPr>
            <w:r w:rsidRPr="00401B73">
              <w:rPr>
                <w:rFonts w:ascii="Trebuchet MS" w:hAnsi="Trebuchet MS"/>
              </w:rPr>
              <w:t>nivel scăzut (experiență de până la un an) – 5 puncte</w:t>
            </w:r>
          </w:p>
          <w:p w14:paraId="1F3239A0" w14:textId="77777777" w:rsidR="00CA7CD1" w:rsidRPr="00401B73" w:rsidRDefault="00CA7CD1" w:rsidP="00A07621">
            <w:pPr>
              <w:pStyle w:val="Frspaiere"/>
              <w:rPr>
                <w:rFonts w:ascii="Trebuchet MS" w:hAnsi="Trebuchet MS"/>
              </w:rPr>
            </w:pPr>
            <w:r w:rsidRPr="00401B73">
              <w:rPr>
                <w:rFonts w:ascii="Trebuchet MS" w:hAnsi="Trebuchet MS"/>
              </w:rPr>
              <w:t>nivel mediu (experiență cuprinsă între  1 an și 5 ani) – 7 puncte</w:t>
            </w:r>
          </w:p>
          <w:p w14:paraId="64D97DF3" w14:textId="77777777" w:rsidR="00CA7CD1" w:rsidRPr="00401B73" w:rsidRDefault="00CA7CD1" w:rsidP="00A07621">
            <w:pPr>
              <w:pStyle w:val="Frspaiere"/>
              <w:rPr>
                <w:rFonts w:ascii="Trebuchet MS" w:hAnsi="Trebuchet MS"/>
              </w:rPr>
            </w:pPr>
            <w:r w:rsidRPr="00401B73">
              <w:rPr>
                <w:rFonts w:ascii="Trebuchet MS" w:hAnsi="Trebuchet MS"/>
              </w:rPr>
              <w:t>nivel înalt (experiență mai mare de 5 ani) – 10 puncte</w:t>
            </w:r>
          </w:p>
        </w:tc>
        <w:tc>
          <w:tcPr>
            <w:tcW w:w="1312" w:type="dxa"/>
            <w:vAlign w:val="center"/>
          </w:tcPr>
          <w:p w14:paraId="06C1B06B" w14:textId="77777777" w:rsidR="00CA7CD1" w:rsidRPr="00401B73" w:rsidRDefault="00CA7CD1" w:rsidP="00A07621">
            <w:pPr>
              <w:pStyle w:val="Frspaiere"/>
              <w:rPr>
                <w:rFonts w:ascii="Trebuchet MS" w:hAnsi="Trebuchet MS"/>
              </w:rPr>
            </w:pPr>
            <w:r w:rsidRPr="00401B73">
              <w:rPr>
                <w:rFonts w:ascii="Trebuchet MS" w:hAnsi="Trebuchet MS"/>
              </w:rPr>
              <w:t>10</w:t>
            </w:r>
          </w:p>
        </w:tc>
      </w:tr>
      <w:tr w:rsidR="00CA7CD1" w:rsidRPr="00401B73" w14:paraId="5E37C55F" w14:textId="77777777" w:rsidTr="00CA7CD1">
        <w:tc>
          <w:tcPr>
            <w:tcW w:w="975" w:type="dxa"/>
          </w:tcPr>
          <w:p w14:paraId="700CD61B" w14:textId="77777777" w:rsidR="00CA7CD1" w:rsidRPr="00401B73" w:rsidRDefault="00CA7CD1" w:rsidP="00A07621">
            <w:pPr>
              <w:pStyle w:val="Frspaiere"/>
              <w:rPr>
                <w:rFonts w:ascii="Trebuchet MS" w:hAnsi="Trebuchet MS"/>
              </w:rPr>
            </w:pPr>
            <w:r w:rsidRPr="00401B73">
              <w:rPr>
                <w:rFonts w:ascii="Trebuchet MS" w:hAnsi="Trebuchet MS"/>
              </w:rPr>
              <w:t>1.2</w:t>
            </w:r>
          </w:p>
        </w:tc>
        <w:tc>
          <w:tcPr>
            <w:tcW w:w="6644" w:type="dxa"/>
          </w:tcPr>
          <w:p w14:paraId="377EBA6D" w14:textId="77777777" w:rsidR="00CA7CD1" w:rsidRPr="00401B73" w:rsidRDefault="00CA7CD1" w:rsidP="00A07621">
            <w:pPr>
              <w:pStyle w:val="Frspaiere"/>
              <w:rPr>
                <w:rFonts w:ascii="Trebuchet MS" w:hAnsi="Trebuchet MS"/>
              </w:rPr>
            </w:pPr>
            <w:r w:rsidRPr="00401B73">
              <w:rPr>
                <w:rFonts w:ascii="Trebuchet MS" w:hAnsi="Trebuchet MS"/>
              </w:rPr>
              <w:t>Capacitate financiară</w:t>
            </w:r>
          </w:p>
        </w:tc>
        <w:tc>
          <w:tcPr>
            <w:tcW w:w="1312" w:type="dxa"/>
            <w:vAlign w:val="center"/>
          </w:tcPr>
          <w:p w14:paraId="13C2C1BD" w14:textId="77777777" w:rsidR="00CA7CD1" w:rsidRPr="00401B73" w:rsidRDefault="00CA7CD1" w:rsidP="00A07621">
            <w:pPr>
              <w:pStyle w:val="Frspaiere"/>
              <w:rPr>
                <w:rFonts w:ascii="Trebuchet MS" w:hAnsi="Trebuchet MS"/>
              </w:rPr>
            </w:pPr>
            <w:r w:rsidRPr="00401B73">
              <w:rPr>
                <w:rFonts w:ascii="Trebuchet MS" w:hAnsi="Trebuchet MS"/>
              </w:rPr>
              <w:t>25</w:t>
            </w:r>
          </w:p>
        </w:tc>
      </w:tr>
      <w:tr w:rsidR="00CA7CD1" w:rsidRPr="00401B73" w14:paraId="5FE1CE18" w14:textId="77777777" w:rsidTr="00CA7CD1">
        <w:trPr>
          <w:trHeight w:val="503"/>
        </w:trPr>
        <w:tc>
          <w:tcPr>
            <w:tcW w:w="975" w:type="dxa"/>
            <w:vMerge w:val="restart"/>
          </w:tcPr>
          <w:p w14:paraId="1C9BC39A" w14:textId="77777777" w:rsidR="00CA7CD1" w:rsidRPr="00401B73" w:rsidRDefault="00CA7CD1" w:rsidP="00A07621">
            <w:pPr>
              <w:pStyle w:val="Frspaiere"/>
              <w:rPr>
                <w:rFonts w:ascii="Trebuchet MS" w:hAnsi="Trebuchet MS"/>
              </w:rPr>
            </w:pPr>
          </w:p>
        </w:tc>
        <w:tc>
          <w:tcPr>
            <w:tcW w:w="6644" w:type="dxa"/>
          </w:tcPr>
          <w:p w14:paraId="1EABA89D" w14:textId="77777777" w:rsidR="00CA7CD1" w:rsidRPr="00401B73" w:rsidRDefault="00CA7CD1" w:rsidP="00A07621">
            <w:pPr>
              <w:pStyle w:val="Frspaiere"/>
              <w:rPr>
                <w:rFonts w:ascii="Trebuchet MS" w:hAnsi="Trebuchet MS"/>
              </w:rPr>
            </w:pPr>
            <w:r w:rsidRPr="00401B73">
              <w:rPr>
                <w:rFonts w:ascii="Trebuchet MS" w:hAnsi="Trebuchet MS"/>
              </w:rPr>
              <w:t>Situația financiară (suma cifrelor de afaceri/suma veniturilor totale pe ultimii 3 ani fiscali)</w:t>
            </w:r>
          </w:p>
          <w:p w14:paraId="3A705552" w14:textId="77777777" w:rsidR="00CA7CD1" w:rsidRPr="00401B73" w:rsidRDefault="00CA7CD1" w:rsidP="00A07621">
            <w:pPr>
              <w:pStyle w:val="Frspaiere"/>
              <w:rPr>
                <w:rFonts w:ascii="Trebuchet MS" w:hAnsi="Trebuchet MS"/>
              </w:rPr>
            </w:pPr>
            <w:r w:rsidRPr="00401B73">
              <w:rPr>
                <w:rFonts w:ascii="Trebuchet MS" w:hAnsi="Trebuchet MS"/>
              </w:rPr>
              <w:t>până la 10% din bugetul total al proiectului – 5 puncte</w:t>
            </w:r>
          </w:p>
          <w:p w14:paraId="0285ECCE" w14:textId="77777777" w:rsidR="00CA7CD1" w:rsidRPr="00401B73" w:rsidRDefault="00CA7CD1" w:rsidP="00A07621">
            <w:pPr>
              <w:pStyle w:val="Frspaiere"/>
              <w:rPr>
                <w:rFonts w:ascii="Trebuchet MS" w:hAnsi="Trebuchet MS"/>
              </w:rPr>
            </w:pPr>
            <w:r w:rsidRPr="00401B73">
              <w:rPr>
                <w:rFonts w:ascii="Trebuchet MS" w:hAnsi="Trebuchet MS"/>
              </w:rPr>
              <w:t>între 10-15% din bugetul total al proiectului– 10 puncte</w:t>
            </w:r>
          </w:p>
          <w:p w14:paraId="66DA4F49" w14:textId="77777777" w:rsidR="00CA7CD1" w:rsidRPr="00401B73" w:rsidRDefault="00CA7CD1" w:rsidP="00A07621">
            <w:pPr>
              <w:pStyle w:val="Frspaiere"/>
              <w:rPr>
                <w:rFonts w:ascii="Trebuchet MS" w:hAnsi="Trebuchet MS"/>
              </w:rPr>
            </w:pPr>
            <w:r w:rsidRPr="00401B73">
              <w:rPr>
                <w:rFonts w:ascii="Trebuchet MS" w:hAnsi="Trebuchet MS"/>
              </w:rPr>
              <w:t>peste 15% – 15 puncte</w:t>
            </w:r>
          </w:p>
        </w:tc>
        <w:tc>
          <w:tcPr>
            <w:tcW w:w="1312" w:type="dxa"/>
            <w:vAlign w:val="center"/>
          </w:tcPr>
          <w:p w14:paraId="6020830E" w14:textId="77777777" w:rsidR="00CA7CD1" w:rsidRPr="00401B73" w:rsidRDefault="00CA7CD1" w:rsidP="00A07621">
            <w:pPr>
              <w:pStyle w:val="Frspaiere"/>
              <w:rPr>
                <w:rFonts w:ascii="Trebuchet MS" w:hAnsi="Trebuchet MS"/>
              </w:rPr>
            </w:pPr>
            <w:r w:rsidRPr="00401B73">
              <w:rPr>
                <w:rFonts w:ascii="Trebuchet MS" w:hAnsi="Trebuchet MS"/>
              </w:rPr>
              <w:t>15</w:t>
            </w:r>
          </w:p>
        </w:tc>
      </w:tr>
      <w:tr w:rsidR="00CA7CD1" w:rsidRPr="00401B73" w14:paraId="222166F5" w14:textId="77777777" w:rsidTr="00CA7CD1">
        <w:trPr>
          <w:trHeight w:val="1511"/>
        </w:trPr>
        <w:tc>
          <w:tcPr>
            <w:tcW w:w="975" w:type="dxa"/>
            <w:vMerge/>
          </w:tcPr>
          <w:p w14:paraId="74AC5A3D" w14:textId="77777777" w:rsidR="00CA7CD1" w:rsidRPr="00401B73" w:rsidRDefault="00CA7CD1" w:rsidP="00A07621">
            <w:pPr>
              <w:pStyle w:val="Frspaiere"/>
              <w:rPr>
                <w:rFonts w:ascii="Trebuchet MS" w:hAnsi="Trebuchet MS"/>
              </w:rPr>
            </w:pPr>
          </w:p>
        </w:tc>
        <w:tc>
          <w:tcPr>
            <w:tcW w:w="6644" w:type="dxa"/>
          </w:tcPr>
          <w:p w14:paraId="130EC91A" w14:textId="77777777" w:rsidR="00CA7CD1" w:rsidRPr="00401B73" w:rsidRDefault="00CA7CD1" w:rsidP="00A07621">
            <w:pPr>
              <w:pStyle w:val="Frspaiere"/>
              <w:rPr>
                <w:rFonts w:ascii="Trebuchet MS" w:hAnsi="Trebuchet MS"/>
              </w:rPr>
            </w:pPr>
            <w:r w:rsidRPr="00401B73">
              <w:rPr>
                <w:rFonts w:ascii="Trebuchet MS" w:hAnsi="Trebuchet MS"/>
              </w:rPr>
              <w:t xml:space="preserve">Partenerul dispune de un grad ridicat de autofinanțare din venituri proprii </w:t>
            </w:r>
          </w:p>
          <w:p w14:paraId="3945B680" w14:textId="77777777" w:rsidR="00CA7CD1" w:rsidRPr="00401B73" w:rsidRDefault="00CA7CD1" w:rsidP="00A07621">
            <w:pPr>
              <w:pStyle w:val="Frspaiere"/>
              <w:rPr>
                <w:rFonts w:ascii="Trebuchet MS" w:hAnsi="Trebuchet MS"/>
              </w:rPr>
            </w:pPr>
            <w:r w:rsidRPr="00401B73">
              <w:rPr>
                <w:rFonts w:ascii="Trebuchet MS" w:hAnsi="Trebuchet MS"/>
              </w:rPr>
              <w:t>grad de autofinanțare mai mic de 30% - 0 puncte</w:t>
            </w:r>
          </w:p>
          <w:p w14:paraId="42770DFD" w14:textId="77777777" w:rsidR="00CA7CD1" w:rsidRPr="00401B73" w:rsidRDefault="00CA7CD1" w:rsidP="00A07621">
            <w:pPr>
              <w:pStyle w:val="Frspaiere"/>
              <w:rPr>
                <w:rFonts w:ascii="Trebuchet MS" w:hAnsi="Trebuchet MS"/>
              </w:rPr>
            </w:pPr>
            <w:r w:rsidRPr="00401B73">
              <w:rPr>
                <w:rFonts w:ascii="Trebuchet MS" w:hAnsi="Trebuchet MS"/>
              </w:rPr>
              <w:t>între 30 % și 40 % - 3 puncte</w:t>
            </w:r>
          </w:p>
          <w:p w14:paraId="6C60734E" w14:textId="77777777" w:rsidR="00CA7CD1" w:rsidRPr="00401B73" w:rsidRDefault="00CA7CD1" w:rsidP="00A07621">
            <w:pPr>
              <w:pStyle w:val="Frspaiere"/>
              <w:rPr>
                <w:rFonts w:ascii="Trebuchet MS" w:hAnsi="Trebuchet MS"/>
              </w:rPr>
            </w:pPr>
            <w:r w:rsidRPr="00401B73">
              <w:rPr>
                <w:rFonts w:ascii="Trebuchet MS" w:hAnsi="Trebuchet MS"/>
              </w:rPr>
              <w:t>între 40 % și 50 % - 5 puncte</w:t>
            </w:r>
          </w:p>
          <w:p w14:paraId="4B3473B7" w14:textId="77777777" w:rsidR="00CA7CD1" w:rsidRPr="00401B73" w:rsidRDefault="00CA7CD1" w:rsidP="00A07621">
            <w:pPr>
              <w:pStyle w:val="Frspaiere"/>
              <w:rPr>
                <w:rFonts w:ascii="Trebuchet MS" w:hAnsi="Trebuchet MS"/>
              </w:rPr>
            </w:pPr>
            <w:r w:rsidRPr="00401B73">
              <w:rPr>
                <w:rFonts w:ascii="Trebuchet MS" w:hAnsi="Trebuchet MS"/>
              </w:rPr>
              <w:t>peste 50 % - 10 puncte</w:t>
            </w:r>
          </w:p>
        </w:tc>
        <w:tc>
          <w:tcPr>
            <w:tcW w:w="1312" w:type="dxa"/>
            <w:vAlign w:val="center"/>
          </w:tcPr>
          <w:p w14:paraId="36482167" w14:textId="77777777" w:rsidR="00CA7CD1" w:rsidRPr="00401B73" w:rsidRDefault="00CA7CD1" w:rsidP="00A07621">
            <w:pPr>
              <w:pStyle w:val="Frspaiere"/>
              <w:rPr>
                <w:rFonts w:ascii="Trebuchet MS" w:hAnsi="Trebuchet MS"/>
              </w:rPr>
            </w:pPr>
            <w:r w:rsidRPr="00401B73">
              <w:rPr>
                <w:rFonts w:ascii="Trebuchet MS" w:hAnsi="Trebuchet MS"/>
              </w:rPr>
              <w:t>10</w:t>
            </w:r>
          </w:p>
        </w:tc>
      </w:tr>
      <w:tr w:rsidR="00CA7CD1" w:rsidRPr="00401B73" w14:paraId="57A5046A" w14:textId="77777777" w:rsidTr="00CA7CD1">
        <w:trPr>
          <w:trHeight w:val="269"/>
        </w:trPr>
        <w:tc>
          <w:tcPr>
            <w:tcW w:w="975" w:type="dxa"/>
          </w:tcPr>
          <w:p w14:paraId="7677848A" w14:textId="77777777" w:rsidR="00CA7CD1" w:rsidRPr="00401B73" w:rsidRDefault="00CA7CD1" w:rsidP="00A07621">
            <w:pPr>
              <w:pStyle w:val="Frspaiere"/>
              <w:rPr>
                <w:rFonts w:ascii="Trebuchet MS" w:hAnsi="Trebuchet MS"/>
              </w:rPr>
            </w:pPr>
            <w:r w:rsidRPr="00401B73">
              <w:rPr>
                <w:rFonts w:ascii="Trebuchet MS" w:hAnsi="Trebuchet MS"/>
              </w:rPr>
              <w:t>2</w:t>
            </w:r>
          </w:p>
        </w:tc>
        <w:tc>
          <w:tcPr>
            <w:tcW w:w="6644" w:type="dxa"/>
          </w:tcPr>
          <w:p w14:paraId="6224A388" w14:textId="77777777" w:rsidR="00CA7CD1" w:rsidRPr="00401B73" w:rsidRDefault="00CA7CD1" w:rsidP="00A07621">
            <w:pPr>
              <w:pStyle w:val="Frspaiere"/>
              <w:rPr>
                <w:rFonts w:ascii="Trebuchet MS" w:hAnsi="Trebuchet MS"/>
              </w:rPr>
            </w:pPr>
            <w:r w:rsidRPr="00401B73">
              <w:rPr>
                <w:rFonts w:ascii="Trebuchet MS" w:hAnsi="Trebuchet MS"/>
              </w:rPr>
              <w:t>Capacitate profesională</w:t>
            </w:r>
          </w:p>
        </w:tc>
        <w:tc>
          <w:tcPr>
            <w:tcW w:w="1312" w:type="dxa"/>
            <w:vAlign w:val="center"/>
          </w:tcPr>
          <w:p w14:paraId="32A28CEC" w14:textId="77777777" w:rsidR="00CA7CD1" w:rsidRPr="00401B73" w:rsidRDefault="00CA7CD1" w:rsidP="00A07621">
            <w:pPr>
              <w:pStyle w:val="Frspaiere"/>
              <w:rPr>
                <w:rFonts w:ascii="Trebuchet MS" w:hAnsi="Trebuchet MS"/>
              </w:rPr>
            </w:pPr>
            <w:r w:rsidRPr="00401B73">
              <w:rPr>
                <w:rFonts w:ascii="Trebuchet MS" w:hAnsi="Trebuchet MS"/>
              </w:rPr>
              <w:t>30</w:t>
            </w:r>
          </w:p>
        </w:tc>
      </w:tr>
      <w:tr w:rsidR="00CA7CD1" w:rsidRPr="00401B73" w14:paraId="7DEBFCC4" w14:textId="77777777" w:rsidTr="00CA7CD1">
        <w:tc>
          <w:tcPr>
            <w:tcW w:w="975" w:type="dxa"/>
          </w:tcPr>
          <w:p w14:paraId="70A73703" w14:textId="77777777" w:rsidR="00CA7CD1" w:rsidRPr="00401B73" w:rsidRDefault="00CA7CD1" w:rsidP="00A07621">
            <w:pPr>
              <w:pStyle w:val="Frspaiere"/>
              <w:rPr>
                <w:rFonts w:ascii="Trebuchet MS" w:hAnsi="Trebuchet MS"/>
              </w:rPr>
            </w:pPr>
            <w:r w:rsidRPr="00401B73">
              <w:rPr>
                <w:rFonts w:ascii="Trebuchet MS" w:hAnsi="Trebuchet MS"/>
              </w:rPr>
              <w:t>2.1</w:t>
            </w:r>
          </w:p>
        </w:tc>
        <w:tc>
          <w:tcPr>
            <w:tcW w:w="6644" w:type="dxa"/>
          </w:tcPr>
          <w:p w14:paraId="59F66C7E" w14:textId="77777777" w:rsidR="00CA7CD1" w:rsidRPr="00401B73" w:rsidRDefault="00CA7CD1" w:rsidP="00A07621">
            <w:pPr>
              <w:pStyle w:val="Frspaiere"/>
              <w:rPr>
                <w:rFonts w:ascii="Trebuchet MS" w:hAnsi="Trebuchet MS"/>
              </w:rPr>
            </w:pPr>
            <w:r w:rsidRPr="00401B73">
              <w:rPr>
                <w:rFonts w:ascii="Trebuchet MS" w:hAnsi="Trebuchet MS"/>
              </w:rPr>
              <w:t>Dovada implementării unor proiecte cu finanțare nerambursabilă</w:t>
            </w:r>
          </w:p>
          <w:p w14:paraId="5DAD0818" w14:textId="77777777" w:rsidR="00CA7CD1" w:rsidRPr="00401B73" w:rsidRDefault="00CA7CD1" w:rsidP="00A07621">
            <w:pPr>
              <w:pStyle w:val="Frspaiere"/>
              <w:rPr>
                <w:rFonts w:ascii="Trebuchet MS" w:hAnsi="Trebuchet MS"/>
              </w:rPr>
            </w:pPr>
            <w:r w:rsidRPr="00401B73">
              <w:rPr>
                <w:rFonts w:ascii="Trebuchet MS" w:hAnsi="Trebuchet MS"/>
              </w:rPr>
              <w:t>1 proiect – 5 puncte</w:t>
            </w:r>
          </w:p>
          <w:p w14:paraId="521C7741" w14:textId="77777777" w:rsidR="00CA7CD1" w:rsidRPr="00401B73" w:rsidRDefault="00CA7CD1" w:rsidP="00A07621">
            <w:pPr>
              <w:pStyle w:val="Frspaiere"/>
              <w:rPr>
                <w:rFonts w:ascii="Trebuchet MS" w:hAnsi="Trebuchet MS"/>
              </w:rPr>
            </w:pPr>
            <w:r w:rsidRPr="00401B73">
              <w:rPr>
                <w:rFonts w:ascii="Trebuchet MS" w:hAnsi="Trebuchet MS"/>
              </w:rPr>
              <w:t>între 2 și 5 proiecte – 10 puncte</w:t>
            </w:r>
          </w:p>
          <w:p w14:paraId="2917E017" w14:textId="77777777" w:rsidR="00CA7CD1" w:rsidRPr="00401B73" w:rsidRDefault="00CA7CD1" w:rsidP="00A07621">
            <w:pPr>
              <w:pStyle w:val="Frspaiere"/>
              <w:rPr>
                <w:rFonts w:ascii="Trebuchet MS" w:hAnsi="Trebuchet MS"/>
              </w:rPr>
            </w:pPr>
            <w:r w:rsidRPr="00401B73">
              <w:rPr>
                <w:rFonts w:ascii="Trebuchet MS" w:hAnsi="Trebuchet MS"/>
              </w:rPr>
              <w:t>mai mult de 5 proiecte – 15 puncte</w:t>
            </w:r>
          </w:p>
        </w:tc>
        <w:tc>
          <w:tcPr>
            <w:tcW w:w="1312" w:type="dxa"/>
            <w:vAlign w:val="center"/>
          </w:tcPr>
          <w:p w14:paraId="13FCA647" w14:textId="77777777" w:rsidR="00CA7CD1" w:rsidRPr="00401B73" w:rsidRDefault="00CA7CD1" w:rsidP="00A07621">
            <w:pPr>
              <w:pStyle w:val="Frspaiere"/>
              <w:rPr>
                <w:rFonts w:ascii="Trebuchet MS" w:hAnsi="Trebuchet MS"/>
              </w:rPr>
            </w:pPr>
            <w:r w:rsidRPr="00401B73">
              <w:rPr>
                <w:rFonts w:ascii="Trebuchet MS" w:hAnsi="Trebuchet MS"/>
              </w:rPr>
              <w:t>15</w:t>
            </w:r>
          </w:p>
        </w:tc>
      </w:tr>
      <w:tr w:rsidR="00CA7CD1" w:rsidRPr="00401B73" w14:paraId="44A889E2" w14:textId="77777777" w:rsidTr="00CA7CD1">
        <w:tc>
          <w:tcPr>
            <w:tcW w:w="975" w:type="dxa"/>
          </w:tcPr>
          <w:p w14:paraId="614CE88E" w14:textId="77777777" w:rsidR="00CA7CD1" w:rsidRPr="00401B73" w:rsidRDefault="00CA7CD1" w:rsidP="00A07621">
            <w:pPr>
              <w:pStyle w:val="Frspaiere"/>
              <w:rPr>
                <w:rFonts w:ascii="Trebuchet MS" w:hAnsi="Trebuchet MS"/>
              </w:rPr>
            </w:pPr>
            <w:r w:rsidRPr="00401B73">
              <w:rPr>
                <w:rFonts w:ascii="Trebuchet MS" w:hAnsi="Trebuchet MS"/>
              </w:rPr>
              <w:t>2.2</w:t>
            </w:r>
          </w:p>
        </w:tc>
        <w:tc>
          <w:tcPr>
            <w:tcW w:w="6644" w:type="dxa"/>
          </w:tcPr>
          <w:p w14:paraId="5E828B71" w14:textId="77777777" w:rsidR="00CA7CD1" w:rsidRPr="00401B73" w:rsidRDefault="00CA7CD1" w:rsidP="00A07621">
            <w:pPr>
              <w:pStyle w:val="Frspaiere"/>
              <w:rPr>
                <w:rFonts w:ascii="Trebuchet MS" w:hAnsi="Trebuchet MS"/>
              </w:rPr>
            </w:pPr>
            <w:r w:rsidRPr="00401B73">
              <w:rPr>
                <w:rFonts w:ascii="Trebuchet MS" w:hAnsi="Trebuchet MS"/>
              </w:rPr>
              <w:t>Dovada experienței de cel puțin 5 ani în domeniul activităților proiectului</w:t>
            </w:r>
          </w:p>
          <w:p w14:paraId="512C518E" w14:textId="77777777" w:rsidR="00CA7CD1" w:rsidRPr="00401B73" w:rsidRDefault="00CA7CD1" w:rsidP="00A07621">
            <w:pPr>
              <w:pStyle w:val="Frspaiere"/>
              <w:rPr>
                <w:rFonts w:ascii="Trebuchet MS" w:hAnsi="Trebuchet MS"/>
              </w:rPr>
            </w:pPr>
            <w:r w:rsidRPr="00401B73">
              <w:rPr>
                <w:rFonts w:ascii="Trebuchet MS" w:hAnsi="Trebuchet MS"/>
              </w:rPr>
              <w:t>între 5 ani și 7 ani -  5 puncte</w:t>
            </w:r>
          </w:p>
          <w:p w14:paraId="2C4196D2" w14:textId="77777777" w:rsidR="00CA7CD1" w:rsidRPr="00401B73" w:rsidRDefault="00CA7CD1" w:rsidP="00A07621">
            <w:pPr>
              <w:pStyle w:val="Frspaiere"/>
              <w:rPr>
                <w:rFonts w:ascii="Trebuchet MS" w:hAnsi="Trebuchet MS"/>
              </w:rPr>
            </w:pPr>
            <w:r w:rsidRPr="00401B73">
              <w:rPr>
                <w:rFonts w:ascii="Trebuchet MS" w:hAnsi="Trebuchet MS"/>
              </w:rPr>
              <w:t>între 7 și 10 ani – 10 puncte</w:t>
            </w:r>
          </w:p>
          <w:p w14:paraId="6B43AEC8" w14:textId="77777777" w:rsidR="00CA7CD1" w:rsidRPr="00401B73" w:rsidRDefault="00CA7CD1" w:rsidP="00A07621">
            <w:pPr>
              <w:pStyle w:val="Frspaiere"/>
              <w:rPr>
                <w:rFonts w:ascii="Trebuchet MS" w:hAnsi="Trebuchet MS"/>
              </w:rPr>
            </w:pPr>
            <w:r w:rsidRPr="00401B73">
              <w:rPr>
                <w:rFonts w:ascii="Trebuchet MS" w:hAnsi="Trebuchet MS"/>
              </w:rPr>
              <w:t>mai mult de 10 ani – 15 puncte</w:t>
            </w:r>
          </w:p>
        </w:tc>
        <w:tc>
          <w:tcPr>
            <w:tcW w:w="1312" w:type="dxa"/>
            <w:vAlign w:val="center"/>
          </w:tcPr>
          <w:p w14:paraId="1E952D36" w14:textId="77777777" w:rsidR="00CA7CD1" w:rsidRPr="00401B73" w:rsidRDefault="00CA7CD1" w:rsidP="00A07621">
            <w:pPr>
              <w:pStyle w:val="Frspaiere"/>
              <w:rPr>
                <w:rFonts w:ascii="Trebuchet MS" w:hAnsi="Trebuchet MS"/>
              </w:rPr>
            </w:pPr>
            <w:r w:rsidRPr="00401B73">
              <w:rPr>
                <w:rFonts w:ascii="Trebuchet MS" w:hAnsi="Trebuchet MS"/>
              </w:rPr>
              <w:t>15</w:t>
            </w:r>
          </w:p>
        </w:tc>
      </w:tr>
      <w:tr w:rsidR="00CA7CD1" w:rsidRPr="00401B73" w14:paraId="1761AD2C" w14:textId="77777777" w:rsidTr="00CA7CD1">
        <w:tc>
          <w:tcPr>
            <w:tcW w:w="975" w:type="dxa"/>
          </w:tcPr>
          <w:p w14:paraId="10BE8B54" w14:textId="77777777" w:rsidR="00CA7CD1" w:rsidRPr="00401B73" w:rsidRDefault="00CA7CD1" w:rsidP="00A07621">
            <w:pPr>
              <w:pStyle w:val="Frspaiere"/>
              <w:rPr>
                <w:rFonts w:ascii="Trebuchet MS" w:hAnsi="Trebuchet MS"/>
              </w:rPr>
            </w:pPr>
            <w:r w:rsidRPr="00401B73">
              <w:rPr>
                <w:rFonts w:ascii="Trebuchet MS" w:hAnsi="Trebuchet MS"/>
              </w:rPr>
              <w:t>3</w:t>
            </w:r>
          </w:p>
        </w:tc>
        <w:tc>
          <w:tcPr>
            <w:tcW w:w="6644" w:type="dxa"/>
          </w:tcPr>
          <w:p w14:paraId="78F3E264" w14:textId="77777777" w:rsidR="00CA7CD1" w:rsidRPr="00401B73" w:rsidRDefault="00CA7CD1" w:rsidP="00A07621">
            <w:pPr>
              <w:pStyle w:val="Frspaiere"/>
              <w:rPr>
                <w:rFonts w:ascii="Trebuchet MS" w:hAnsi="Trebuchet MS"/>
              </w:rPr>
            </w:pPr>
            <w:r w:rsidRPr="00401B73">
              <w:rPr>
                <w:rFonts w:ascii="Trebuchet MS" w:hAnsi="Trebuchet MS"/>
              </w:rPr>
              <w:t xml:space="preserve">Contribuția partenerului la activitățile proiectului </w:t>
            </w:r>
          </w:p>
        </w:tc>
        <w:tc>
          <w:tcPr>
            <w:tcW w:w="1312" w:type="dxa"/>
            <w:vAlign w:val="center"/>
          </w:tcPr>
          <w:p w14:paraId="3F40FE1B" w14:textId="77777777" w:rsidR="00CA7CD1" w:rsidRPr="00401B73" w:rsidRDefault="00CA7CD1" w:rsidP="00A07621">
            <w:pPr>
              <w:pStyle w:val="Frspaiere"/>
              <w:rPr>
                <w:rFonts w:ascii="Trebuchet MS" w:hAnsi="Trebuchet MS"/>
              </w:rPr>
            </w:pPr>
            <w:r w:rsidRPr="00401B73">
              <w:rPr>
                <w:rFonts w:ascii="Trebuchet MS" w:hAnsi="Trebuchet MS"/>
              </w:rPr>
              <w:t>20</w:t>
            </w:r>
          </w:p>
        </w:tc>
      </w:tr>
      <w:tr w:rsidR="00CA7CD1" w:rsidRPr="00401B73" w14:paraId="67F11517" w14:textId="77777777" w:rsidTr="00CA7CD1">
        <w:tc>
          <w:tcPr>
            <w:tcW w:w="975" w:type="dxa"/>
          </w:tcPr>
          <w:p w14:paraId="193D340C" w14:textId="77777777" w:rsidR="00CA7CD1" w:rsidRPr="00401B73" w:rsidRDefault="00CA7CD1" w:rsidP="00A07621">
            <w:pPr>
              <w:pStyle w:val="Frspaiere"/>
              <w:rPr>
                <w:rFonts w:ascii="Trebuchet MS" w:hAnsi="Trebuchet MS"/>
              </w:rPr>
            </w:pPr>
            <w:r w:rsidRPr="00401B73">
              <w:rPr>
                <w:rFonts w:ascii="Trebuchet MS" w:hAnsi="Trebuchet MS"/>
              </w:rPr>
              <w:t>3.1</w:t>
            </w:r>
          </w:p>
        </w:tc>
        <w:tc>
          <w:tcPr>
            <w:tcW w:w="6644" w:type="dxa"/>
          </w:tcPr>
          <w:p w14:paraId="5C0279A3" w14:textId="77777777" w:rsidR="00CA7CD1" w:rsidRPr="00401B73" w:rsidRDefault="00CA7CD1" w:rsidP="00A07621">
            <w:pPr>
              <w:pStyle w:val="Frspaiere"/>
              <w:rPr>
                <w:rFonts w:ascii="Trebuchet MS" w:hAnsi="Trebuchet MS"/>
              </w:rPr>
            </w:pPr>
            <w:r w:rsidRPr="00401B73">
              <w:rPr>
                <w:rFonts w:ascii="Trebuchet MS" w:hAnsi="Trebuchet MS"/>
              </w:rPr>
              <w:t xml:space="preserve">Analiza propusă în Nota justificativă pentru implementarea proiectului cuprinde: </w:t>
            </w:r>
          </w:p>
          <w:p w14:paraId="660154C7" w14:textId="77777777" w:rsidR="00CA7CD1" w:rsidRPr="00401B73" w:rsidRDefault="00CA7CD1" w:rsidP="00A07621">
            <w:pPr>
              <w:pStyle w:val="Frspaiere"/>
              <w:rPr>
                <w:rFonts w:ascii="Trebuchet MS" w:hAnsi="Trebuchet MS"/>
              </w:rPr>
            </w:pPr>
            <w:r w:rsidRPr="00401B73">
              <w:rPr>
                <w:rFonts w:ascii="Trebuchet MS" w:hAnsi="Trebuchet MS"/>
              </w:rPr>
              <w:t>analiză a valorii adăugate a parteneriatului în ceea ce privește utilizarea eficientă a fondurilor- 5 puncte</w:t>
            </w:r>
          </w:p>
          <w:p w14:paraId="5C1E4C14" w14:textId="77777777" w:rsidR="00CA7CD1" w:rsidRPr="00401B73" w:rsidRDefault="00CA7CD1" w:rsidP="00A07621">
            <w:pPr>
              <w:pStyle w:val="Frspaiere"/>
              <w:rPr>
                <w:rFonts w:ascii="Trebuchet MS" w:hAnsi="Trebuchet MS"/>
              </w:rPr>
            </w:pPr>
            <w:r w:rsidRPr="00401B73">
              <w:rPr>
                <w:rFonts w:ascii="Trebuchet MS" w:hAnsi="Trebuchet MS"/>
              </w:rPr>
              <w:t>analiză rolul partenerului în implementarea proiectului- 10 puncte</w:t>
            </w:r>
          </w:p>
          <w:p w14:paraId="115989CA" w14:textId="77777777" w:rsidR="00CA7CD1" w:rsidRPr="00401B73" w:rsidRDefault="00CA7CD1" w:rsidP="00A07621">
            <w:pPr>
              <w:pStyle w:val="Frspaiere"/>
              <w:rPr>
                <w:rFonts w:ascii="Trebuchet MS" w:hAnsi="Trebuchet MS"/>
              </w:rPr>
            </w:pPr>
            <w:r w:rsidRPr="00401B73">
              <w:rPr>
                <w:rFonts w:ascii="Trebuchet MS" w:hAnsi="Trebuchet MS"/>
              </w:rPr>
              <w:t>analiză a valorii adăugate a parteneriatului în ceea ce privește utilizarea eficientă a fondurilor precum și rolul partenerului în implementarea proiectului- 20 puncte</w:t>
            </w:r>
          </w:p>
        </w:tc>
        <w:tc>
          <w:tcPr>
            <w:tcW w:w="1312" w:type="dxa"/>
            <w:vAlign w:val="center"/>
          </w:tcPr>
          <w:p w14:paraId="3307BACA" w14:textId="77777777" w:rsidR="00CA7CD1" w:rsidRPr="00401B73" w:rsidRDefault="00CA7CD1" w:rsidP="00A07621">
            <w:pPr>
              <w:pStyle w:val="Frspaiere"/>
              <w:rPr>
                <w:rFonts w:ascii="Trebuchet MS" w:hAnsi="Trebuchet MS"/>
              </w:rPr>
            </w:pPr>
            <w:r w:rsidRPr="00401B73">
              <w:rPr>
                <w:rFonts w:ascii="Trebuchet MS" w:hAnsi="Trebuchet MS"/>
              </w:rPr>
              <w:t>20</w:t>
            </w:r>
          </w:p>
        </w:tc>
      </w:tr>
      <w:tr w:rsidR="00CA7CD1" w:rsidRPr="00401B73" w14:paraId="2ED08C66" w14:textId="77777777" w:rsidTr="00CA7CD1">
        <w:trPr>
          <w:trHeight w:val="431"/>
        </w:trPr>
        <w:tc>
          <w:tcPr>
            <w:tcW w:w="7619" w:type="dxa"/>
            <w:gridSpan w:val="2"/>
            <w:shd w:val="clear" w:color="auto" w:fill="DAEEF3"/>
          </w:tcPr>
          <w:p w14:paraId="26C2F896" w14:textId="77777777" w:rsidR="00CA7CD1" w:rsidRPr="00401B73" w:rsidRDefault="00CA7CD1" w:rsidP="00A07621">
            <w:pPr>
              <w:pStyle w:val="Frspaiere"/>
              <w:rPr>
                <w:rFonts w:ascii="Trebuchet MS" w:hAnsi="Trebuchet MS"/>
              </w:rPr>
            </w:pPr>
            <w:r w:rsidRPr="00401B73">
              <w:rPr>
                <w:rFonts w:ascii="Trebuchet MS" w:hAnsi="Trebuchet MS"/>
              </w:rPr>
              <w:t>TOTAL</w:t>
            </w:r>
          </w:p>
        </w:tc>
        <w:tc>
          <w:tcPr>
            <w:tcW w:w="1312" w:type="dxa"/>
            <w:shd w:val="clear" w:color="auto" w:fill="DAEEF3"/>
          </w:tcPr>
          <w:p w14:paraId="20C7552E" w14:textId="77777777" w:rsidR="00CA7CD1" w:rsidRPr="00401B73" w:rsidRDefault="00CA7CD1" w:rsidP="00A07621">
            <w:pPr>
              <w:pStyle w:val="Frspaiere"/>
              <w:rPr>
                <w:rFonts w:ascii="Trebuchet MS" w:hAnsi="Trebuchet MS"/>
              </w:rPr>
            </w:pPr>
            <w:r w:rsidRPr="00401B73">
              <w:rPr>
                <w:rFonts w:ascii="Trebuchet MS" w:hAnsi="Trebuchet MS"/>
              </w:rPr>
              <w:t>100</w:t>
            </w:r>
          </w:p>
        </w:tc>
      </w:tr>
    </w:tbl>
    <w:p w14:paraId="120F02DE" w14:textId="77777777" w:rsidR="00C551FE" w:rsidRPr="00401B73" w:rsidRDefault="00E332BE"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Punctajul minim pe care trebuie să-l obțină un potențial partener pentru a putea fi selectat este de 60 puncte.</w:t>
      </w:r>
      <w:r w:rsidR="00480B7B" w:rsidRPr="00401B73">
        <w:rPr>
          <w:rFonts w:ascii="Trebuchet MS" w:hAnsi="Trebuchet MS"/>
          <w:color w:val="000000"/>
          <w:bdr w:val="none" w:sz="0" w:space="0" w:color="auto" w:frame="1"/>
        </w:rPr>
        <w:t xml:space="preserve"> </w:t>
      </w:r>
    </w:p>
    <w:p w14:paraId="64EDBF62" w14:textId="77777777" w:rsidR="00E332BE" w:rsidRPr="00401B73" w:rsidRDefault="00E332BE"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p>
    <w:p w14:paraId="0FD41069" w14:textId="7AA51146" w:rsidR="00411550" w:rsidRPr="00401B73" w:rsidRDefault="0093790F"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proofErr w:type="spellStart"/>
      <w:r w:rsidRPr="00401B73">
        <w:rPr>
          <w:rFonts w:ascii="Trebuchet MS" w:hAnsi="Trebuchet MS"/>
          <w:color w:val="000000"/>
          <w:bdr w:val="none" w:sz="0" w:space="0" w:color="auto" w:frame="1"/>
        </w:rPr>
        <w:t>Aplicanț</w:t>
      </w:r>
      <w:r w:rsidR="00411550" w:rsidRPr="00401B73">
        <w:rPr>
          <w:rFonts w:ascii="Trebuchet MS" w:hAnsi="Trebuchet MS"/>
          <w:color w:val="000000"/>
          <w:bdr w:val="none" w:sz="0" w:space="0" w:color="auto" w:frame="1"/>
        </w:rPr>
        <w:t>ii</w:t>
      </w:r>
      <w:proofErr w:type="spellEnd"/>
      <w:r w:rsidR="00411550" w:rsidRPr="00401B73">
        <w:rPr>
          <w:rFonts w:ascii="Trebuchet MS" w:hAnsi="Trebuchet MS"/>
          <w:color w:val="000000"/>
          <w:bdr w:val="none" w:sz="0" w:space="0" w:color="auto" w:frame="1"/>
        </w:rPr>
        <w:t xml:space="preserve"> vor lua în calcul faptul că, în eventualitatea depunerii unei cereri de finanțare în parteneriat cu </w:t>
      </w:r>
      <w:r w:rsidR="00417668" w:rsidRPr="00401B73">
        <w:rPr>
          <w:rFonts w:ascii="Trebuchet MS" w:hAnsi="Trebuchet MS"/>
          <w:color w:val="000000"/>
          <w:bdr w:val="none" w:sz="0" w:space="0" w:color="auto" w:frame="1"/>
        </w:rPr>
        <w:t>Autoritatea Națională pentru Protecția Drepturilor Persoanelor cu Dizabilități</w:t>
      </w:r>
      <w:r w:rsidR="00411550" w:rsidRPr="00401B73">
        <w:rPr>
          <w:rFonts w:ascii="Trebuchet MS" w:hAnsi="Trebuchet MS"/>
          <w:color w:val="000000"/>
          <w:bdr w:val="none" w:sz="0" w:space="0" w:color="auto" w:frame="1"/>
        </w:rPr>
        <w:t>, fiecare partener va suporta contribuția proprie aferentă bugetului său.</w:t>
      </w:r>
    </w:p>
    <w:p w14:paraId="308D2E4E" w14:textId="77777777" w:rsidR="0093790F" w:rsidRPr="00401B73" w:rsidRDefault="0093790F" w:rsidP="00532B74">
      <w:pPr>
        <w:spacing w:after="0" w:line="276" w:lineRule="auto"/>
        <w:ind w:right="68"/>
        <w:jc w:val="both"/>
        <w:rPr>
          <w:rFonts w:ascii="Trebuchet MS" w:hAnsi="Trebuchet MS"/>
          <w:b/>
          <w:sz w:val="24"/>
          <w:szCs w:val="24"/>
        </w:rPr>
      </w:pPr>
    </w:p>
    <w:p w14:paraId="706B56BD" w14:textId="775C71F8" w:rsidR="00532B74" w:rsidRPr="00401B73" w:rsidRDefault="00532B74" w:rsidP="00532B74">
      <w:pPr>
        <w:spacing w:after="0" w:line="276" w:lineRule="auto"/>
        <w:ind w:right="68"/>
        <w:jc w:val="both"/>
        <w:rPr>
          <w:rFonts w:ascii="Trebuchet MS" w:hAnsi="Trebuchet MS"/>
          <w:b/>
          <w:sz w:val="24"/>
          <w:szCs w:val="24"/>
        </w:rPr>
      </w:pPr>
      <w:r w:rsidRPr="00401B73">
        <w:rPr>
          <w:rFonts w:ascii="Trebuchet MS" w:hAnsi="Trebuchet MS"/>
          <w:b/>
          <w:sz w:val="24"/>
          <w:szCs w:val="24"/>
        </w:rPr>
        <w:t>Dosarul pentru solicitanții operatorilor economici/partenerii sociali</w:t>
      </w:r>
      <w:r w:rsidR="00C36231" w:rsidRPr="00401B73">
        <w:rPr>
          <w:rFonts w:ascii="Trebuchet MS" w:hAnsi="Trebuchet MS"/>
          <w:b/>
          <w:sz w:val="24"/>
          <w:szCs w:val="24"/>
        </w:rPr>
        <w:t xml:space="preserve"> social (ONG, întreprindere, asociație, fundație etc.) cu experiență în domeniul </w:t>
      </w:r>
      <w:proofErr w:type="spellStart"/>
      <w:r w:rsidR="00C36231" w:rsidRPr="00401B73">
        <w:rPr>
          <w:rFonts w:ascii="Trebuchet MS" w:hAnsi="Trebuchet MS"/>
          <w:b/>
          <w:sz w:val="24"/>
          <w:szCs w:val="24"/>
        </w:rPr>
        <w:t>antreprenoriatului</w:t>
      </w:r>
      <w:proofErr w:type="spellEnd"/>
      <w:r w:rsidR="00C36231" w:rsidRPr="00401B73">
        <w:rPr>
          <w:rFonts w:ascii="Trebuchet MS" w:hAnsi="Trebuchet MS"/>
          <w:b/>
          <w:sz w:val="24"/>
          <w:szCs w:val="24"/>
        </w:rPr>
        <w:t>,</w:t>
      </w:r>
      <w:r w:rsidRPr="00401B73">
        <w:rPr>
          <w:rFonts w:ascii="Trebuchet MS" w:hAnsi="Trebuchet MS"/>
          <w:b/>
          <w:sz w:val="24"/>
          <w:szCs w:val="24"/>
        </w:rPr>
        <w:t xml:space="preserve"> trebuie să conțină următoarele documente: </w:t>
      </w:r>
    </w:p>
    <w:p w14:paraId="47969845" w14:textId="77777777" w:rsidR="0093790F" w:rsidRPr="00401B73" w:rsidRDefault="0093790F" w:rsidP="00532B74">
      <w:pPr>
        <w:spacing w:after="0" w:line="276" w:lineRule="auto"/>
        <w:ind w:right="68"/>
        <w:jc w:val="both"/>
        <w:rPr>
          <w:rFonts w:ascii="Trebuchet MS" w:hAnsi="Trebuchet MS"/>
          <w:b/>
          <w:sz w:val="24"/>
          <w:szCs w:val="24"/>
        </w:rPr>
      </w:pPr>
    </w:p>
    <w:p w14:paraId="60EB7B35" w14:textId="2994ABFB" w:rsidR="00532B74" w:rsidRPr="00401B73" w:rsidRDefault="00532B74" w:rsidP="00532B74">
      <w:pPr>
        <w:spacing w:after="0" w:line="276" w:lineRule="auto"/>
        <w:ind w:right="68"/>
        <w:jc w:val="both"/>
        <w:rPr>
          <w:rFonts w:ascii="Trebuchet MS" w:hAnsi="Trebuchet MS"/>
          <w:sz w:val="24"/>
          <w:szCs w:val="24"/>
        </w:rPr>
      </w:pPr>
      <w:r w:rsidRPr="00401B73">
        <w:rPr>
          <w:rFonts w:ascii="Trebuchet MS" w:hAnsi="Trebuchet MS"/>
          <w:b/>
          <w:sz w:val="24"/>
          <w:szCs w:val="24"/>
        </w:rPr>
        <w:t>În copie</w:t>
      </w:r>
      <w:r w:rsidRPr="00401B73">
        <w:rPr>
          <w:rFonts w:ascii="Trebuchet MS" w:hAnsi="Trebuchet MS"/>
          <w:sz w:val="24"/>
          <w:szCs w:val="24"/>
        </w:rPr>
        <w:t>, semnată și certificată conform cu originalul de către reprezentantul legal:</w:t>
      </w:r>
    </w:p>
    <w:p w14:paraId="44E2857B" w14:textId="77777777" w:rsidR="00532B74" w:rsidRPr="00401B73" w:rsidRDefault="00532B74" w:rsidP="00532B74">
      <w:pPr>
        <w:pStyle w:val="Listparagraf"/>
        <w:numPr>
          <w:ilvl w:val="0"/>
          <w:numId w:val="5"/>
        </w:numPr>
        <w:spacing w:after="0" w:line="276" w:lineRule="auto"/>
        <w:ind w:left="567" w:right="68" w:hanging="567"/>
        <w:jc w:val="both"/>
        <w:rPr>
          <w:rFonts w:ascii="Trebuchet MS" w:hAnsi="Trebuchet MS"/>
          <w:sz w:val="24"/>
          <w:szCs w:val="24"/>
        </w:rPr>
      </w:pPr>
      <w:r w:rsidRPr="00401B73">
        <w:rPr>
          <w:rFonts w:ascii="Trebuchet MS" w:hAnsi="Trebuchet MS"/>
          <w:sz w:val="24"/>
          <w:szCs w:val="24"/>
        </w:rPr>
        <w:t>Certificatul de înregistrare la Registrul Comerțului(operatori economici);</w:t>
      </w:r>
    </w:p>
    <w:p w14:paraId="4127A8BC" w14:textId="33363FE0" w:rsidR="00532B74" w:rsidRPr="00401B73" w:rsidRDefault="00532B74" w:rsidP="00532B74">
      <w:pPr>
        <w:pStyle w:val="Listparagraf"/>
        <w:numPr>
          <w:ilvl w:val="0"/>
          <w:numId w:val="5"/>
        </w:numPr>
        <w:spacing w:line="276" w:lineRule="auto"/>
        <w:ind w:left="360"/>
        <w:rPr>
          <w:rFonts w:ascii="Trebuchet MS" w:hAnsi="Trebuchet MS"/>
          <w:sz w:val="24"/>
          <w:szCs w:val="24"/>
        </w:rPr>
      </w:pPr>
      <w:r w:rsidRPr="00401B73">
        <w:rPr>
          <w:rFonts w:ascii="Trebuchet MS" w:hAnsi="Trebuchet MS"/>
          <w:sz w:val="24"/>
          <w:szCs w:val="24"/>
        </w:rPr>
        <w:t xml:space="preserve">   </w:t>
      </w:r>
      <w:proofErr w:type="spellStart"/>
      <w:r w:rsidRPr="00401B73">
        <w:rPr>
          <w:rFonts w:ascii="Trebuchet MS" w:hAnsi="Trebuchet MS"/>
          <w:sz w:val="24"/>
          <w:szCs w:val="24"/>
        </w:rPr>
        <w:t>Hotărîre</w:t>
      </w:r>
      <w:proofErr w:type="spellEnd"/>
      <w:r w:rsidRPr="00401B73">
        <w:rPr>
          <w:rFonts w:ascii="Trebuchet MS" w:hAnsi="Trebuchet MS"/>
          <w:sz w:val="24"/>
          <w:szCs w:val="24"/>
        </w:rPr>
        <w:t xml:space="preserve"> </w:t>
      </w:r>
      <w:proofErr w:type="spellStart"/>
      <w:r w:rsidRPr="00401B73">
        <w:rPr>
          <w:rFonts w:ascii="Trebuchet MS" w:hAnsi="Trebuchet MS"/>
          <w:sz w:val="24"/>
          <w:szCs w:val="24"/>
        </w:rPr>
        <w:t>Judecatorească</w:t>
      </w:r>
      <w:proofErr w:type="spellEnd"/>
      <w:r w:rsidRPr="00401B73">
        <w:rPr>
          <w:rFonts w:ascii="Trebuchet MS" w:hAnsi="Trebuchet MS"/>
          <w:sz w:val="24"/>
          <w:szCs w:val="24"/>
        </w:rPr>
        <w:t xml:space="preserve"> de </w:t>
      </w:r>
      <w:proofErr w:type="spellStart"/>
      <w:r w:rsidRPr="00401B73">
        <w:rPr>
          <w:rFonts w:ascii="Trebuchet MS" w:hAnsi="Trebuchet MS"/>
          <w:sz w:val="24"/>
          <w:szCs w:val="24"/>
        </w:rPr>
        <w:t>dobandire</w:t>
      </w:r>
      <w:proofErr w:type="spellEnd"/>
      <w:r w:rsidRPr="00401B73">
        <w:rPr>
          <w:rFonts w:ascii="Trebuchet MS" w:hAnsi="Trebuchet MS"/>
          <w:sz w:val="24"/>
          <w:szCs w:val="24"/>
        </w:rPr>
        <w:t xml:space="preserve"> a personalității juridice, dacă e cazul;</w:t>
      </w:r>
    </w:p>
    <w:p w14:paraId="2981011A" w14:textId="77777777" w:rsidR="00532B74" w:rsidRPr="00401B73" w:rsidRDefault="00532B74" w:rsidP="00532B74">
      <w:pPr>
        <w:pStyle w:val="Listparagraf"/>
        <w:numPr>
          <w:ilvl w:val="0"/>
          <w:numId w:val="5"/>
        </w:numPr>
        <w:spacing w:line="276" w:lineRule="auto"/>
        <w:ind w:left="360"/>
        <w:rPr>
          <w:rFonts w:ascii="Trebuchet MS" w:hAnsi="Trebuchet MS"/>
          <w:sz w:val="24"/>
          <w:szCs w:val="24"/>
        </w:rPr>
      </w:pPr>
      <w:r w:rsidRPr="00401B73">
        <w:rPr>
          <w:rFonts w:ascii="Trebuchet MS" w:hAnsi="Trebuchet MS"/>
          <w:sz w:val="24"/>
          <w:szCs w:val="24"/>
        </w:rPr>
        <w:lastRenderedPageBreak/>
        <w:t xml:space="preserve">    Hotărâre Judecătorească/Sentință civilă de obținere a reprezentativității la nivel național, dacă e cazul;</w:t>
      </w:r>
    </w:p>
    <w:p w14:paraId="5513FCE3" w14:textId="77777777" w:rsidR="00532B74" w:rsidRPr="00401B73" w:rsidRDefault="00532B74" w:rsidP="00532B74">
      <w:pPr>
        <w:pStyle w:val="Listparagraf"/>
        <w:numPr>
          <w:ilvl w:val="0"/>
          <w:numId w:val="5"/>
        </w:numPr>
        <w:spacing w:after="0" w:line="276" w:lineRule="auto"/>
        <w:ind w:left="567" w:right="68" w:hanging="567"/>
        <w:jc w:val="both"/>
        <w:rPr>
          <w:rFonts w:ascii="Trebuchet MS" w:hAnsi="Trebuchet MS"/>
          <w:sz w:val="24"/>
          <w:szCs w:val="24"/>
        </w:rPr>
      </w:pPr>
      <w:r w:rsidRPr="00401B73">
        <w:rPr>
          <w:rFonts w:ascii="Trebuchet MS" w:hAnsi="Trebuchet MS"/>
          <w:sz w:val="24"/>
          <w:szCs w:val="24"/>
        </w:rPr>
        <w:t>Certificat constatator emis de Oficiul Registrului Comerțului de pe lângă Tribunalul teritorial, eliberat cu cel mult 30 de zile înainte de data depunerii ofertelor care să ateste că domeniul de activitate al ofertantului corespunde obiectului procedurii și faptul că nu sunt înscrise mențiuni cu privire la aplicarea legii privind metodologia insolvenței-operatori economici;</w:t>
      </w:r>
    </w:p>
    <w:p w14:paraId="7AD98460" w14:textId="77777777" w:rsidR="00532B74" w:rsidRPr="00401B73" w:rsidRDefault="00532B74" w:rsidP="00532B74">
      <w:pPr>
        <w:pStyle w:val="Listparagraf"/>
        <w:numPr>
          <w:ilvl w:val="0"/>
          <w:numId w:val="5"/>
        </w:numPr>
        <w:spacing w:after="0" w:line="276" w:lineRule="auto"/>
        <w:ind w:left="567" w:right="68" w:hanging="567"/>
        <w:jc w:val="both"/>
        <w:rPr>
          <w:rFonts w:ascii="Trebuchet MS" w:hAnsi="Trebuchet MS"/>
          <w:sz w:val="24"/>
          <w:szCs w:val="24"/>
        </w:rPr>
      </w:pPr>
      <w:r w:rsidRPr="00401B73">
        <w:rPr>
          <w:rFonts w:ascii="Trebuchet MS" w:hAnsi="Trebuchet MS"/>
          <w:sz w:val="24"/>
          <w:szCs w:val="24"/>
        </w:rPr>
        <w:t>Certificat de înregistrare fiscală;</w:t>
      </w:r>
    </w:p>
    <w:p w14:paraId="05B85702" w14:textId="77777777" w:rsidR="00532B74" w:rsidRPr="00401B73" w:rsidRDefault="00532B74" w:rsidP="00532B74">
      <w:pPr>
        <w:pStyle w:val="Listparagraf"/>
        <w:numPr>
          <w:ilvl w:val="0"/>
          <w:numId w:val="5"/>
        </w:numPr>
        <w:spacing w:after="0" w:line="276" w:lineRule="auto"/>
        <w:ind w:left="567" w:right="68" w:hanging="567"/>
        <w:jc w:val="both"/>
        <w:rPr>
          <w:rFonts w:ascii="Trebuchet MS" w:hAnsi="Trebuchet MS"/>
          <w:sz w:val="24"/>
          <w:szCs w:val="24"/>
        </w:rPr>
      </w:pPr>
      <w:r w:rsidRPr="00401B73">
        <w:rPr>
          <w:rFonts w:ascii="Trebuchet MS" w:hAnsi="Trebuchet MS"/>
          <w:sz w:val="24"/>
          <w:szCs w:val="24"/>
        </w:rPr>
        <w:t>Rezultatul exercițiului financiar pentru ultimii 3 ani - bilanț contabil și contul de profit și pierderi, vizate și înregistrate de organul competent;</w:t>
      </w:r>
    </w:p>
    <w:p w14:paraId="0BEE8C38" w14:textId="77777777" w:rsidR="00532B74" w:rsidRPr="00401B73" w:rsidRDefault="00532B74" w:rsidP="00532B74">
      <w:pPr>
        <w:pStyle w:val="Listparagraf"/>
        <w:numPr>
          <w:ilvl w:val="0"/>
          <w:numId w:val="5"/>
        </w:numPr>
        <w:spacing w:after="0" w:line="276" w:lineRule="auto"/>
        <w:ind w:left="567" w:right="68" w:hanging="567"/>
        <w:jc w:val="both"/>
        <w:rPr>
          <w:rFonts w:ascii="Trebuchet MS" w:hAnsi="Trebuchet MS"/>
          <w:sz w:val="24"/>
          <w:szCs w:val="24"/>
        </w:rPr>
      </w:pPr>
      <w:r w:rsidRPr="00401B73">
        <w:rPr>
          <w:rFonts w:ascii="Trebuchet MS" w:hAnsi="Trebuchet MS"/>
          <w:sz w:val="24"/>
          <w:szCs w:val="24"/>
        </w:rPr>
        <w:t>Experiența relevantă (documente suport) - se vor prezenta contract/contracte similare cu valoare de referință. Fiecare contract prezentat va fi însoțit de o recomandare din partea emitentului contractului respectiv sau alte documente considerate relevante pentru demonstrarea experienței partenerului pentru domeniul proiectului;</w:t>
      </w:r>
    </w:p>
    <w:p w14:paraId="5986056D" w14:textId="77777777" w:rsidR="00532B74" w:rsidRPr="00401B73" w:rsidRDefault="00532B74" w:rsidP="00532B74">
      <w:pPr>
        <w:pStyle w:val="Listparagraf"/>
        <w:spacing w:after="0" w:line="276" w:lineRule="auto"/>
        <w:ind w:left="567" w:right="68"/>
        <w:jc w:val="both"/>
        <w:rPr>
          <w:rFonts w:ascii="Trebuchet MS" w:hAnsi="Trebuchet MS"/>
          <w:sz w:val="24"/>
          <w:szCs w:val="24"/>
        </w:rPr>
      </w:pPr>
    </w:p>
    <w:p w14:paraId="058B1293" w14:textId="77777777" w:rsidR="00532B74" w:rsidRPr="00401B73" w:rsidRDefault="00532B74" w:rsidP="00532B74">
      <w:pPr>
        <w:spacing w:after="0" w:line="276" w:lineRule="auto"/>
        <w:ind w:right="68"/>
        <w:jc w:val="both"/>
        <w:rPr>
          <w:rFonts w:ascii="Trebuchet MS" w:hAnsi="Trebuchet MS"/>
          <w:sz w:val="24"/>
          <w:szCs w:val="24"/>
        </w:rPr>
      </w:pPr>
      <w:r w:rsidRPr="00401B73">
        <w:rPr>
          <w:rFonts w:ascii="Trebuchet MS" w:hAnsi="Trebuchet MS"/>
          <w:b/>
          <w:sz w:val="24"/>
          <w:szCs w:val="24"/>
        </w:rPr>
        <w:t>În original</w:t>
      </w:r>
      <w:r w:rsidRPr="00401B73">
        <w:rPr>
          <w:rFonts w:ascii="Trebuchet MS" w:hAnsi="Trebuchet MS"/>
          <w:sz w:val="24"/>
          <w:szCs w:val="24"/>
        </w:rPr>
        <w:t>:</w:t>
      </w:r>
    </w:p>
    <w:p w14:paraId="43543B10" w14:textId="77777777" w:rsidR="00532B74" w:rsidRPr="00401B73" w:rsidRDefault="00532B74" w:rsidP="00532B74">
      <w:pPr>
        <w:pStyle w:val="Listparagraf"/>
        <w:numPr>
          <w:ilvl w:val="0"/>
          <w:numId w:val="6"/>
        </w:numPr>
        <w:spacing w:after="0" w:line="276" w:lineRule="auto"/>
        <w:ind w:left="567" w:right="68" w:hanging="567"/>
        <w:jc w:val="both"/>
        <w:rPr>
          <w:rFonts w:ascii="Trebuchet MS" w:hAnsi="Trebuchet MS"/>
          <w:sz w:val="24"/>
          <w:szCs w:val="24"/>
        </w:rPr>
      </w:pPr>
      <w:r w:rsidRPr="00401B73">
        <w:rPr>
          <w:rFonts w:ascii="Trebuchet MS" w:hAnsi="Trebuchet MS"/>
          <w:sz w:val="24"/>
          <w:szCs w:val="24"/>
        </w:rPr>
        <w:t>Scrisoare de intenție (Anexa nr. 8.2);</w:t>
      </w:r>
    </w:p>
    <w:p w14:paraId="116AAE5B" w14:textId="77777777" w:rsidR="00532B74" w:rsidRPr="00401B73" w:rsidRDefault="00532B74" w:rsidP="00532B74">
      <w:pPr>
        <w:pStyle w:val="Listparagraf"/>
        <w:numPr>
          <w:ilvl w:val="0"/>
          <w:numId w:val="6"/>
        </w:numPr>
        <w:spacing w:after="0" w:line="276" w:lineRule="auto"/>
        <w:ind w:left="567" w:right="68" w:hanging="567"/>
        <w:jc w:val="both"/>
        <w:rPr>
          <w:rFonts w:ascii="Trebuchet MS" w:hAnsi="Trebuchet MS"/>
          <w:sz w:val="24"/>
          <w:szCs w:val="24"/>
        </w:rPr>
      </w:pPr>
      <w:r w:rsidRPr="00401B73">
        <w:rPr>
          <w:rFonts w:ascii="Trebuchet MS" w:hAnsi="Trebuchet MS"/>
          <w:sz w:val="24"/>
          <w:szCs w:val="24"/>
        </w:rPr>
        <w:t>Fișa partenerului (Anexa nr. 8.3);</w:t>
      </w:r>
    </w:p>
    <w:p w14:paraId="44AF8EDB" w14:textId="33B2E166" w:rsidR="00532B74" w:rsidRPr="00401B73" w:rsidRDefault="00532B74" w:rsidP="00532B74">
      <w:pPr>
        <w:spacing w:after="0" w:line="276" w:lineRule="auto"/>
        <w:ind w:right="54"/>
        <w:jc w:val="both"/>
        <w:rPr>
          <w:rFonts w:ascii="Trebuchet MS" w:hAnsi="Trebuchet MS"/>
          <w:sz w:val="24"/>
          <w:szCs w:val="24"/>
        </w:rPr>
      </w:pPr>
      <w:r w:rsidRPr="00401B73">
        <w:rPr>
          <w:rFonts w:ascii="Trebuchet MS" w:hAnsi="Trebuchet MS"/>
          <w:sz w:val="24"/>
          <w:szCs w:val="24"/>
        </w:rPr>
        <w:t>În Scrisoarea de intenție și în Fișa partenerului participanții vor menționa o scurtă descriere a activităților proiectului în care vor fi implicați, așa cum rezultă din anunțul de selecție la cap. Activitățile partenerului și pentru care dispun de resursele materiale și umane necesare. De</w:t>
      </w:r>
      <w:r w:rsidR="0093790F" w:rsidRPr="00401B73">
        <w:rPr>
          <w:rFonts w:ascii="Trebuchet MS" w:hAnsi="Trebuchet MS"/>
          <w:sz w:val="24"/>
          <w:szCs w:val="24"/>
        </w:rPr>
        <w:t xml:space="preserve"> </w:t>
      </w:r>
      <w:r w:rsidRPr="00401B73">
        <w:rPr>
          <w:rFonts w:ascii="Trebuchet MS" w:hAnsi="Trebuchet MS"/>
          <w:sz w:val="24"/>
          <w:szCs w:val="24"/>
        </w:rPr>
        <w:t>asemenea</w:t>
      </w:r>
      <w:r w:rsidR="0093790F" w:rsidRPr="00401B73">
        <w:rPr>
          <w:rFonts w:ascii="Trebuchet MS" w:hAnsi="Trebuchet MS"/>
          <w:sz w:val="24"/>
          <w:szCs w:val="24"/>
        </w:rPr>
        <w:t>,</w:t>
      </w:r>
      <w:r w:rsidRPr="00401B73">
        <w:rPr>
          <w:rFonts w:ascii="Trebuchet MS" w:hAnsi="Trebuchet MS"/>
          <w:sz w:val="24"/>
          <w:szCs w:val="24"/>
        </w:rPr>
        <w:t xml:space="preserve"> vor furniza și o scurtă descriere a acțiunilor propuse în cadrul tuturor activităților cu prezentarea aspectelor considerate esențiale pentru obținerea rezultatelor așteptate și atingerea obiectivelor și a contribuției în parteneriat: plusvaloarea adusă proiectului.</w:t>
      </w:r>
    </w:p>
    <w:p w14:paraId="1E08516F" w14:textId="2C82C07F" w:rsidR="00532B74" w:rsidRPr="00401B73" w:rsidRDefault="00532B74" w:rsidP="00532B74">
      <w:pPr>
        <w:pStyle w:val="Listparagraf"/>
        <w:numPr>
          <w:ilvl w:val="0"/>
          <w:numId w:val="7"/>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Declarație pe propria răspundere a reprezentantului legal (</w:t>
      </w:r>
      <w:r w:rsidR="0093790F" w:rsidRPr="00401B73">
        <w:rPr>
          <w:rFonts w:ascii="Trebuchet MS" w:hAnsi="Trebuchet MS"/>
          <w:sz w:val="24"/>
          <w:szCs w:val="24"/>
        </w:rPr>
        <w:t xml:space="preserve">model propriu, </w:t>
      </w:r>
      <w:r w:rsidRPr="00401B73">
        <w:rPr>
          <w:rFonts w:ascii="Trebuchet MS" w:hAnsi="Trebuchet MS"/>
          <w:sz w:val="24"/>
          <w:szCs w:val="24"/>
        </w:rPr>
        <w:t>semnată și ștampilată de către acesta) că nu se încadrează în niciuna din situațiile de excludere stipulate în cadrul Regulilor generale privind eligibilitatea solicitanților, stipulate în docu</w:t>
      </w:r>
      <w:r w:rsidR="00526E4F">
        <w:rPr>
          <w:rFonts w:ascii="Trebuchet MS" w:hAnsi="Trebuchet MS"/>
          <w:sz w:val="24"/>
          <w:szCs w:val="24"/>
        </w:rPr>
        <w:t>men</w:t>
      </w:r>
      <w:r w:rsidRPr="00401B73">
        <w:rPr>
          <w:rFonts w:ascii="Trebuchet MS" w:hAnsi="Trebuchet MS"/>
          <w:sz w:val="24"/>
          <w:szCs w:val="24"/>
        </w:rPr>
        <w:t xml:space="preserve">tele cadru de implementare (ex. ghidul solicitantului orientări generale, ghid solicitantului condiții specifice, după caz în funcție de programul accesat);  </w:t>
      </w:r>
    </w:p>
    <w:p w14:paraId="4028DC0D" w14:textId="5CED6C94" w:rsidR="00532B74" w:rsidRPr="00401B73" w:rsidRDefault="00532B74" w:rsidP="00532B74">
      <w:pPr>
        <w:pStyle w:val="Listparagraf"/>
        <w:numPr>
          <w:ilvl w:val="0"/>
          <w:numId w:val="7"/>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 xml:space="preserve">Declarația pe propria răspundere </w:t>
      </w:r>
      <w:r w:rsidR="00401B73" w:rsidRPr="00401B73">
        <w:rPr>
          <w:rFonts w:ascii="Trebuchet MS" w:hAnsi="Trebuchet MS"/>
          <w:sz w:val="24"/>
          <w:szCs w:val="24"/>
        </w:rPr>
        <w:t>(model propriu, semnată și ștampilată de către acesta)</w:t>
      </w:r>
      <w:r w:rsidR="00401B73" w:rsidRPr="00401B73">
        <w:rPr>
          <w:rFonts w:ascii="Trebuchet MS" w:hAnsi="Trebuchet MS"/>
          <w:sz w:val="24"/>
          <w:szCs w:val="24"/>
        </w:rPr>
        <w:t xml:space="preserve"> </w:t>
      </w:r>
      <w:r w:rsidRPr="00401B73">
        <w:rPr>
          <w:rFonts w:ascii="Trebuchet MS" w:hAnsi="Trebuchet MS"/>
          <w:sz w:val="24"/>
          <w:szCs w:val="24"/>
        </w:rPr>
        <w:t>prin care își asumă să depună toate diligențele pentru a asigura resursele financiare și umane necesare pe toată durata de implementare a proiectului și susținere a cofinanțării;</w:t>
      </w:r>
    </w:p>
    <w:p w14:paraId="7A8EB88F" w14:textId="7C7509D5" w:rsidR="00532B74" w:rsidRPr="00401B73" w:rsidRDefault="00532B74" w:rsidP="00532B74">
      <w:pPr>
        <w:pStyle w:val="Listparagraf"/>
        <w:numPr>
          <w:ilvl w:val="0"/>
          <w:numId w:val="7"/>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lastRenderedPageBreak/>
        <w:t xml:space="preserve">Declarație pe propria răspundere a reprezentantului legal </w:t>
      </w:r>
      <w:r w:rsidR="00401B73" w:rsidRPr="00401B73">
        <w:rPr>
          <w:rFonts w:ascii="Trebuchet MS" w:hAnsi="Trebuchet MS"/>
          <w:sz w:val="24"/>
          <w:szCs w:val="24"/>
        </w:rPr>
        <w:t>(model propriu, semnată și ștampilată de către acesta)</w:t>
      </w:r>
      <w:r w:rsidRPr="00401B73">
        <w:rPr>
          <w:rFonts w:ascii="Trebuchet MS" w:hAnsi="Trebuchet MS"/>
          <w:sz w:val="24"/>
          <w:szCs w:val="24"/>
        </w:rPr>
        <w:t xml:space="preserve"> care atestă faptul ca participantul nu este subiect al unui conflict de interese; </w:t>
      </w:r>
    </w:p>
    <w:p w14:paraId="504B3DFC" w14:textId="7A0B0AE1" w:rsidR="00532B74" w:rsidRPr="00401B73" w:rsidRDefault="00532B74" w:rsidP="00532B74">
      <w:pPr>
        <w:pStyle w:val="Listparagraf"/>
        <w:numPr>
          <w:ilvl w:val="0"/>
          <w:numId w:val="7"/>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 xml:space="preserve">Declarație pe propria răspundere a reprezentantului legal </w:t>
      </w:r>
      <w:r w:rsidR="00401B73" w:rsidRPr="00401B73">
        <w:rPr>
          <w:rFonts w:ascii="Trebuchet MS" w:hAnsi="Trebuchet MS"/>
          <w:sz w:val="24"/>
          <w:szCs w:val="24"/>
        </w:rPr>
        <w:t>(model propriu, semnată și ștampilată de către acesta)</w:t>
      </w:r>
      <w:r w:rsidRPr="00401B73">
        <w:rPr>
          <w:rFonts w:ascii="Trebuchet MS" w:hAnsi="Trebuchet MS"/>
          <w:sz w:val="24"/>
          <w:szCs w:val="24"/>
        </w:rPr>
        <w:t xml:space="preserve"> pentru asigurarea perioadei de sustenabilitate, ulterioare închiderii proiectului, conform documentelor cadru de implementare (ex</w:t>
      </w:r>
      <w:r w:rsidR="008E7902" w:rsidRPr="00401B73">
        <w:rPr>
          <w:rFonts w:ascii="Trebuchet MS" w:hAnsi="Trebuchet MS"/>
          <w:sz w:val="24"/>
          <w:szCs w:val="24"/>
          <w:lang w:val="en-US"/>
        </w:rPr>
        <w:t xml:space="preserve">: </w:t>
      </w:r>
      <w:r w:rsidRPr="00401B73">
        <w:rPr>
          <w:rFonts w:ascii="Trebuchet MS" w:hAnsi="Trebuchet MS"/>
          <w:sz w:val="24"/>
          <w:szCs w:val="24"/>
        </w:rPr>
        <w:t xml:space="preserve">Ghidul solicitantului orientări generale, Ghid condiții Specifice, după caz, în funcție de programul accesat, etc.);  </w:t>
      </w:r>
    </w:p>
    <w:p w14:paraId="7195C615" w14:textId="77777777" w:rsidR="00532B74" w:rsidRPr="00401B73" w:rsidRDefault="00532B74" w:rsidP="00532B74">
      <w:pPr>
        <w:pStyle w:val="Listparagraf"/>
        <w:numPr>
          <w:ilvl w:val="0"/>
          <w:numId w:val="7"/>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Certificat de atestare fiscală privind îndeplinirea obligațiilor de plată a impozitelor și taxelor locale;</w:t>
      </w:r>
    </w:p>
    <w:p w14:paraId="19DD1628" w14:textId="77777777" w:rsidR="00532B74" w:rsidRPr="00401B73" w:rsidRDefault="00532B74" w:rsidP="00532B74">
      <w:pPr>
        <w:pStyle w:val="Listparagraf"/>
        <w:numPr>
          <w:ilvl w:val="0"/>
          <w:numId w:val="7"/>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Certificat fiscal eliberat de Administrația financiară teritorială la care este arondat sediul persoanei juridice privind îndeplinirea obligațiilor de plată la bugetul de stat;</w:t>
      </w:r>
    </w:p>
    <w:p w14:paraId="51A7C031" w14:textId="77777777" w:rsidR="00532B74" w:rsidRPr="00401B73" w:rsidRDefault="00532B74" w:rsidP="00532B74">
      <w:pPr>
        <w:pStyle w:val="Listparagraf"/>
        <w:numPr>
          <w:ilvl w:val="0"/>
          <w:numId w:val="7"/>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Notă justificativă care va conține o analiză a valorii adăugate a parteneriatului în ceea ce privește utilizarea eficientă a fondurilor precum și rolul partenerului în implementarea proiectului.</w:t>
      </w:r>
    </w:p>
    <w:p w14:paraId="2B84F277" w14:textId="77777777" w:rsidR="00532B74" w:rsidRPr="00401B73" w:rsidRDefault="00532B74" w:rsidP="00532B74">
      <w:pPr>
        <w:spacing w:after="0" w:line="276" w:lineRule="auto"/>
        <w:ind w:right="54"/>
        <w:jc w:val="both"/>
        <w:rPr>
          <w:rFonts w:ascii="Trebuchet MS" w:hAnsi="Trebuchet MS"/>
          <w:sz w:val="24"/>
          <w:szCs w:val="24"/>
        </w:rPr>
      </w:pPr>
    </w:p>
    <w:p w14:paraId="265690D4" w14:textId="77777777" w:rsidR="00532B74" w:rsidRPr="00401B73" w:rsidRDefault="00532B74" w:rsidP="00532B74">
      <w:pPr>
        <w:spacing w:after="0" w:line="276" w:lineRule="auto"/>
        <w:ind w:right="-74"/>
        <w:jc w:val="both"/>
        <w:rPr>
          <w:rFonts w:ascii="Trebuchet MS" w:hAnsi="Trebuchet MS"/>
          <w:b/>
          <w:sz w:val="24"/>
          <w:szCs w:val="24"/>
        </w:rPr>
      </w:pPr>
      <w:r w:rsidRPr="00401B73">
        <w:rPr>
          <w:rFonts w:ascii="Trebuchet MS" w:hAnsi="Trebuchet MS"/>
          <w:b/>
          <w:sz w:val="24"/>
          <w:szCs w:val="24"/>
        </w:rPr>
        <w:t>Nota justificativă va fi însoțită de:</w:t>
      </w:r>
    </w:p>
    <w:p w14:paraId="61FEE76F" w14:textId="58695719" w:rsidR="00532B74" w:rsidRPr="00401B73" w:rsidRDefault="00532B74" w:rsidP="00532B74">
      <w:pPr>
        <w:pStyle w:val="Listparagraf"/>
        <w:numPr>
          <w:ilvl w:val="0"/>
          <w:numId w:val="8"/>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Centralizator experți- c</w:t>
      </w:r>
      <w:r w:rsidR="008E7902" w:rsidRPr="00401B73">
        <w:rPr>
          <w:rFonts w:ascii="Trebuchet MS" w:hAnsi="Trebuchet MS"/>
          <w:sz w:val="24"/>
          <w:szCs w:val="24"/>
        </w:rPr>
        <w:t>onform</w:t>
      </w:r>
      <w:r w:rsidRPr="00401B73">
        <w:rPr>
          <w:rFonts w:ascii="Trebuchet MS" w:hAnsi="Trebuchet MS"/>
          <w:sz w:val="24"/>
          <w:szCs w:val="24"/>
        </w:rPr>
        <w:t xml:space="preserve"> Anexă 8.4;</w:t>
      </w:r>
    </w:p>
    <w:p w14:paraId="0B01860A" w14:textId="77777777" w:rsidR="00532B74" w:rsidRPr="00401B73" w:rsidRDefault="00532B74" w:rsidP="00532B74">
      <w:pPr>
        <w:pStyle w:val="Listparagraf"/>
        <w:numPr>
          <w:ilvl w:val="0"/>
          <w:numId w:val="8"/>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 xml:space="preserve">CV-urile în format EUROPASS ale experților-cheie propuși de partener pentru proiect; </w:t>
      </w:r>
    </w:p>
    <w:p w14:paraId="547FD2A5" w14:textId="77777777" w:rsidR="00532B74" w:rsidRPr="00401B73" w:rsidRDefault="00532B74" w:rsidP="00532B74">
      <w:pPr>
        <w:pStyle w:val="Listparagraf"/>
        <w:numPr>
          <w:ilvl w:val="0"/>
          <w:numId w:val="8"/>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Fiecare CV trebuie să specifice poziția pentru care expertul este propus în proiect și trebuie să fie semnat și datat de expert;</w:t>
      </w:r>
    </w:p>
    <w:p w14:paraId="46C0F9CE" w14:textId="7868BCCA" w:rsidR="00532B74" w:rsidRPr="00401B73" w:rsidRDefault="00532B74" w:rsidP="00532B74">
      <w:pPr>
        <w:pStyle w:val="Listparagraf"/>
        <w:numPr>
          <w:ilvl w:val="0"/>
          <w:numId w:val="8"/>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 xml:space="preserve">Lista resurselor materiale deținute de partener și propuse pentru utilizare în cadrul </w:t>
      </w:r>
      <w:r w:rsidR="008E7902" w:rsidRPr="00401B73">
        <w:rPr>
          <w:rFonts w:ascii="Trebuchet MS" w:hAnsi="Trebuchet MS"/>
          <w:sz w:val="24"/>
          <w:szCs w:val="24"/>
        </w:rPr>
        <w:t>proiectului (ex</w:t>
      </w:r>
      <w:r w:rsidRPr="00401B73">
        <w:rPr>
          <w:rFonts w:ascii="Trebuchet MS" w:hAnsi="Trebuchet MS"/>
          <w:sz w:val="24"/>
          <w:szCs w:val="24"/>
        </w:rPr>
        <w:t>:</w:t>
      </w:r>
      <w:r w:rsidR="008E7902" w:rsidRPr="00401B73">
        <w:rPr>
          <w:rFonts w:ascii="Trebuchet MS" w:hAnsi="Trebuchet MS"/>
          <w:sz w:val="24"/>
          <w:szCs w:val="24"/>
        </w:rPr>
        <w:t xml:space="preserve"> </w:t>
      </w:r>
      <w:r w:rsidRPr="00401B73">
        <w:rPr>
          <w:rFonts w:ascii="Trebuchet MS" w:hAnsi="Trebuchet MS"/>
          <w:sz w:val="24"/>
          <w:szCs w:val="24"/>
        </w:rPr>
        <w:t>materiale, echipamente, vehicule, spații disponibile pentru desfășurarea activităților proiectului);</w:t>
      </w:r>
    </w:p>
    <w:p w14:paraId="743C22F5" w14:textId="77777777" w:rsidR="00532B74" w:rsidRPr="00401B73" w:rsidRDefault="00532B74" w:rsidP="00532B74">
      <w:pPr>
        <w:pStyle w:val="Listparagraf"/>
        <w:numPr>
          <w:ilvl w:val="0"/>
          <w:numId w:val="8"/>
        </w:numPr>
        <w:spacing w:after="0" w:line="276" w:lineRule="auto"/>
        <w:ind w:left="567" w:right="54" w:hanging="567"/>
        <w:jc w:val="both"/>
        <w:rPr>
          <w:rFonts w:ascii="Trebuchet MS" w:hAnsi="Trebuchet MS"/>
          <w:sz w:val="24"/>
          <w:szCs w:val="24"/>
        </w:rPr>
      </w:pPr>
      <w:r w:rsidRPr="00401B73">
        <w:rPr>
          <w:rFonts w:ascii="Trebuchet MS" w:hAnsi="Trebuchet MS"/>
          <w:sz w:val="24"/>
          <w:szCs w:val="24"/>
        </w:rPr>
        <w:t>Bugetul partenerului – cf. Anexă 8.5;</w:t>
      </w:r>
    </w:p>
    <w:p w14:paraId="07D8F0F7" w14:textId="77777777" w:rsidR="008E7902" w:rsidRPr="00401B73" w:rsidRDefault="008E7902" w:rsidP="00527055">
      <w:pPr>
        <w:tabs>
          <w:tab w:val="left" w:pos="990"/>
          <w:tab w:val="left" w:pos="1440"/>
        </w:tabs>
        <w:spacing w:after="0" w:line="276" w:lineRule="auto"/>
        <w:ind w:right="54"/>
        <w:jc w:val="both"/>
        <w:rPr>
          <w:rFonts w:ascii="Trebuchet MS" w:hAnsi="Trebuchet MS"/>
          <w:sz w:val="24"/>
          <w:szCs w:val="24"/>
        </w:rPr>
      </w:pPr>
    </w:p>
    <w:p w14:paraId="09025ADC" w14:textId="651F9661" w:rsidR="00532B74" w:rsidRPr="00401B73" w:rsidRDefault="00532B74" w:rsidP="00527055">
      <w:pPr>
        <w:tabs>
          <w:tab w:val="left" w:pos="990"/>
          <w:tab w:val="left" w:pos="1440"/>
        </w:tabs>
        <w:spacing w:after="0" w:line="276" w:lineRule="auto"/>
        <w:ind w:right="54"/>
        <w:jc w:val="both"/>
        <w:rPr>
          <w:rFonts w:ascii="Trebuchet MS" w:hAnsi="Trebuchet MS"/>
          <w:sz w:val="24"/>
          <w:szCs w:val="24"/>
        </w:rPr>
      </w:pPr>
      <w:r w:rsidRPr="00401B73">
        <w:rPr>
          <w:rFonts w:ascii="Trebuchet MS" w:hAnsi="Trebuchet MS"/>
          <w:sz w:val="24"/>
          <w:szCs w:val="24"/>
        </w:rPr>
        <w:t>Toate documentele solicitate vor fi prezentate în limba română și vor fi depuse în forma precizată și în termenul stabilit prin anunț, asumate de reprezentantul legal (semnătură), după caz.</w:t>
      </w:r>
    </w:p>
    <w:p w14:paraId="7EC4F935" w14:textId="77777777" w:rsidR="00663446" w:rsidRPr="00401B73" w:rsidRDefault="00663446" w:rsidP="00E65F2B">
      <w:pPr>
        <w:pStyle w:val="NormalWeb"/>
        <w:shd w:val="clear" w:color="auto" w:fill="FFFFFF"/>
        <w:spacing w:before="0" w:beforeAutospacing="0" w:after="0" w:afterAutospacing="0" w:line="285" w:lineRule="atLeast"/>
        <w:ind w:firstLine="720"/>
        <w:jc w:val="both"/>
        <w:rPr>
          <w:rStyle w:val="Robust"/>
          <w:rFonts w:ascii="Trebuchet MS" w:hAnsi="Trebuchet MS"/>
          <w:b w:val="0"/>
          <w:color w:val="000000"/>
          <w:bdr w:val="none" w:sz="0" w:space="0" w:color="auto" w:frame="1"/>
        </w:rPr>
      </w:pPr>
    </w:p>
    <w:p w14:paraId="659964CE" w14:textId="7184071F"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Documentele vor fi depuse la Registratura Generală a </w:t>
      </w:r>
      <w:r w:rsidR="00417668" w:rsidRPr="00401B73">
        <w:rPr>
          <w:rFonts w:ascii="Trebuchet MS" w:hAnsi="Trebuchet MS"/>
          <w:color w:val="000000"/>
          <w:bdr w:val="none" w:sz="0" w:space="0" w:color="auto" w:frame="1"/>
        </w:rPr>
        <w:t>Autorit</w:t>
      </w:r>
      <w:r w:rsidR="008E7902" w:rsidRPr="00401B73">
        <w:rPr>
          <w:rFonts w:ascii="Trebuchet MS" w:hAnsi="Trebuchet MS"/>
          <w:color w:val="000000"/>
          <w:bdr w:val="none" w:sz="0" w:space="0" w:color="auto" w:frame="1"/>
        </w:rPr>
        <w:t>ății</w:t>
      </w:r>
      <w:r w:rsidR="00417668" w:rsidRPr="00401B73">
        <w:rPr>
          <w:rFonts w:ascii="Trebuchet MS" w:hAnsi="Trebuchet MS"/>
          <w:color w:val="000000"/>
          <w:bdr w:val="none" w:sz="0" w:space="0" w:color="auto" w:frame="1"/>
        </w:rPr>
        <w:t xml:space="preserve"> Național</w:t>
      </w:r>
      <w:r w:rsidR="008E7902" w:rsidRPr="00401B73">
        <w:rPr>
          <w:rFonts w:ascii="Trebuchet MS" w:hAnsi="Trebuchet MS"/>
          <w:color w:val="000000"/>
          <w:bdr w:val="none" w:sz="0" w:space="0" w:color="auto" w:frame="1"/>
        </w:rPr>
        <w:t>e</w:t>
      </w:r>
      <w:r w:rsidR="00417668" w:rsidRPr="00401B73">
        <w:rPr>
          <w:rFonts w:ascii="Trebuchet MS" w:hAnsi="Trebuchet MS"/>
          <w:color w:val="000000"/>
          <w:bdr w:val="none" w:sz="0" w:space="0" w:color="auto" w:frame="1"/>
        </w:rPr>
        <w:t xml:space="preserve"> pentru Protecția Drepturilor Persoanelor cu Dizabilități</w:t>
      </w:r>
      <w:r w:rsidRPr="00401B73">
        <w:rPr>
          <w:rFonts w:ascii="Trebuchet MS" w:hAnsi="Trebuchet MS"/>
          <w:color w:val="000000"/>
          <w:bdr w:val="none" w:sz="0" w:space="0" w:color="auto" w:frame="1"/>
        </w:rPr>
        <w:t xml:space="preserve">, Str. </w:t>
      </w:r>
      <w:r w:rsidR="008E7902" w:rsidRPr="00401B73">
        <w:rPr>
          <w:rFonts w:ascii="Trebuchet MS" w:hAnsi="Trebuchet MS"/>
          <w:color w:val="000000"/>
          <w:bdr w:val="none" w:sz="0" w:space="0" w:color="auto" w:frame="1"/>
        </w:rPr>
        <w:t>General Constantin B</w:t>
      </w:r>
      <w:r w:rsidR="00417668" w:rsidRPr="00401B73">
        <w:rPr>
          <w:rFonts w:ascii="Trebuchet MS" w:hAnsi="Trebuchet MS"/>
          <w:color w:val="000000"/>
          <w:bdr w:val="none" w:sz="0" w:space="0" w:color="auto" w:frame="1"/>
        </w:rPr>
        <w:t>udișteanu nr. 28C</w:t>
      </w:r>
      <w:r w:rsidRPr="00401B73">
        <w:rPr>
          <w:rFonts w:ascii="Trebuchet MS" w:hAnsi="Trebuchet MS"/>
          <w:color w:val="000000"/>
          <w:bdr w:val="none" w:sz="0" w:space="0" w:color="auto" w:frame="1"/>
        </w:rPr>
        <w:t xml:space="preserve">, Sector 1, </w:t>
      </w:r>
      <w:r w:rsidR="00480B7B" w:rsidRPr="00401B73">
        <w:rPr>
          <w:rFonts w:ascii="Trebuchet MS" w:hAnsi="Trebuchet MS"/>
          <w:color w:val="000000"/>
          <w:bdr w:val="none" w:sz="0" w:space="0" w:color="auto" w:frame="1"/>
        </w:rPr>
        <w:t>București</w:t>
      </w:r>
      <w:r w:rsidRPr="00401B73">
        <w:rPr>
          <w:rFonts w:ascii="Trebuchet MS" w:hAnsi="Trebuchet MS"/>
          <w:color w:val="000000"/>
          <w:bdr w:val="none" w:sz="0" w:space="0" w:color="auto" w:frame="1"/>
        </w:rPr>
        <w:t>, sau în f</w:t>
      </w:r>
      <w:r w:rsidR="008E7902" w:rsidRPr="00401B73">
        <w:rPr>
          <w:rFonts w:ascii="Trebuchet MS" w:hAnsi="Trebuchet MS"/>
          <w:color w:val="000000"/>
          <w:bdr w:val="none" w:sz="0" w:space="0" w:color="auto" w:frame="1"/>
        </w:rPr>
        <w:t>ormă scanată</w:t>
      </w:r>
      <w:r w:rsidR="00401B73" w:rsidRPr="00401B73">
        <w:rPr>
          <w:rFonts w:ascii="Trebuchet MS" w:hAnsi="Trebuchet MS"/>
          <w:color w:val="000000"/>
          <w:bdr w:val="none" w:sz="0" w:space="0" w:color="auto" w:frame="1"/>
        </w:rPr>
        <w:t xml:space="preserve"> și editabilă</w:t>
      </w:r>
      <w:r w:rsidR="008E7902" w:rsidRPr="00401B73">
        <w:rPr>
          <w:rFonts w:ascii="Trebuchet MS" w:hAnsi="Trebuchet MS"/>
          <w:color w:val="000000"/>
          <w:bdr w:val="none" w:sz="0" w:space="0" w:color="auto" w:frame="1"/>
        </w:rPr>
        <w:t xml:space="preserve"> la adresa de email</w:t>
      </w:r>
      <w:r w:rsidRPr="00401B73">
        <w:rPr>
          <w:rFonts w:ascii="Trebuchet MS" w:hAnsi="Trebuchet MS"/>
          <w:color w:val="000000"/>
          <w:bdr w:val="none" w:sz="0" w:space="0" w:color="auto" w:frame="1"/>
        </w:rPr>
        <w:t>:</w:t>
      </w:r>
      <w:r w:rsidR="008E7902" w:rsidRPr="00401B73">
        <w:rPr>
          <w:rFonts w:ascii="Trebuchet MS" w:hAnsi="Trebuchet MS"/>
          <w:color w:val="000000"/>
          <w:bdr w:val="none" w:sz="0" w:space="0" w:color="auto" w:frame="1"/>
        </w:rPr>
        <w:t xml:space="preserve"> </w:t>
      </w:r>
      <w:r w:rsidR="00417668" w:rsidRPr="00401B73">
        <w:rPr>
          <w:rFonts w:ascii="Trebuchet MS" w:hAnsi="Trebuchet MS"/>
          <w:color w:val="000000"/>
          <w:bdr w:val="none" w:sz="0" w:space="0" w:color="auto" w:frame="1"/>
        </w:rPr>
        <w:t>registratura@anpd.gov.ro</w:t>
      </w:r>
      <w:r w:rsidRPr="00401B73">
        <w:rPr>
          <w:rFonts w:ascii="Trebuchet MS" w:hAnsi="Trebuchet MS"/>
          <w:color w:val="000000"/>
          <w:bdr w:val="none" w:sz="0" w:space="0" w:color="auto" w:frame="1"/>
        </w:rPr>
        <w:t xml:space="preserve">, </w:t>
      </w:r>
      <w:r w:rsidRPr="00401B73">
        <w:rPr>
          <w:rFonts w:ascii="Trebuchet MS" w:hAnsi="Trebuchet MS"/>
          <w:b/>
          <w:color w:val="000000"/>
          <w:bdr w:val="none" w:sz="0" w:space="0" w:color="auto" w:frame="1"/>
        </w:rPr>
        <w:t>până la data de</w:t>
      </w:r>
      <w:r w:rsidR="008E7902" w:rsidRPr="00401B73">
        <w:rPr>
          <w:rFonts w:ascii="Trebuchet MS" w:hAnsi="Trebuchet MS"/>
          <w:b/>
          <w:color w:val="000000"/>
          <w:bdr w:val="none" w:sz="0" w:space="0" w:color="auto" w:frame="1"/>
        </w:rPr>
        <w:t xml:space="preserve"> 12.11.2025.</w:t>
      </w:r>
    </w:p>
    <w:p w14:paraId="48BD2B18" w14:textId="77777777"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w:t>
      </w:r>
    </w:p>
    <w:p w14:paraId="5FFFCC64" w14:textId="77777777" w:rsidR="00401B73"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lastRenderedPageBreak/>
        <w:t xml:space="preserve">Transmiterea eventualelor solicitări </w:t>
      </w:r>
      <w:r w:rsidR="008E7902" w:rsidRPr="00401B73">
        <w:rPr>
          <w:rFonts w:ascii="Trebuchet MS" w:hAnsi="Trebuchet MS"/>
          <w:color w:val="000000"/>
          <w:bdr w:val="none" w:sz="0" w:space="0" w:color="auto" w:frame="1"/>
        </w:rPr>
        <w:t xml:space="preserve">de clarificări de către </w:t>
      </w:r>
      <w:proofErr w:type="spellStart"/>
      <w:r w:rsidR="008E7902" w:rsidRPr="00401B73">
        <w:rPr>
          <w:rFonts w:ascii="Trebuchet MS" w:hAnsi="Trebuchet MS"/>
          <w:color w:val="000000"/>
          <w:bdr w:val="none" w:sz="0" w:space="0" w:color="auto" w:frame="1"/>
        </w:rPr>
        <w:t>aplicanț</w:t>
      </w:r>
      <w:r w:rsidRPr="00401B73">
        <w:rPr>
          <w:rFonts w:ascii="Trebuchet MS" w:hAnsi="Trebuchet MS"/>
          <w:color w:val="000000"/>
          <w:bdr w:val="none" w:sz="0" w:space="0" w:color="auto" w:frame="1"/>
        </w:rPr>
        <w:t>i</w:t>
      </w:r>
      <w:proofErr w:type="spellEnd"/>
      <w:r w:rsidRPr="00401B73">
        <w:rPr>
          <w:rFonts w:ascii="Trebuchet MS" w:hAnsi="Trebuchet MS"/>
          <w:color w:val="000000"/>
          <w:bdr w:val="none" w:sz="0" w:space="0" w:color="auto" w:frame="1"/>
        </w:rPr>
        <w:t xml:space="preserve"> se poate face </w:t>
      </w:r>
      <w:r w:rsidR="00C36231" w:rsidRPr="00401B73">
        <w:rPr>
          <w:rFonts w:ascii="Trebuchet MS" w:hAnsi="Trebuchet MS"/>
          <w:color w:val="000000"/>
          <w:bdr w:val="none" w:sz="0" w:space="0" w:color="auto" w:frame="1"/>
        </w:rPr>
        <w:t>în termen de 3 zile lucrătoare de la data publicării prezentului anunț</w:t>
      </w:r>
      <w:r w:rsidRPr="00401B73">
        <w:rPr>
          <w:rFonts w:ascii="Trebuchet MS" w:hAnsi="Trebuchet MS"/>
          <w:color w:val="000000"/>
          <w:bdr w:val="none" w:sz="0" w:space="0" w:color="auto" w:frame="1"/>
        </w:rPr>
        <w:t>, la adresa de e-mail: </w:t>
      </w:r>
      <w:r w:rsidR="00417668" w:rsidRPr="00401B73">
        <w:rPr>
          <w:rFonts w:ascii="Trebuchet MS" w:hAnsi="Trebuchet MS"/>
          <w:color w:val="000000"/>
          <w:bdr w:val="none" w:sz="0" w:space="0" w:color="auto" w:frame="1"/>
        </w:rPr>
        <w:t>registratura@anpd.gov.ro</w:t>
      </w:r>
      <w:r w:rsidR="00927430" w:rsidRPr="00401B73">
        <w:rPr>
          <w:rFonts w:ascii="Trebuchet MS" w:hAnsi="Trebuchet MS"/>
          <w:color w:val="000000"/>
          <w:bdr w:val="none" w:sz="0" w:space="0" w:color="auto" w:frame="1"/>
        </w:rPr>
        <w:t>.</w:t>
      </w:r>
      <w:r w:rsidRPr="00401B73">
        <w:rPr>
          <w:rFonts w:ascii="Trebuchet MS" w:hAnsi="Trebuchet MS"/>
          <w:color w:val="000000"/>
          <w:bdr w:val="none" w:sz="0" w:space="0" w:color="auto" w:frame="1"/>
        </w:rPr>
        <w:t xml:space="preserve">  </w:t>
      </w:r>
    </w:p>
    <w:p w14:paraId="1C2B2604" w14:textId="7435AC0F"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Transmiterea răspunsurilor la clarificările solicitate</w:t>
      </w:r>
      <w:r w:rsidR="00401B73" w:rsidRPr="00401B73">
        <w:rPr>
          <w:rFonts w:ascii="Trebuchet MS" w:hAnsi="Trebuchet MS"/>
          <w:color w:val="000000"/>
          <w:bdr w:val="none" w:sz="0" w:space="0" w:color="auto" w:frame="1"/>
        </w:rPr>
        <w:t xml:space="preserve"> </w:t>
      </w:r>
      <w:r w:rsidR="00401B73" w:rsidRPr="00401B73">
        <w:rPr>
          <w:rFonts w:ascii="Trebuchet MS" w:hAnsi="Trebuchet MS"/>
          <w:color w:val="000000"/>
          <w:bdr w:val="none" w:sz="0" w:space="0" w:color="auto" w:frame="1"/>
        </w:rPr>
        <w:t xml:space="preserve">de </w:t>
      </w:r>
      <w:proofErr w:type="spellStart"/>
      <w:r w:rsidR="00401B73" w:rsidRPr="00401B73">
        <w:rPr>
          <w:rFonts w:ascii="Trebuchet MS" w:hAnsi="Trebuchet MS"/>
          <w:color w:val="000000"/>
          <w:bdr w:val="none" w:sz="0" w:space="0" w:color="auto" w:frame="1"/>
        </w:rPr>
        <w:t>aplicanţi</w:t>
      </w:r>
      <w:proofErr w:type="spellEnd"/>
      <w:r w:rsidRPr="00401B73">
        <w:rPr>
          <w:rFonts w:ascii="Trebuchet MS" w:hAnsi="Trebuchet MS"/>
          <w:color w:val="000000"/>
          <w:bdr w:val="none" w:sz="0" w:space="0" w:color="auto" w:frame="1"/>
        </w:rPr>
        <w:t xml:space="preserve"> </w:t>
      </w:r>
      <w:r w:rsidR="00401B73" w:rsidRPr="00401B73">
        <w:rPr>
          <w:rFonts w:ascii="Trebuchet MS" w:hAnsi="Trebuchet MS"/>
          <w:color w:val="000000"/>
          <w:bdr w:val="none" w:sz="0" w:space="0" w:color="auto" w:frame="1"/>
        </w:rPr>
        <w:t xml:space="preserve">se va face o singură dată, consolidat, </w:t>
      </w:r>
      <w:r w:rsidRPr="00401B73">
        <w:rPr>
          <w:rFonts w:ascii="Trebuchet MS" w:hAnsi="Trebuchet MS"/>
          <w:color w:val="000000"/>
          <w:bdr w:val="none" w:sz="0" w:space="0" w:color="auto" w:frame="1"/>
        </w:rPr>
        <w:t xml:space="preserve">în termen de maxim </w:t>
      </w:r>
      <w:r w:rsidR="00C36231" w:rsidRPr="00401B73">
        <w:rPr>
          <w:rFonts w:ascii="Trebuchet MS" w:hAnsi="Trebuchet MS"/>
          <w:color w:val="000000"/>
          <w:bdr w:val="none" w:sz="0" w:space="0" w:color="auto" w:frame="1"/>
        </w:rPr>
        <w:t>2 zile</w:t>
      </w:r>
      <w:r w:rsidRPr="00401B73">
        <w:rPr>
          <w:rFonts w:ascii="Trebuchet MS" w:hAnsi="Trebuchet MS"/>
          <w:color w:val="000000"/>
          <w:bdr w:val="none" w:sz="0" w:space="0" w:color="auto" w:frame="1"/>
        </w:rPr>
        <w:t xml:space="preserve"> lucrătoare</w:t>
      </w:r>
      <w:r w:rsidR="00401B73" w:rsidRPr="00401B73">
        <w:rPr>
          <w:rFonts w:ascii="Trebuchet MS" w:hAnsi="Trebuchet MS"/>
          <w:color w:val="000000"/>
          <w:bdr w:val="none" w:sz="0" w:space="0" w:color="auto" w:frame="1"/>
        </w:rPr>
        <w:t xml:space="preserve"> de la data primirii acestora</w:t>
      </w:r>
      <w:r w:rsidRPr="00401B73">
        <w:rPr>
          <w:rFonts w:ascii="Trebuchet MS" w:hAnsi="Trebuchet MS"/>
          <w:color w:val="000000"/>
          <w:bdr w:val="none" w:sz="0" w:space="0" w:color="auto" w:frame="1"/>
        </w:rPr>
        <w:t>.</w:t>
      </w:r>
    </w:p>
    <w:p w14:paraId="3E5E2951" w14:textId="77777777" w:rsidR="00EB25D0" w:rsidRPr="00401B73" w:rsidRDefault="00EB25D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p>
    <w:p w14:paraId="3D63D54D" w14:textId="0E83F2F7" w:rsidR="00EB25D0" w:rsidRPr="00401B73" w:rsidRDefault="00EB25D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Solicitanții au dreptul de a face contestație </w:t>
      </w:r>
      <w:r w:rsidR="008E7902" w:rsidRPr="00401B73">
        <w:rPr>
          <w:rFonts w:ascii="Trebuchet MS" w:hAnsi="Trebuchet MS"/>
          <w:color w:val="000000"/>
          <w:bdr w:val="none" w:sz="0" w:space="0" w:color="auto" w:frame="1"/>
        </w:rPr>
        <w:t>î</w:t>
      </w:r>
      <w:r w:rsidRPr="00401B73">
        <w:rPr>
          <w:rFonts w:ascii="Trebuchet MS" w:hAnsi="Trebuchet MS"/>
          <w:color w:val="000000"/>
          <w:bdr w:val="none" w:sz="0" w:space="0" w:color="auto" w:frame="1"/>
        </w:rPr>
        <w:t>n termen de 1 zi de la data afișării rezultatului</w:t>
      </w:r>
      <w:r w:rsidR="00401B73" w:rsidRPr="00401B73">
        <w:rPr>
          <w:rFonts w:ascii="Trebuchet MS" w:hAnsi="Trebuchet MS"/>
          <w:color w:val="000000"/>
          <w:bdr w:val="none" w:sz="0" w:space="0" w:color="auto" w:frame="1"/>
        </w:rPr>
        <w:t xml:space="preserve"> selecției</w:t>
      </w:r>
      <w:r w:rsidRPr="00401B73">
        <w:rPr>
          <w:rFonts w:ascii="Trebuchet MS" w:hAnsi="Trebuchet MS"/>
          <w:color w:val="000000"/>
          <w:bdr w:val="none" w:sz="0" w:space="0" w:color="auto" w:frame="1"/>
        </w:rPr>
        <w:t>.</w:t>
      </w:r>
    </w:p>
    <w:p w14:paraId="39FAD2C0" w14:textId="77777777" w:rsidR="00411550" w:rsidRPr="00401B73" w:rsidRDefault="00411550"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w:t>
      </w:r>
    </w:p>
    <w:p w14:paraId="6673D92D" w14:textId="5F3CD278" w:rsidR="00411550" w:rsidRPr="00401B73" w:rsidRDefault="00FF1431"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r w:rsidRPr="00401B73">
        <w:rPr>
          <w:rFonts w:ascii="Trebuchet MS" w:hAnsi="Trebuchet MS"/>
          <w:color w:val="000000"/>
          <w:bdr w:val="none" w:sz="0" w:space="0" w:color="auto" w:frame="1"/>
        </w:rPr>
        <w:t xml:space="preserve">Anunțarea </w:t>
      </w:r>
      <w:proofErr w:type="spellStart"/>
      <w:r w:rsidRPr="00401B73">
        <w:rPr>
          <w:rFonts w:ascii="Trebuchet MS" w:hAnsi="Trebuchet MS"/>
          <w:color w:val="000000"/>
          <w:bdr w:val="none" w:sz="0" w:space="0" w:color="auto" w:frame="1"/>
        </w:rPr>
        <w:t>aplicantului</w:t>
      </w:r>
      <w:proofErr w:type="spellEnd"/>
      <w:r w:rsidR="00411550" w:rsidRPr="00401B73">
        <w:rPr>
          <w:rFonts w:ascii="Trebuchet MS" w:hAnsi="Trebuchet MS"/>
          <w:color w:val="000000"/>
          <w:bdr w:val="none" w:sz="0" w:space="0" w:color="auto" w:frame="1"/>
        </w:rPr>
        <w:t xml:space="preserve"> selectat se va </w:t>
      </w:r>
      <w:r w:rsidR="00D2703D" w:rsidRPr="00401B73">
        <w:rPr>
          <w:rFonts w:ascii="Trebuchet MS" w:hAnsi="Trebuchet MS"/>
          <w:color w:val="000000"/>
          <w:bdr w:val="none" w:sz="0" w:space="0" w:color="auto" w:frame="1"/>
        </w:rPr>
        <w:t xml:space="preserve">realiza </w:t>
      </w:r>
      <w:r w:rsidR="00411550" w:rsidRPr="00401B73">
        <w:rPr>
          <w:rFonts w:ascii="Trebuchet MS" w:hAnsi="Trebuchet MS"/>
          <w:color w:val="000000"/>
          <w:bdr w:val="none" w:sz="0" w:space="0" w:color="auto" w:frame="1"/>
        </w:rPr>
        <w:t>la secțiunea </w:t>
      </w:r>
      <w:r w:rsidR="00411550" w:rsidRPr="00401B73">
        <w:rPr>
          <w:rFonts w:ascii="Trebuchet MS" w:hAnsi="Trebuchet MS"/>
          <w:i/>
          <w:color w:val="000000"/>
          <w:bdr w:val="none" w:sz="0" w:space="0" w:color="auto" w:frame="1"/>
        </w:rPr>
        <w:t>anunțuri</w:t>
      </w:r>
      <w:r w:rsidR="00411550" w:rsidRPr="00401B73">
        <w:rPr>
          <w:rFonts w:ascii="Trebuchet MS" w:hAnsi="Trebuchet MS"/>
          <w:color w:val="000000"/>
          <w:bdr w:val="none" w:sz="0" w:space="0" w:color="auto" w:frame="1"/>
        </w:rPr>
        <w:t xml:space="preserve"> de pe site-ul </w:t>
      </w:r>
      <w:r w:rsidR="00417668" w:rsidRPr="00401B73">
        <w:rPr>
          <w:rFonts w:ascii="Trebuchet MS" w:hAnsi="Trebuchet MS"/>
          <w:color w:val="000000"/>
          <w:bdr w:val="none" w:sz="0" w:space="0" w:color="auto" w:frame="1"/>
        </w:rPr>
        <w:t>ANPDPD</w:t>
      </w:r>
      <w:r w:rsidR="00411550" w:rsidRPr="00401B73">
        <w:rPr>
          <w:rFonts w:ascii="Trebuchet MS" w:hAnsi="Trebuchet MS"/>
          <w:color w:val="000000"/>
          <w:bdr w:val="none" w:sz="0" w:space="0" w:color="auto" w:frame="1"/>
        </w:rPr>
        <w:t>.</w:t>
      </w:r>
    </w:p>
    <w:p w14:paraId="055F93DB" w14:textId="77777777" w:rsidR="00B42E35" w:rsidRPr="00401B73" w:rsidRDefault="00B42E35" w:rsidP="00794D80">
      <w:pPr>
        <w:pStyle w:val="NormalWeb"/>
        <w:shd w:val="clear" w:color="auto" w:fill="FFFFFF"/>
        <w:spacing w:before="0" w:beforeAutospacing="0" w:after="0" w:afterAutospacing="0" w:line="285" w:lineRule="atLeast"/>
        <w:jc w:val="both"/>
        <w:rPr>
          <w:rFonts w:ascii="Trebuchet MS" w:hAnsi="Trebuchet MS"/>
          <w:color w:val="000000"/>
          <w:bdr w:val="none" w:sz="0" w:space="0" w:color="auto" w:frame="1"/>
        </w:rPr>
      </w:pPr>
    </w:p>
    <w:sectPr w:rsidR="00B42E35" w:rsidRPr="00401B73" w:rsidSect="00527055">
      <w:headerReference w:type="default" r:id="rId7"/>
      <w:footerReference w:type="default" r:id="rId8"/>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6F9A" w14:textId="77777777" w:rsidR="00CA7CD1" w:rsidRDefault="00CA7CD1" w:rsidP="00CA7CD1">
      <w:pPr>
        <w:spacing w:after="0" w:line="240" w:lineRule="auto"/>
      </w:pPr>
      <w:r>
        <w:separator/>
      </w:r>
    </w:p>
  </w:endnote>
  <w:endnote w:type="continuationSeparator" w:id="0">
    <w:p w14:paraId="05F6B9B4" w14:textId="77777777" w:rsidR="00CA7CD1" w:rsidRDefault="00CA7CD1" w:rsidP="00C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FNormal">
    <w:altName w:val="Arial"/>
    <w:charset w:val="00"/>
    <w:family w:val="modern"/>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8977" w14:textId="77777777" w:rsidR="001C5885" w:rsidRPr="00691138" w:rsidRDefault="001C5885" w:rsidP="001C5885">
    <w:pPr>
      <w:tabs>
        <w:tab w:val="center" w:pos="4320"/>
        <w:tab w:val="right" w:pos="8640"/>
      </w:tabs>
      <w:spacing w:after="0" w:line="240" w:lineRule="auto"/>
      <w:ind w:left="567"/>
      <w:rPr>
        <w:rFonts w:ascii="AvantGardEFNormal" w:hAnsi="AvantGardEFNormal"/>
        <w:sz w:val="14"/>
        <w:szCs w:val="14"/>
      </w:rPr>
    </w:pPr>
    <w:r w:rsidRPr="00691138">
      <w:rPr>
        <w:rFonts w:ascii="AvantGardEFNormal" w:hAnsi="AvantGardEFNormal"/>
        <w:sz w:val="14"/>
        <w:szCs w:val="14"/>
      </w:rPr>
      <w:t>strada General Constantin Budișteanu nr. 28C, etaj 1, sector 1, CP 010773, București</w:t>
    </w:r>
  </w:p>
  <w:p w14:paraId="458A6B87" w14:textId="77777777" w:rsidR="001C5885" w:rsidRPr="00691138" w:rsidRDefault="001C5885" w:rsidP="001C5885">
    <w:pPr>
      <w:tabs>
        <w:tab w:val="center" w:pos="4320"/>
        <w:tab w:val="right" w:pos="8640"/>
      </w:tabs>
      <w:spacing w:after="0" w:line="240" w:lineRule="auto"/>
      <w:ind w:left="567"/>
      <w:rPr>
        <w:rFonts w:ascii="AvantGardEFNormal" w:hAnsi="AvantGardEFNormal"/>
        <w:sz w:val="14"/>
        <w:szCs w:val="14"/>
      </w:rPr>
    </w:pPr>
    <w:r w:rsidRPr="00691138">
      <w:rPr>
        <w:rFonts w:ascii="AvantGardEFNormal" w:hAnsi="AvantGardEFNormal"/>
        <w:sz w:val="14"/>
        <w:szCs w:val="14"/>
      </w:rPr>
      <w:t>Tel. +40314.338.090</w:t>
    </w:r>
  </w:p>
  <w:p w14:paraId="6A4BF6F4" w14:textId="77777777" w:rsidR="001C5885" w:rsidRPr="00691138" w:rsidRDefault="001C5885" w:rsidP="001C5885">
    <w:pPr>
      <w:tabs>
        <w:tab w:val="center" w:pos="4320"/>
        <w:tab w:val="right" w:pos="8640"/>
      </w:tabs>
      <w:spacing w:after="0" w:line="240" w:lineRule="auto"/>
      <w:ind w:left="567"/>
      <w:rPr>
        <w:rFonts w:ascii="AvantGardEFNormal" w:hAnsi="AvantGardEFNormal"/>
        <w:sz w:val="14"/>
        <w:szCs w:val="14"/>
      </w:rPr>
    </w:pPr>
    <w:r w:rsidRPr="00691138">
      <w:rPr>
        <w:rFonts w:ascii="AvantGardEFNormal" w:hAnsi="AvantGardEFNormal"/>
        <w:sz w:val="14"/>
        <w:szCs w:val="14"/>
      </w:rPr>
      <w:t>E-mail: registratura@anpd.gov.ro</w:t>
    </w:r>
  </w:p>
  <w:p w14:paraId="7F4DD178" w14:textId="77777777" w:rsidR="001C5885" w:rsidRPr="00691138" w:rsidRDefault="001C5885" w:rsidP="001C5885">
    <w:pPr>
      <w:tabs>
        <w:tab w:val="center" w:pos="4320"/>
        <w:tab w:val="right" w:pos="8640"/>
      </w:tabs>
      <w:spacing w:after="0" w:line="240" w:lineRule="auto"/>
      <w:ind w:left="567"/>
      <w:rPr>
        <w:rFonts w:ascii="AvantGardEFNormal" w:hAnsi="AvantGardEFNormal"/>
        <w:sz w:val="14"/>
        <w:szCs w:val="14"/>
      </w:rPr>
    </w:pPr>
    <w:r w:rsidRPr="00691138">
      <w:rPr>
        <w:rFonts w:ascii="AvantGardEFNormal" w:hAnsi="AvantGardEFNormal"/>
        <w:sz w:val="14"/>
        <w:szCs w:val="14"/>
      </w:rPr>
      <w:t>Web: anpd.gov.ro</w:t>
    </w:r>
  </w:p>
  <w:p w14:paraId="6769D8D6" w14:textId="77777777" w:rsidR="001C5885" w:rsidRPr="00691138" w:rsidRDefault="001C5885" w:rsidP="001C5885">
    <w:pPr>
      <w:tabs>
        <w:tab w:val="center" w:pos="4320"/>
        <w:tab w:val="right" w:pos="8640"/>
      </w:tabs>
      <w:spacing w:after="0" w:line="240" w:lineRule="auto"/>
      <w:ind w:left="567"/>
      <w:rPr>
        <w:rFonts w:ascii="Cambria" w:hAnsi="Cambria"/>
        <w:sz w:val="14"/>
        <w:szCs w:val="20"/>
      </w:rPr>
    </w:pPr>
    <w:r w:rsidRPr="00691138">
      <w:rPr>
        <w:rFonts w:ascii="Cambria" w:hAnsi="Cambria"/>
        <w:b/>
        <w:noProof/>
        <w:sz w:val="14"/>
        <w:szCs w:val="14"/>
        <w:lang w:val="en-US"/>
      </w:rPr>
      <mc:AlternateContent>
        <mc:Choice Requires="wps">
          <w:drawing>
            <wp:anchor distT="4294967294" distB="4294967294" distL="114300" distR="114300" simplePos="0" relativeHeight="251659264" behindDoc="0" locked="0" layoutInCell="1" allowOverlap="1" wp14:anchorId="247E9614" wp14:editId="2750402E">
              <wp:simplePos x="0" y="0"/>
              <wp:positionH relativeFrom="column">
                <wp:posOffset>384505</wp:posOffset>
              </wp:positionH>
              <wp:positionV relativeFrom="paragraph">
                <wp:posOffset>46176</wp:posOffset>
              </wp:positionV>
              <wp:extent cx="6458255" cy="45719"/>
              <wp:effectExtent l="0" t="0" r="19050" b="311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8255" cy="45719"/>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AB8106" id="_x0000_t32" coordsize="21600,21600" o:spt="32" o:oned="t" path="m,l21600,21600e" filled="f">
              <v:path arrowok="t" fillok="f" o:connecttype="none"/>
              <o:lock v:ext="edit" shapetype="t"/>
            </v:shapetype>
            <v:shape id="Straight Arrow Connector 14" o:spid="_x0000_s1026" type="#_x0000_t32" style="position:absolute;margin-left:30.3pt;margin-top:3.65pt;width:508.5pt;height:3.6pt;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" strokecolor="#a5a5a5"/>
          </w:pict>
        </mc:Fallback>
      </mc:AlternateContent>
    </w:r>
  </w:p>
  <w:p w14:paraId="62B0677A" w14:textId="77777777" w:rsidR="001C5885" w:rsidRPr="00691138" w:rsidRDefault="001C5885" w:rsidP="001C5885">
    <w:pPr>
      <w:tabs>
        <w:tab w:val="center" w:pos="4320"/>
        <w:tab w:val="right" w:pos="8640"/>
      </w:tabs>
      <w:spacing w:after="0" w:line="240" w:lineRule="auto"/>
      <w:ind w:left="567"/>
      <w:rPr>
        <w:rFonts w:ascii="AvantGardEFNormal" w:hAnsi="AvantGardEFNormal"/>
        <w:sz w:val="13"/>
        <w:szCs w:val="13"/>
      </w:rPr>
    </w:pPr>
    <w:r w:rsidRPr="00691138">
      <w:rPr>
        <w:rFonts w:ascii="AvantGardEFNormal" w:hAnsi="AvantGardEFNormal"/>
        <w:sz w:val="13"/>
        <w:szCs w:val="13"/>
      </w:rPr>
      <w:t>Conform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2291" w14:textId="77777777" w:rsidR="00CA7CD1" w:rsidRDefault="00CA7CD1" w:rsidP="00CA7CD1">
      <w:pPr>
        <w:spacing w:after="0" w:line="240" w:lineRule="auto"/>
      </w:pPr>
      <w:r>
        <w:separator/>
      </w:r>
    </w:p>
  </w:footnote>
  <w:footnote w:type="continuationSeparator" w:id="0">
    <w:p w14:paraId="75322C9E" w14:textId="77777777" w:rsidR="00CA7CD1" w:rsidRDefault="00CA7CD1" w:rsidP="00CA7CD1">
      <w:pPr>
        <w:spacing w:after="0" w:line="240" w:lineRule="auto"/>
      </w:pPr>
      <w:r>
        <w:continuationSeparator/>
      </w:r>
    </w:p>
  </w:footnote>
  <w:footnote w:id="1">
    <w:p w14:paraId="11A6F29C" w14:textId="77777777" w:rsidR="00CA7CD1" w:rsidRPr="00112795" w:rsidRDefault="00CA7CD1" w:rsidP="00CA7CD1">
      <w:pPr>
        <w:pStyle w:val="Textnotdesubsol"/>
        <w:rPr>
          <w:rFonts w:ascii="Trebuchet MS" w:hAnsi="Trebuchet MS"/>
        </w:rPr>
      </w:pPr>
      <w:r w:rsidRPr="001671CA">
        <w:rPr>
          <w:rStyle w:val="Referinnotdesubsol"/>
          <w:sz w:val="22"/>
          <w:szCs w:val="22"/>
        </w:rPr>
        <w:footnoteRef/>
      </w:r>
      <w:r w:rsidRPr="001671CA">
        <w:rPr>
          <w:sz w:val="22"/>
          <w:szCs w:val="22"/>
        </w:rPr>
        <w:t xml:space="preserve"> </w:t>
      </w:r>
      <w:r w:rsidRPr="003805A2">
        <w:rPr>
          <w:rFonts w:ascii="Trebuchet MS" w:hAnsi="Trebuchet MS"/>
          <w:sz w:val="16"/>
          <w:szCs w:val="16"/>
        </w:rPr>
        <w:t>Nivelul de experiență la nivelul unei candidaturi se consideră ca medie a nivelurilor de experiență ale experților propuși în cadrul candidaturii în cauză.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0465" w14:textId="1B6D76EC" w:rsidR="001C5885" w:rsidRDefault="001C5885">
    <w:pPr>
      <w:pStyle w:val="Antet"/>
    </w:pPr>
    <w:r>
      <w:rPr>
        <w:noProof/>
        <w:sz w:val="2"/>
        <w:szCs w:val="2"/>
        <w:lang w:val="en-US"/>
      </w:rPr>
      <w:drawing>
        <wp:inline distT="0" distB="0" distL="0" distR="0" wp14:anchorId="517802C4" wp14:editId="7A064893">
          <wp:extent cx="5731510" cy="919011"/>
          <wp:effectExtent l="0" t="0" r="254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190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C2F"/>
    <w:multiLevelType w:val="hybridMultilevel"/>
    <w:tmpl w:val="2CC4E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8632E"/>
    <w:multiLevelType w:val="hybridMultilevel"/>
    <w:tmpl w:val="70F623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852D1"/>
    <w:multiLevelType w:val="hybridMultilevel"/>
    <w:tmpl w:val="48DE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76E08"/>
    <w:multiLevelType w:val="hybridMultilevel"/>
    <w:tmpl w:val="DCAC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411EF"/>
    <w:multiLevelType w:val="hybridMultilevel"/>
    <w:tmpl w:val="5460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01E55"/>
    <w:multiLevelType w:val="hybridMultilevel"/>
    <w:tmpl w:val="C936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304D2"/>
    <w:multiLevelType w:val="hybridMultilevel"/>
    <w:tmpl w:val="505C2A18"/>
    <w:lvl w:ilvl="0" w:tplc="0809000B">
      <w:start w:val="1"/>
      <w:numFmt w:val="bullet"/>
      <w:lvlText w:val=""/>
      <w:lvlJc w:val="left"/>
      <w:pPr>
        <w:ind w:left="720" w:hanging="360"/>
      </w:pPr>
      <w:rPr>
        <w:rFonts w:ascii="Wingdings" w:hAnsi="Wingdings" w:hint="default"/>
      </w:rPr>
    </w:lvl>
    <w:lvl w:ilvl="1" w:tplc="3F24B4B4">
      <w:start w:val="1"/>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60F54"/>
    <w:multiLevelType w:val="hybridMultilevel"/>
    <w:tmpl w:val="60ECA0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968057">
    <w:abstractNumId w:val="5"/>
  </w:num>
  <w:num w:numId="2" w16cid:durableId="1876118133">
    <w:abstractNumId w:val="4"/>
  </w:num>
  <w:num w:numId="3" w16cid:durableId="459105623">
    <w:abstractNumId w:val="3"/>
  </w:num>
  <w:num w:numId="4" w16cid:durableId="2091005221">
    <w:abstractNumId w:val="2"/>
  </w:num>
  <w:num w:numId="5" w16cid:durableId="1764062588">
    <w:abstractNumId w:val="0"/>
  </w:num>
  <w:num w:numId="6" w16cid:durableId="135800542">
    <w:abstractNumId w:val="7"/>
  </w:num>
  <w:num w:numId="7" w16cid:durableId="958024292">
    <w:abstractNumId w:val="6"/>
  </w:num>
  <w:num w:numId="8" w16cid:durableId="37528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50"/>
    <w:rsid w:val="00010BB8"/>
    <w:rsid w:val="00063FF0"/>
    <w:rsid w:val="00120F9A"/>
    <w:rsid w:val="00134424"/>
    <w:rsid w:val="001C5885"/>
    <w:rsid w:val="001D65E1"/>
    <w:rsid w:val="00274E2C"/>
    <w:rsid w:val="002C3B68"/>
    <w:rsid w:val="003138C6"/>
    <w:rsid w:val="003477DD"/>
    <w:rsid w:val="00401B73"/>
    <w:rsid w:val="00411550"/>
    <w:rsid w:val="00417668"/>
    <w:rsid w:val="00480B7B"/>
    <w:rsid w:val="0049767D"/>
    <w:rsid w:val="004B3040"/>
    <w:rsid w:val="004F75B4"/>
    <w:rsid w:val="005179BA"/>
    <w:rsid w:val="00526E4F"/>
    <w:rsid w:val="00527055"/>
    <w:rsid w:val="00532B74"/>
    <w:rsid w:val="005D32DE"/>
    <w:rsid w:val="00663446"/>
    <w:rsid w:val="0068636B"/>
    <w:rsid w:val="006C4172"/>
    <w:rsid w:val="00794D80"/>
    <w:rsid w:val="008324E9"/>
    <w:rsid w:val="008C24B0"/>
    <w:rsid w:val="008E7902"/>
    <w:rsid w:val="008F3EE2"/>
    <w:rsid w:val="00927430"/>
    <w:rsid w:val="0093790F"/>
    <w:rsid w:val="00A3126F"/>
    <w:rsid w:val="00A514BB"/>
    <w:rsid w:val="00AC5AE2"/>
    <w:rsid w:val="00AD7FDE"/>
    <w:rsid w:val="00B35741"/>
    <w:rsid w:val="00B42E35"/>
    <w:rsid w:val="00BE507B"/>
    <w:rsid w:val="00C134F7"/>
    <w:rsid w:val="00C2236E"/>
    <w:rsid w:val="00C36231"/>
    <w:rsid w:val="00C421AD"/>
    <w:rsid w:val="00C551FE"/>
    <w:rsid w:val="00CA7CD1"/>
    <w:rsid w:val="00D2703D"/>
    <w:rsid w:val="00D51037"/>
    <w:rsid w:val="00E332BE"/>
    <w:rsid w:val="00E4780E"/>
    <w:rsid w:val="00E65F2B"/>
    <w:rsid w:val="00EB25D0"/>
    <w:rsid w:val="00F23F8C"/>
    <w:rsid w:val="00F24191"/>
    <w:rsid w:val="00F9582F"/>
    <w:rsid w:val="00FF1431"/>
    <w:rsid w:val="00FF69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DD4B"/>
  <w15:chartTrackingRefBased/>
  <w15:docId w15:val="{0110E217-5619-47BE-8D4D-DDE8FA18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1155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11550"/>
    <w:rPr>
      <w:b/>
      <w:bCs/>
    </w:rPr>
  </w:style>
  <w:style w:type="character" w:styleId="Hyperlink">
    <w:name w:val="Hyperlink"/>
    <w:basedOn w:val="Fontdeparagrafimplicit"/>
    <w:uiPriority w:val="99"/>
    <w:semiHidden/>
    <w:unhideWhenUsed/>
    <w:rsid w:val="00411550"/>
    <w:rPr>
      <w:color w:val="0000FF"/>
      <w:u w:val="single"/>
    </w:rPr>
  </w:style>
  <w:style w:type="table" w:styleId="Tabelgril">
    <w:name w:val="Table Grid"/>
    <w:basedOn w:val="TabelNormal"/>
    <w:uiPriority w:val="39"/>
    <w:rsid w:val="00E3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FF69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F6988"/>
    <w:rPr>
      <w:rFonts w:ascii="Segoe UI" w:hAnsi="Segoe UI" w:cs="Segoe UI"/>
      <w:sz w:val="18"/>
      <w:szCs w:val="18"/>
    </w:rPr>
  </w:style>
  <w:style w:type="character" w:customStyle="1" w:styleId="Fontdeparagrafimplicit1">
    <w:name w:val="Font de paragraf implicit1"/>
    <w:rsid w:val="004B3040"/>
  </w:style>
  <w:style w:type="paragraph" w:styleId="Listparagraf">
    <w:name w:val="List Paragraph"/>
    <w:aliases w:val="References,Numbered List Paragraph,Numbered Paragraph,Main numbered paragraph,Outlines a.b.c.,Akapit z listą BS,List_Paragraph,Multilevel para_II,List Paragraph (numbered (a)),Numbered list,List Paragraph 1,Normal bullet 2,List Paragraph1"/>
    <w:basedOn w:val="Normal"/>
    <w:link w:val="ListparagrafCaracter"/>
    <w:uiPriority w:val="34"/>
    <w:qFormat/>
    <w:rsid w:val="00417668"/>
    <w:pPr>
      <w:ind w:left="720"/>
      <w:contextualSpacing/>
    </w:pPr>
    <w:rPr>
      <w:rFonts w:eastAsiaTheme="minorEastAsia"/>
    </w:rPr>
  </w:style>
  <w:style w:type="character" w:customStyle="1" w:styleId="ListparagrafCaracter">
    <w:name w:val="Listă paragraf Caracter"/>
    <w:aliases w:val="References Caracter,Numbered List Paragraph Caracter,Numbered Paragraph Caracter,Main numbered paragraph Caracter,Outlines a.b.c. Caracter,Akapit z listą BS Caracter,List_Paragraph Caracter,Multilevel para_II Caracter"/>
    <w:link w:val="Listparagraf"/>
    <w:uiPriority w:val="34"/>
    <w:locked/>
    <w:rsid w:val="00417668"/>
    <w:rPr>
      <w:rFonts w:eastAsiaTheme="minorEastAsia"/>
    </w:rPr>
  </w:style>
  <w:style w:type="paragraph" w:styleId="Textnotdesubsol">
    <w:name w:val="footnote text"/>
    <w:basedOn w:val="Normal"/>
    <w:link w:val="TextnotdesubsolCaracter"/>
    <w:uiPriority w:val="99"/>
    <w:unhideWhenUsed/>
    <w:rsid w:val="00CA7CD1"/>
    <w:pPr>
      <w:spacing w:after="0" w:line="240" w:lineRule="auto"/>
    </w:pPr>
    <w:rPr>
      <w:rFonts w:ascii="Times New Roman" w:eastAsia="Calibri" w:hAnsi="Times New Roman" w:cs="Times New Roman"/>
      <w:sz w:val="20"/>
      <w:szCs w:val="20"/>
      <w:lang w:eastAsia="ro-RO"/>
    </w:rPr>
  </w:style>
  <w:style w:type="character" w:customStyle="1" w:styleId="TextnotdesubsolCaracter">
    <w:name w:val="Text notă de subsol Caracter"/>
    <w:basedOn w:val="Fontdeparagrafimplicit"/>
    <w:link w:val="Textnotdesubsol"/>
    <w:uiPriority w:val="99"/>
    <w:rsid w:val="00CA7CD1"/>
    <w:rPr>
      <w:rFonts w:ascii="Times New Roman" w:eastAsia="Calibri" w:hAnsi="Times New Roman" w:cs="Times New Roman"/>
      <w:sz w:val="20"/>
      <w:szCs w:val="20"/>
      <w:lang w:eastAsia="ro-RO"/>
    </w:rPr>
  </w:style>
  <w:style w:type="character" w:styleId="Referinnotdesubsol">
    <w:name w:val="footnote reference"/>
    <w:uiPriority w:val="99"/>
    <w:unhideWhenUsed/>
    <w:rsid w:val="00CA7CD1"/>
    <w:rPr>
      <w:vertAlign w:val="superscript"/>
    </w:rPr>
  </w:style>
  <w:style w:type="paragraph" w:styleId="Frspaiere">
    <w:name w:val="No Spacing"/>
    <w:uiPriority w:val="1"/>
    <w:qFormat/>
    <w:rsid w:val="00CA7CD1"/>
    <w:pPr>
      <w:spacing w:after="0" w:line="240" w:lineRule="auto"/>
    </w:pPr>
    <w:rPr>
      <w:rFonts w:eastAsiaTheme="minorEastAsia"/>
    </w:rPr>
  </w:style>
  <w:style w:type="paragraph" w:styleId="Antet">
    <w:name w:val="header"/>
    <w:basedOn w:val="Normal"/>
    <w:link w:val="AntetCaracter"/>
    <w:uiPriority w:val="99"/>
    <w:unhideWhenUsed/>
    <w:rsid w:val="001C58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5885"/>
  </w:style>
  <w:style w:type="paragraph" w:styleId="Subsol">
    <w:name w:val="footer"/>
    <w:basedOn w:val="Normal"/>
    <w:link w:val="SubsolCaracter"/>
    <w:uiPriority w:val="99"/>
    <w:unhideWhenUsed/>
    <w:rsid w:val="001C58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C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9</Pages>
  <Words>2158</Words>
  <Characters>12304</Characters>
  <Application>Microsoft Office Word</Application>
  <DocSecurity>0</DocSecurity>
  <Lines>102</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Dragomir</dc:creator>
  <cp:keywords/>
  <dc:description/>
  <cp:lastModifiedBy>Roxana Dobrin</cp:lastModifiedBy>
  <cp:revision>35</cp:revision>
  <cp:lastPrinted>2025-10-28T13:51:00Z</cp:lastPrinted>
  <dcterms:created xsi:type="dcterms:W3CDTF">2024-10-09T08:25:00Z</dcterms:created>
  <dcterms:modified xsi:type="dcterms:W3CDTF">2025-10-28T13:52:00Z</dcterms:modified>
</cp:coreProperties>
</file>