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54BA5" w14:textId="77777777" w:rsidR="00DC3B34" w:rsidRDefault="00DC3B34" w:rsidP="00C83FB7">
      <w:pPr>
        <w:spacing w:line="278" w:lineRule="auto"/>
        <w:jc w:val="left"/>
        <w:rPr>
          <w:rFonts w:ascii="Palatino Linotype" w:eastAsiaTheme="minorEastAsia" w:hAnsi="Palatino Linotype"/>
          <w:b/>
          <w:bCs/>
          <w:color w:val="1F4E79" w:themeColor="accent1" w:themeShade="80"/>
        </w:rPr>
      </w:pPr>
    </w:p>
    <w:p w14:paraId="074C8B07" w14:textId="77777777" w:rsidR="00DC3B34" w:rsidRDefault="00DC3B34" w:rsidP="00C83FB7">
      <w:pPr>
        <w:spacing w:line="278" w:lineRule="auto"/>
        <w:jc w:val="left"/>
        <w:rPr>
          <w:rFonts w:ascii="Palatino Linotype" w:eastAsiaTheme="minorEastAsia" w:hAnsi="Palatino Linotype"/>
          <w:b/>
          <w:bCs/>
          <w:color w:val="1F4E79" w:themeColor="accent1" w:themeShade="80"/>
        </w:rPr>
      </w:pPr>
    </w:p>
    <w:p w14:paraId="3B85CAF8" w14:textId="283EABAB" w:rsidR="00801EA8" w:rsidRPr="00C83FB7" w:rsidRDefault="00C83FB7" w:rsidP="00C83FB7">
      <w:pPr>
        <w:spacing w:line="278" w:lineRule="auto"/>
        <w:jc w:val="left"/>
        <w:rPr>
          <w:rFonts w:ascii="Palatino Linotype" w:eastAsiaTheme="minorEastAsia" w:hAnsi="Palatino Linotype"/>
          <w:b/>
          <w:bCs/>
          <w:color w:val="1F4E79" w:themeColor="accent1" w:themeShade="80"/>
        </w:rPr>
      </w:pPr>
      <w:r w:rsidRPr="00C83FB7">
        <w:rPr>
          <w:rFonts w:ascii="Palatino Linotype" w:eastAsiaTheme="minorEastAsia" w:hAnsi="Palatino Linotype"/>
          <w:b/>
          <w:bCs/>
          <w:color w:val="1F4E79" w:themeColor="accent1" w:themeShade="80"/>
        </w:rPr>
        <w:t>NR. 50867/27.10.2025</w:t>
      </w:r>
    </w:p>
    <w:p w14:paraId="35E71991" w14:textId="0087273F" w:rsidR="00A42168" w:rsidRPr="00801EA8" w:rsidRDefault="00C83FB7" w:rsidP="00801EA8">
      <w:pPr>
        <w:tabs>
          <w:tab w:val="left" w:pos="2587"/>
          <w:tab w:val="left" w:pos="3920"/>
        </w:tabs>
        <w:spacing w:before="120" w:after="120" w:line="276" w:lineRule="auto"/>
        <w:rPr>
          <w:rFonts w:ascii="Palatino Linotype" w:eastAsiaTheme="minorEastAsia" w:hAnsi="Palatino Linotype"/>
          <w:b/>
          <w:bCs/>
          <w:sz w:val="24"/>
          <w:szCs w:val="24"/>
        </w:rPr>
      </w:pPr>
      <w:r w:rsidRPr="00C83FB7">
        <w:rPr>
          <w:rFonts w:ascii="Palatino Linotype" w:eastAsiaTheme="minorEastAsia" w:hAnsi="Palatino Linotype"/>
          <w:b/>
          <w:bCs/>
          <w:noProof/>
          <w:color w:val="1F4E79" w:themeColor="accent1" w:themeShade="80"/>
          <w:lang w:val="en-US" w:eastAsia="en-US"/>
        </w:rPr>
        <mc:AlternateContent>
          <mc:Choice Requires="wps">
            <w:drawing>
              <wp:anchor distT="0" distB="0" distL="114300" distR="114300" simplePos="0" relativeHeight="251658240" behindDoc="1" locked="0" layoutInCell="1" allowOverlap="1" wp14:anchorId="39712DA8" wp14:editId="6BA32E4E">
                <wp:simplePos x="0" y="0"/>
                <wp:positionH relativeFrom="column">
                  <wp:posOffset>-4422032</wp:posOffset>
                </wp:positionH>
                <wp:positionV relativeFrom="paragraph">
                  <wp:posOffset>328457</wp:posOffset>
                </wp:positionV>
                <wp:extent cx="10357526" cy="2232093"/>
                <wp:effectExtent l="38100" t="57150" r="100965" b="73025"/>
                <wp:wrapNone/>
                <wp:docPr id="545819204" name="Flowchart: Data 3"/>
                <wp:cNvGraphicFramePr/>
                <a:graphic xmlns:a="http://schemas.openxmlformats.org/drawingml/2006/main">
                  <a:graphicData uri="http://schemas.microsoft.com/office/word/2010/wordprocessingShape">
                    <wps:wsp>
                      <wps:cNvSpPr/>
                      <wps:spPr>
                        <a:xfrm>
                          <a:off x="0" y="0"/>
                          <a:ext cx="10357526" cy="2232093"/>
                        </a:xfrm>
                        <a:prstGeom prst="flowChartInputOutput">
                          <a:avLst/>
                        </a:prstGeom>
                        <a:solidFill>
                          <a:schemeClr val="bg1">
                            <a:lumMod val="95000"/>
                          </a:schemeClr>
                        </a:solidFill>
                        <a:ln>
                          <a:solidFill>
                            <a:schemeClr val="accent1">
                              <a:lumMod val="75000"/>
                            </a:schemeClr>
                          </a:solidFill>
                        </a:ln>
                        <a:effectLst>
                          <a:outerShdw blurRad="50800" dist="38100" algn="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430EC3" id="_x0000_t111" coordsize="21600,21600" o:spt="111" path="m4321,l21600,,17204,21600,,21600xe">
                <v:stroke joinstyle="miter"/>
                <v:path gradientshapeok="t" o:connecttype="custom" o:connectlocs="12961,0;10800,0;2161,10800;8602,21600;10800,21600;19402,10800" textboxrect="4321,0,17204,21600"/>
              </v:shapetype>
              <v:shape id="Flowchart: Data 3" o:spid="_x0000_s1026" type="#_x0000_t111" style="position:absolute;margin-left:-348.2pt;margin-top:25.85pt;width:815.55pt;height:1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L4wIAAIoGAAAOAAAAZHJzL2Uyb0RvYy54bWysVVtv2yAUfp+0/4B4X31J0ktUp4pSdarU&#10;tVXTqc8E4xgNAwMcp/v1O4DjZL1s07QXzOHcv3Px+cW2EWjDjOVKFjg7SjFikqqSy3WBvz5efTrF&#10;yDoiSyKUZAV+ZhZfzD5+OO/0lOWqVqJkBoERaaedLnDtnJ4miaU1a4g9UppJYFbKNMQBadZJaUgH&#10;1huR5Gl6nHTKlNooyqyF18vIxLNgv6oYdXdVZZlDosAQmwunCefKn8nsnEzXhuia0z4M8g9RNIRL&#10;cDqYuiSOoNbwV6YaTo2yqnJHVDWJqipOWcgBssnSF9ksa6JZyAXAsXqAyf4/s/R2s9T3BmDotJ1a&#10;uPostpVp/BfiQ9sA1vMAFts6ROExS0eTk0l+jBEFZp6P8vRs5PFM9vraWPeZqQb5S4ErobpFTYy7&#10;lrp1d62DM6BGNjfWRdWdindvleDlFRciEL4l2EIYtCFQzNU6C6qibb6oMr6dTdI0lBRCCB3kxUNA&#10;v1gS8k/GCaVMutcOTv7GATiPHljoP8gsQNk6ZpZ12aGVaM0DKQs8SU8hXFRyj83oNPMEEWuYI4GR&#10;Ue6Juzq0gMfe2/DY7AEQhH6L6Aldk4jAGADYIdBLh/zVznugDgJL9mUPN/csmHcl5AOrEC+h0Hlw&#10;MuAZHR0iZGtSsvicvQtQMOgtV1DPwXaE+B3bsSF6ea8a4x6UIyi/VR40gmcl3aDccKnMW5kJqHvv&#10;OcoDZAfQ+OtKlc/3xpcozIbV9IpDaW6IdffEwP6AQsJOdHdw+J4vsOpvGNXK/Hjr3cvDWAMXow72&#10;UYHt95YYhpG4ljDwZ9l47BdYIMaTkxwIc8hZHXJk2ywUTEkG21fTcPXyTuyulVHNE6zOufcKLCIp&#10;+C4wdWZHLFzck7B8KZvPgxgsLU3cjVxq6o17VH2bPW6fiNH9lDvYELdqt7vI9MVwR1mvKdW8dari&#10;YfL3uPZ4w8ILzdovZ79RD+kgtf+FzH4CAAD//wMAUEsDBBQABgAIAAAAIQC6VNU14QAAAAsBAAAP&#10;AAAAZHJzL2Rvd25yZXYueG1sTI/BToNAEIbvJr7DZky8tUtbbAUZGiXRS0+tmHhc2BFQdpewS4tv&#10;73jS20zmyz/fn+1n04szjb5zFmG1jECQrZ3ubINQvj4v7kH4oKxWvbOE8E0e9vn1VaZS7S72SOdT&#10;aASHWJ8qhDaEIZXS1y0Z5ZduIMu3DzcaFXgdG6lHdeFw08t1FG2lUZ3lD60aqGip/jpNBuHlfYqL&#10;p13ZfBa6TjxVh1K+HRBvb+bHBxCB5vAHw68+q0POTpWbrPaiR1hsk23MLMLdageCiWQT81AhxNFm&#10;DTLP5P8O+Q8AAAD//wMAUEsBAi0AFAAGAAgAAAAhALaDOJL+AAAA4QEAABMAAAAAAAAAAAAAAAAA&#10;AAAAAFtDb250ZW50X1R5cGVzXS54bWxQSwECLQAUAAYACAAAACEAOP0h/9YAAACUAQAACwAAAAAA&#10;AAAAAAAAAAAvAQAAX3JlbHMvLnJlbHNQSwECLQAUAAYACAAAACEA8yfty+MCAACKBgAADgAAAAAA&#10;AAAAAAAAAAAuAgAAZHJzL2Uyb0RvYy54bWxQSwECLQAUAAYACAAAACEAulTVNeEAAAALAQAADwAA&#10;AAAAAAAAAAAAAAA9BQAAZHJzL2Rvd25yZXYueG1sUEsFBgAAAAAEAAQA8wAAAEsGAAAAAA==&#10;" fillcolor="#f2f2f2 [3052]" strokecolor="#2e74b5 [2404]" strokeweight="1pt">
                <v:shadow on="t" color="black" opacity="26214f" origin="-.5" offset="3pt,0"/>
              </v:shape>
            </w:pict>
          </mc:Fallback>
        </mc:AlternateContent>
      </w:r>
      <w:r w:rsidR="00A42168" w:rsidRPr="00801EA8">
        <w:rPr>
          <w:rFonts w:ascii="Palatino Linotype" w:eastAsiaTheme="minorEastAsia" w:hAnsi="Palatino Linotype"/>
          <w:b/>
          <w:bCs/>
          <w:sz w:val="24"/>
          <w:szCs w:val="24"/>
        </w:rPr>
        <w:tab/>
      </w:r>
      <w:r w:rsidR="00A42168" w:rsidRPr="00801EA8">
        <w:rPr>
          <w:rFonts w:ascii="Palatino Linotype" w:eastAsiaTheme="minorEastAsia" w:hAnsi="Palatino Linotype"/>
          <w:b/>
          <w:bCs/>
          <w:sz w:val="24"/>
          <w:szCs w:val="24"/>
        </w:rPr>
        <w:tab/>
      </w:r>
    </w:p>
    <w:p w14:paraId="32D83E98" w14:textId="2FCF1773" w:rsidR="00554E8E" w:rsidRDefault="00E06CEE" w:rsidP="009C6FCB">
      <w:pPr>
        <w:spacing w:before="120" w:after="120" w:line="276" w:lineRule="auto"/>
        <w:ind w:right="2509"/>
        <w:jc w:val="left"/>
        <w:rPr>
          <w:rFonts w:ascii="Palatino Linotype" w:eastAsiaTheme="minorEastAsia" w:hAnsi="Palatino Linotype"/>
          <w:color w:val="1F4E79" w:themeColor="accent1" w:themeShade="80"/>
          <w:sz w:val="44"/>
          <w:szCs w:val="44"/>
        </w:rPr>
      </w:pPr>
      <w:bookmarkStart w:id="0" w:name="_Hlk210645196"/>
      <w:r w:rsidRPr="00E06CEE">
        <w:rPr>
          <w:rFonts w:ascii="Palatino Linotype" w:eastAsiaTheme="minorEastAsia" w:hAnsi="Palatino Linotype"/>
          <w:color w:val="1F4E79" w:themeColor="accent1" w:themeShade="80"/>
          <w:sz w:val="44"/>
          <w:szCs w:val="44"/>
        </w:rPr>
        <w:t xml:space="preserve">Metodologia de înscriere a operatorului economic în Lista furnizorilor/producătorilor de tehnologii </w:t>
      </w:r>
      <w:proofErr w:type="spellStart"/>
      <w:r w:rsidRPr="00E06CEE">
        <w:rPr>
          <w:rFonts w:ascii="Palatino Linotype" w:eastAsiaTheme="minorEastAsia" w:hAnsi="Palatino Linotype"/>
          <w:color w:val="1F4E79" w:themeColor="accent1" w:themeShade="80"/>
          <w:sz w:val="44"/>
          <w:szCs w:val="44"/>
        </w:rPr>
        <w:t>şi</w:t>
      </w:r>
      <w:proofErr w:type="spellEnd"/>
      <w:r w:rsidRPr="00E06CEE">
        <w:rPr>
          <w:rFonts w:ascii="Palatino Linotype" w:eastAsiaTheme="minorEastAsia" w:hAnsi="Palatino Linotype"/>
          <w:color w:val="1F4E79" w:themeColor="accent1" w:themeShade="80"/>
          <w:sz w:val="44"/>
          <w:szCs w:val="44"/>
        </w:rPr>
        <w:t xml:space="preserve"> dispozitive </w:t>
      </w:r>
      <w:proofErr w:type="spellStart"/>
      <w:r w:rsidRPr="00E06CEE">
        <w:rPr>
          <w:rFonts w:ascii="Palatino Linotype" w:eastAsiaTheme="minorEastAsia" w:hAnsi="Palatino Linotype"/>
          <w:color w:val="1F4E79" w:themeColor="accent1" w:themeShade="80"/>
          <w:sz w:val="44"/>
          <w:szCs w:val="44"/>
        </w:rPr>
        <w:t>asistive</w:t>
      </w:r>
      <w:proofErr w:type="spellEnd"/>
      <w:r w:rsidRPr="00E06CEE">
        <w:rPr>
          <w:rFonts w:ascii="Palatino Linotype" w:eastAsiaTheme="minorEastAsia" w:hAnsi="Palatino Linotype"/>
          <w:color w:val="1F4E79" w:themeColor="accent1" w:themeShade="80"/>
          <w:sz w:val="44"/>
          <w:szCs w:val="44"/>
        </w:rPr>
        <w:t xml:space="preserve"> </w:t>
      </w:r>
      <w:proofErr w:type="spellStart"/>
      <w:r w:rsidRPr="00E06CEE">
        <w:rPr>
          <w:rFonts w:ascii="Palatino Linotype" w:eastAsiaTheme="minorEastAsia" w:hAnsi="Palatino Linotype"/>
          <w:color w:val="1F4E79" w:themeColor="accent1" w:themeShade="80"/>
          <w:sz w:val="44"/>
          <w:szCs w:val="44"/>
        </w:rPr>
        <w:t>şi</w:t>
      </w:r>
      <w:proofErr w:type="spellEnd"/>
      <w:r w:rsidRPr="00E06CEE">
        <w:rPr>
          <w:rFonts w:ascii="Palatino Linotype" w:eastAsiaTheme="minorEastAsia" w:hAnsi="Palatino Linotype"/>
          <w:color w:val="1F4E79" w:themeColor="accent1" w:themeShade="80"/>
          <w:sz w:val="44"/>
          <w:szCs w:val="44"/>
        </w:rPr>
        <w:t> de acces</w:t>
      </w:r>
    </w:p>
    <w:bookmarkEnd w:id="0"/>
    <w:p w14:paraId="76FFB49A" w14:textId="77777777" w:rsidR="00C83FB7" w:rsidRDefault="00C83FB7" w:rsidP="00554E8E">
      <w:pPr>
        <w:spacing w:line="278" w:lineRule="auto"/>
        <w:jc w:val="center"/>
        <w:rPr>
          <w:rFonts w:ascii="Palatino Linotype" w:eastAsiaTheme="minorEastAsia" w:hAnsi="Palatino Linotype"/>
          <w:color w:val="1F4E79" w:themeColor="accent1" w:themeShade="80"/>
          <w:sz w:val="28"/>
          <w:szCs w:val="28"/>
        </w:rPr>
      </w:pPr>
    </w:p>
    <w:p w14:paraId="5ED906D2" w14:textId="77777777" w:rsidR="00DC3B34" w:rsidRDefault="00DC3B34" w:rsidP="00554E8E">
      <w:pPr>
        <w:spacing w:line="278" w:lineRule="auto"/>
        <w:jc w:val="center"/>
        <w:rPr>
          <w:rFonts w:ascii="Palatino Linotype" w:eastAsiaTheme="minorEastAsia" w:hAnsi="Palatino Linotype"/>
          <w:color w:val="1F4E79" w:themeColor="accent1" w:themeShade="80"/>
          <w:sz w:val="28"/>
          <w:szCs w:val="28"/>
        </w:rPr>
      </w:pPr>
    </w:p>
    <w:p w14:paraId="54A95548" w14:textId="4B0A2277" w:rsidR="00554E8E" w:rsidRPr="00554E8E" w:rsidRDefault="00554E8E" w:rsidP="00554E8E">
      <w:pPr>
        <w:spacing w:line="278" w:lineRule="auto"/>
        <w:jc w:val="center"/>
        <w:rPr>
          <w:rFonts w:ascii="Palatino Linotype" w:eastAsiaTheme="minorEastAsia" w:hAnsi="Palatino Linotype"/>
          <w:color w:val="1F4E79" w:themeColor="accent1" w:themeShade="80"/>
          <w:sz w:val="28"/>
          <w:szCs w:val="28"/>
        </w:rPr>
      </w:pPr>
      <w:bookmarkStart w:id="1" w:name="_GoBack"/>
      <w:bookmarkEnd w:id="1"/>
      <w:r w:rsidRPr="00554E8E">
        <w:rPr>
          <w:rFonts w:ascii="Palatino Linotype" w:eastAsiaTheme="minorEastAsia" w:hAnsi="Palatino Linotype"/>
          <w:color w:val="1F4E79" w:themeColor="accent1" w:themeShade="80"/>
          <w:sz w:val="28"/>
          <w:szCs w:val="28"/>
        </w:rPr>
        <w:t xml:space="preserve">“Incluziune socială pentru persoane cu dizabilități prin tehnologii </w:t>
      </w:r>
      <w:proofErr w:type="spellStart"/>
      <w:r w:rsidRPr="00554E8E">
        <w:rPr>
          <w:rFonts w:ascii="Palatino Linotype" w:eastAsiaTheme="minorEastAsia" w:hAnsi="Palatino Linotype"/>
          <w:color w:val="1F4E79" w:themeColor="accent1" w:themeShade="80"/>
          <w:sz w:val="28"/>
          <w:szCs w:val="28"/>
        </w:rPr>
        <w:t>asistive</w:t>
      </w:r>
      <w:proofErr w:type="spellEnd"/>
      <w:r w:rsidRPr="00554E8E">
        <w:rPr>
          <w:rFonts w:ascii="Palatino Linotype" w:eastAsiaTheme="minorEastAsia" w:hAnsi="Palatino Linotype"/>
          <w:color w:val="1F4E79" w:themeColor="accent1" w:themeShade="80"/>
          <w:sz w:val="28"/>
          <w:szCs w:val="28"/>
        </w:rPr>
        <w:t xml:space="preserve"> și de acces-TECH ASSIST”</w:t>
      </w:r>
    </w:p>
    <w:p w14:paraId="4571C3BD" w14:textId="23AB4821" w:rsidR="00554E8E" w:rsidRPr="00C83FB7" w:rsidRDefault="00554E8E" w:rsidP="00C83FB7">
      <w:pPr>
        <w:spacing w:line="278" w:lineRule="auto"/>
        <w:jc w:val="center"/>
        <w:rPr>
          <w:rFonts w:ascii="Palatino Linotype" w:eastAsiaTheme="minorEastAsia" w:hAnsi="Palatino Linotype"/>
          <w:color w:val="1F4E79" w:themeColor="accent1" w:themeShade="80"/>
          <w:sz w:val="28"/>
          <w:szCs w:val="28"/>
        </w:rPr>
      </w:pPr>
      <w:r w:rsidRPr="00554E8E">
        <w:rPr>
          <w:rFonts w:ascii="Palatino Linotype" w:eastAsiaTheme="minorEastAsia" w:hAnsi="Palatino Linotype"/>
          <w:color w:val="1F4E79" w:themeColor="accent1" w:themeShade="80"/>
          <w:sz w:val="28"/>
          <w:szCs w:val="28"/>
        </w:rPr>
        <w:t>Cod SMIS: 325494</w:t>
      </w:r>
    </w:p>
    <w:p w14:paraId="09BCEE28" w14:textId="77777777" w:rsidR="004F2E17" w:rsidRDefault="004F2E17" w:rsidP="00554E8E">
      <w:pPr>
        <w:spacing w:line="278" w:lineRule="auto"/>
        <w:jc w:val="center"/>
        <w:rPr>
          <w:rFonts w:ascii="Palatino Linotype" w:eastAsiaTheme="minorEastAsia" w:hAnsi="Palatino Linotype"/>
          <w:color w:val="1F4E79" w:themeColor="accent1" w:themeShade="80"/>
        </w:rPr>
      </w:pPr>
    </w:p>
    <w:p w14:paraId="7CC1B401" w14:textId="77777777" w:rsidR="004F2E17" w:rsidRDefault="00554E8E" w:rsidP="00554E8E">
      <w:pPr>
        <w:spacing w:line="278" w:lineRule="auto"/>
        <w:jc w:val="center"/>
        <w:rPr>
          <w:rFonts w:ascii="Palatino Linotype" w:eastAsiaTheme="minorEastAsia" w:hAnsi="Palatino Linotype"/>
          <w:color w:val="1F4E79" w:themeColor="accent1" w:themeShade="80"/>
        </w:rPr>
      </w:pPr>
      <w:r w:rsidRPr="00554E8E">
        <w:rPr>
          <w:rFonts w:ascii="Palatino Linotype" w:eastAsiaTheme="minorEastAsia" w:hAnsi="Palatino Linotype"/>
          <w:color w:val="1F4E79" w:themeColor="accent1" w:themeShade="80"/>
        </w:rPr>
        <w:t xml:space="preserve">VARIANTA FINALĂ </w:t>
      </w:r>
    </w:p>
    <w:p w14:paraId="099DEEF2" w14:textId="43035619" w:rsidR="00554E8E" w:rsidRPr="00554E8E" w:rsidRDefault="00C83FB7" w:rsidP="00554E8E">
      <w:pPr>
        <w:spacing w:line="278" w:lineRule="auto"/>
        <w:jc w:val="center"/>
        <w:rPr>
          <w:rFonts w:ascii="Palatino Linotype" w:eastAsiaTheme="minorEastAsia" w:hAnsi="Palatino Linotype"/>
          <w:color w:val="1F4E79" w:themeColor="accent1" w:themeShade="80"/>
        </w:rPr>
      </w:pPr>
      <w:r>
        <w:rPr>
          <w:rFonts w:ascii="Palatino Linotype" w:eastAsiaTheme="minorEastAsia" w:hAnsi="Palatino Linotype"/>
          <w:color w:val="1F4E79" w:themeColor="accent1" w:themeShade="80"/>
        </w:rPr>
        <w:t>Octombrie</w:t>
      </w:r>
      <w:r w:rsidR="00554E8E" w:rsidRPr="00554E8E">
        <w:rPr>
          <w:rFonts w:ascii="Palatino Linotype" w:eastAsiaTheme="minorEastAsia" w:hAnsi="Palatino Linotype"/>
          <w:color w:val="1F4E79" w:themeColor="accent1" w:themeShade="80"/>
        </w:rPr>
        <w:t xml:space="preserve"> 2025</w:t>
      </w:r>
    </w:p>
    <w:p w14:paraId="68258DC1" w14:textId="708DD293" w:rsidR="00554E8E" w:rsidRDefault="00554E8E" w:rsidP="00801EA8">
      <w:pPr>
        <w:spacing w:before="120" w:after="120" w:line="276" w:lineRule="auto"/>
        <w:rPr>
          <w:rFonts w:ascii="Palatino Linotype" w:eastAsiaTheme="minorEastAsia" w:hAnsi="Palatino Linotype"/>
          <w:b/>
          <w:bCs/>
          <w:sz w:val="24"/>
          <w:szCs w:val="24"/>
        </w:rPr>
      </w:pPr>
    </w:p>
    <w:p w14:paraId="0BD44CD0" w14:textId="2289F077" w:rsidR="00DC3B34" w:rsidRDefault="00DC3B34" w:rsidP="00801EA8">
      <w:pPr>
        <w:spacing w:before="120" w:after="120" w:line="276" w:lineRule="auto"/>
        <w:rPr>
          <w:rFonts w:ascii="Palatino Linotype" w:eastAsiaTheme="minorEastAsia" w:hAnsi="Palatino Linotype"/>
          <w:b/>
          <w:bCs/>
          <w:sz w:val="24"/>
          <w:szCs w:val="24"/>
        </w:rPr>
      </w:pPr>
    </w:p>
    <w:p w14:paraId="20DABF14" w14:textId="60B0CF63" w:rsidR="00DC3B34" w:rsidRDefault="00DC3B34" w:rsidP="00801EA8">
      <w:pPr>
        <w:spacing w:before="120" w:after="120" w:line="276" w:lineRule="auto"/>
        <w:rPr>
          <w:rFonts w:ascii="Palatino Linotype" w:eastAsiaTheme="minorEastAsia" w:hAnsi="Palatino Linotype"/>
          <w:b/>
          <w:bCs/>
          <w:sz w:val="24"/>
          <w:szCs w:val="24"/>
        </w:rPr>
      </w:pPr>
    </w:p>
    <w:p w14:paraId="7A10E14D" w14:textId="43358207" w:rsidR="00DC3B34" w:rsidRDefault="00DC3B34" w:rsidP="00801EA8">
      <w:pPr>
        <w:spacing w:before="120" w:after="120" w:line="276" w:lineRule="auto"/>
        <w:rPr>
          <w:rFonts w:ascii="Palatino Linotype" w:eastAsiaTheme="minorEastAsia" w:hAnsi="Palatino Linotype"/>
          <w:b/>
          <w:bCs/>
          <w:sz w:val="24"/>
          <w:szCs w:val="24"/>
        </w:rPr>
      </w:pPr>
    </w:p>
    <w:p w14:paraId="76CA1BD0" w14:textId="5738F8AB" w:rsidR="00DC3B34" w:rsidRDefault="00DC3B34" w:rsidP="00801EA8">
      <w:pPr>
        <w:spacing w:before="120" w:after="120" w:line="276" w:lineRule="auto"/>
        <w:rPr>
          <w:rFonts w:ascii="Palatino Linotype" w:eastAsiaTheme="minorEastAsia" w:hAnsi="Palatino Linotype"/>
          <w:b/>
          <w:bCs/>
          <w:sz w:val="24"/>
          <w:szCs w:val="24"/>
        </w:rPr>
      </w:pPr>
    </w:p>
    <w:p w14:paraId="3FA89D80" w14:textId="77777777" w:rsidR="00DC3B34" w:rsidRDefault="00DC3B34" w:rsidP="00801EA8">
      <w:pPr>
        <w:spacing w:before="120" w:after="120" w:line="276" w:lineRule="auto"/>
        <w:rPr>
          <w:rFonts w:ascii="Palatino Linotype" w:eastAsiaTheme="minorEastAsia" w:hAnsi="Palatino Linotype"/>
          <w:b/>
          <w:bCs/>
          <w:sz w:val="24"/>
          <w:szCs w:val="24"/>
        </w:rPr>
      </w:pPr>
    </w:p>
    <w:sdt>
      <w:sdtPr>
        <w:rPr>
          <w:rFonts w:ascii="Palatino Linotype" w:eastAsia="Calibri" w:hAnsi="Palatino Linotype" w:cs="Calibri"/>
          <w:b w:val="0"/>
          <w:bCs w:val="0"/>
          <w:caps w:val="0"/>
          <w:color w:val="auto"/>
          <w:spacing w:val="0"/>
          <w:sz w:val="24"/>
          <w:szCs w:val="24"/>
        </w:rPr>
        <w:id w:val="-253595980"/>
        <w:docPartObj>
          <w:docPartGallery w:val="Table of Contents"/>
          <w:docPartUnique/>
        </w:docPartObj>
      </w:sdtPr>
      <w:sdtEndPr>
        <w:rPr>
          <w:noProof/>
        </w:rPr>
      </w:sdtEndPr>
      <w:sdtContent>
        <w:p w14:paraId="49A73097" w14:textId="77777777" w:rsidR="00987F54" w:rsidRPr="00801EA8" w:rsidRDefault="00987F54" w:rsidP="00801EA8">
          <w:pPr>
            <w:pStyle w:val="Titlucuprins"/>
            <w:spacing w:before="120" w:line="276" w:lineRule="auto"/>
            <w:rPr>
              <w:rFonts w:ascii="Palatino Linotype" w:hAnsi="Palatino Linotype"/>
              <w:sz w:val="24"/>
              <w:szCs w:val="24"/>
            </w:rPr>
          </w:pPr>
        </w:p>
        <w:p w14:paraId="5E39FD0B" w14:textId="2DFFDDBC" w:rsidR="00A61D3B" w:rsidRPr="00801EA8" w:rsidRDefault="00A61D3B" w:rsidP="00801EA8">
          <w:pPr>
            <w:pStyle w:val="Titlucuprins"/>
            <w:spacing w:before="120" w:line="276" w:lineRule="auto"/>
            <w:rPr>
              <w:rFonts w:ascii="Palatino Linotype" w:hAnsi="Palatino Linotype"/>
              <w:sz w:val="24"/>
              <w:szCs w:val="24"/>
            </w:rPr>
          </w:pPr>
          <w:r w:rsidRPr="00801EA8">
            <w:rPr>
              <w:rFonts w:ascii="Palatino Linotype" w:hAnsi="Palatino Linotype"/>
              <w:sz w:val="24"/>
              <w:szCs w:val="24"/>
            </w:rPr>
            <w:t>CUPRINS</w:t>
          </w:r>
        </w:p>
        <w:p w14:paraId="146673BA" w14:textId="61AD2484" w:rsidR="001F0348" w:rsidRDefault="00A61D3B">
          <w:pPr>
            <w:pStyle w:val="Cuprins1"/>
            <w:tabs>
              <w:tab w:val="right" w:leader="dot" w:pos="9062"/>
            </w:tabs>
            <w:rPr>
              <w:rFonts w:asciiTheme="minorHAnsi" w:eastAsiaTheme="minorEastAsia" w:hAnsiTheme="minorHAnsi" w:cstheme="minorBidi"/>
              <w:noProof/>
              <w:kern w:val="2"/>
              <w:sz w:val="24"/>
              <w:szCs w:val="24"/>
              <w14:ligatures w14:val="standardContextual"/>
            </w:rPr>
          </w:pPr>
          <w:r w:rsidRPr="00801EA8">
            <w:rPr>
              <w:rFonts w:ascii="Palatino Linotype" w:hAnsi="Palatino Linotype"/>
              <w:sz w:val="24"/>
              <w:szCs w:val="24"/>
            </w:rPr>
            <w:fldChar w:fldCharType="begin"/>
          </w:r>
          <w:r w:rsidRPr="00801EA8">
            <w:rPr>
              <w:rFonts w:ascii="Palatino Linotype" w:hAnsi="Palatino Linotype"/>
              <w:sz w:val="24"/>
              <w:szCs w:val="24"/>
            </w:rPr>
            <w:instrText xml:space="preserve"> TOC \o "1-3" \h \z \u </w:instrText>
          </w:r>
          <w:r w:rsidRPr="00801EA8">
            <w:rPr>
              <w:rFonts w:ascii="Palatino Linotype" w:hAnsi="Palatino Linotype"/>
              <w:sz w:val="24"/>
              <w:szCs w:val="24"/>
            </w:rPr>
            <w:fldChar w:fldCharType="separate"/>
          </w:r>
          <w:hyperlink w:anchor="_Toc212175947" w:history="1">
            <w:r w:rsidR="001F0348" w:rsidRPr="00D25181">
              <w:rPr>
                <w:rStyle w:val="Hyperlink"/>
                <w:rFonts w:ascii="Palatino Linotype" w:eastAsia="Trebuchet MS" w:hAnsi="Palatino Linotype"/>
                <w:noProof/>
              </w:rPr>
              <w:t>CAPITOLUL I - SCOPUL METODOLOGIEI</w:t>
            </w:r>
            <w:r w:rsidR="001F0348">
              <w:rPr>
                <w:noProof/>
                <w:webHidden/>
              </w:rPr>
              <w:tab/>
            </w:r>
            <w:r w:rsidR="001F0348">
              <w:rPr>
                <w:noProof/>
                <w:webHidden/>
              </w:rPr>
              <w:fldChar w:fldCharType="begin"/>
            </w:r>
            <w:r w:rsidR="001F0348">
              <w:rPr>
                <w:noProof/>
                <w:webHidden/>
              </w:rPr>
              <w:instrText xml:space="preserve"> PAGEREF _Toc212175947 \h </w:instrText>
            </w:r>
            <w:r w:rsidR="001F0348">
              <w:rPr>
                <w:noProof/>
                <w:webHidden/>
              </w:rPr>
            </w:r>
            <w:r w:rsidR="001F0348">
              <w:rPr>
                <w:noProof/>
                <w:webHidden/>
              </w:rPr>
              <w:fldChar w:fldCharType="separate"/>
            </w:r>
            <w:r w:rsidR="001F0348">
              <w:rPr>
                <w:noProof/>
                <w:webHidden/>
              </w:rPr>
              <w:t>3</w:t>
            </w:r>
            <w:r w:rsidR="001F0348">
              <w:rPr>
                <w:noProof/>
                <w:webHidden/>
              </w:rPr>
              <w:fldChar w:fldCharType="end"/>
            </w:r>
          </w:hyperlink>
        </w:p>
        <w:p w14:paraId="397253D4" w14:textId="30D26301"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48" w:history="1">
            <w:r w:rsidR="001F0348" w:rsidRPr="00D25181">
              <w:rPr>
                <w:rStyle w:val="Hyperlink"/>
                <w:rFonts w:ascii="Palatino Linotype" w:eastAsia="Trebuchet MS" w:hAnsi="Palatino Linotype"/>
                <w:noProof/>
              </w:rPr>
              <w:t>CAPITOLUL II - DEFINIȚII OPERAȚIONALE</w:t>
            </w:r>
            <w:r w:rsidR="001F0348">
              <w:rPr>
                <w:noProof/>
                <w:webHidden/>
              </w:rPr>
              <w:tab/>
            </w:r>
            <w:r w:rsidR="001F0348">
              <w:rPr>
                <w:noProof/>
                <w:webHidden/>
              </w:rPr>
              <w:fldChar w:fldCharType="begin"/>
            </w:r>
            <w:r w:rsidR="001F0348">
              <w:rPr>
                <w:noProof/>
                <w:webHidden/>
              </w:rPr>
              <w:instrText xml:space="preserve"> PAGEREF _Toc212175948 \h </w:instrText>
            </w:r>
            <w:r w:rsidR="001F0348">
              <w:rPr>
                <w:noProof/>
                <w:webHidden/>
              </w:rPr>
            </w:r>
            <w:r w:rsidR="001F0348">
              <w:rPr>
                <w:noProof/>
                <w:webHidden/>
              </w:rPr>
              <w:fldChar w:fldCharType="separate"/>
            </w:r>
            <w:r w:rsidR="001F0348">
              <w:rPr>
                <w:noProof/>
                <w:webHidden/>
              </w:rPr>
              <w:t>4</w:t>
            </w:r>
            <w:r w:rsidR="001F0348">
              <w:rPr>
                <w:noProof/>
                <w:webHidden/>
              </w:rPr>
              <w:fldChar w:fldCharType="end"/>
            </w:r>
          </w:hyperlink>
        </w:p>
        <w:p w14:paraId="7206BAC3" w14:textId="5D90CB8D"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49" w:history="1">
            <w:r w:rsidR="001F0348" w:rsidRPr="00D25181">
              <w:rPr>
                <w:rStyle w:val="Hyperlink"/>
                <w:rFonts w:ascii="Palatino Linotype" w:eastAsia="Trebuchet MS" w:hAnsi="Palatino Linotype"/>
                <w:noProof/>
              </w:rPr>
              <w:t>CAPITOLUL III - OBIECTIVELE PROIECTULUI</w:t>
            </w:r>
            <w:r w:rsidR="001F0348">
              <w:rPr>
                <w:noProof/>
                <w:webHidden/>
              </w:rPr>
              <w:tab/>
            </w:r>
            <w:r w:rsidR="001F0348">
              <w:rPr>
                <w:noProof/>
                <w:webHidden/>
              </w:rPr>
              <w:fldChar w:fldCharType="begin"/>
            </w:r>
            <w:r w:rsidR="001F0348">
              <w:rPr>
                <w:noProof/>
                <w:webHidden/>
              </w:rPr>
              <w:instrText xml:space="preserve"> PAGEREF _Toc212175949 \h </w:instrText>
            </w:r>
            <w:r w:rsidR="001F0348">
              <w:rPr>
                <w:noProof/>
                <w:webHidden/>
              </w:rPr>
            </w:r>
            <w:r w:rsidR="001F0348">
              <w:rPr>
                <w:noProof/>
                <w:webHidden/>
              </w:rPr>
              <w:fldChar w:fldCharType="separate"/>
            </w:r>
            <w:r w:rsidR="001F0348">
              <w:rPr>
                <w:noProof/>
                <w:webHidden/>
              </w:rPr>
              <w:t>7</w:t>
            </w:r>
            <w:r w:rsidR="001F0348">
              <w:rPr>
                <w:noProof/>
                <w:webHidden/>
              </w:rPr>
              <w:fldChar w:fldCharType="end"/>
            </w:r>
          </w:hyperlink>
        </w:p>
        <w:p w14:paraId="0737C760" w14:textId="5434BE1A"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50" w:history="1">
            <w:r w:rsidR="001F0348" w:rsidRPr="00D25181">
              <w:rPr>
                <w:rStyle w:val="Hyperlink"/>
                <w:rFonts w:ascii="Palatino Linotype" w:eastAsia="Trebuchet MS" w:hAnsi="Palatino Linotype"/>
                <w:noProof/>
              </w:rPr>
              <w:t>CAPITOLUL IV - INDICATORII DE REZULTAT AI PROIECTULUI</w:t>
            </w:r>
            <w:r w:rsidR="001F0348">
              <w:rPr>
                <w:noProof/>
                <w:webHidden/>
              </w:rPr>
              <w:tab/>
            </w:r>
            <w:r w:rsidR="001F0348">
              <w:rPr>
                <w:noProof/>
                <w:webHidden/>
              </w:rPr>
              <w:fldChar w:fldCharType="begin"/>
            </w:r>
            <w:r w:rsidR="001F0348">
              <w:rPr>
                <w:noProof/>
                <w:webHidden/>
              </w:rPr>
              <w:instrText xml:space="preserve"> PAGEREF _Toc212175950 \h </w:instrText>
            </w:r>
            <w:r w:rsidR="001F0348">
              <w:rPr>
                <w:noProof/>
                <w:webHidden/>
              </w:rPr>
            </w:r>
            <w:r w:rsidR="001F0348">
              <w:rPr>
                <w:noProof/>
                <w:webHidden/>
              </w:rPr>
              <w:fldChar w:fldCharType="separate"/>
            </w:r>
            <w:r w:rsidR="001F0348">
              <w:rPr>
                <w:noProof/>
                <w:webHidden/>
              </w:rPr>
              <w:t>8</w:t>
            </w:r>
            <w:r w:rsidR="001F0348">
              <w:rPr>
                <w:noProof/>
                <w:webHidden/>
              </w:rPr>
              <w:fldChar w:fldCharType="end"/>
            </w:r>
          </w:hyperlink>
        </w:p>
        <w:p w14:paraId="01E85D29" w14:textId="3F49EFC2"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51" w:history="1">
            <w:r w:rsidR="001F0348" w:rsidRPr="00D25181">
              <w:rPr>
                <w:rStyle w:val="Hyperlink"/>
                <w:rFonts w:ascii="Palatino Linotype" w:eastAsia="Trebuchet MS" w:hAnsi="Palatino Linotype"/>
                <w:noProof/>
              </w:rPr>
              <w:t>CAPITOLUL V - GRUPUL ȚINTĂ AL PROIECTULUI</w:t>
            </w:r>
            <w:r w:rsidR="001F0348">
              <w:rPr>
                <w:noProof/>
                <w:webHidden/>
              </w:rPr>
              <w:tab/>
            </w:r>
            <w:r w:rsidR="001F0348">
              <w:rPr>
                <w:noProof/>
                <w:webHidden/>
              </w:rPr>
              <w:fldChar w:fldCharType="begin"/>
            </w:r>
            <w:r w:rsidR="001F0348">
              <w:rPr>
                <w:noProof/>
                <w:webHidden/>
              </w:rPr>
              <w:instrText xml:space="preserve"> PAGEREF _Toc212175951 \h </w:instrText>
            </w:r>
            <w:r w:rsidR="001F0348">
              <w:rPr>
                <w:noProof/>
                <w:webHidden/>
              </w:rPr>
            </w:r>
            <w:r w:rsidR="001F0348">
              <w:rPr>
                <w:noProof/>
                <w:webHidden/>
              </w:rPr>
              <w:fldChar w:fldCharType="separate"/>
            </w:r>
            <w:r w:rsidR="001F0348">
              <w:rPr>
                <w:noProof/>
                <w:webHidden/>
              </w:rPr>
              <w:t>9</w:t>
            </w:r>
            <w:r w:rsidR="001F0348">
              <w:rPr>
                <w:noProof/>
                <w:webHidden/>
              </w:rPr>
              <w:fldChar w:fldCharType="end"/>
            </w:r>
          </w:hyperlink>
        </w:p>
        <w:p w14:paraId="4A4A929C" w14:textId="474BF595"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52" w:history="1">
            <w:r w:rsidR="001F0348" w:rsidRPr="00D25181">
              <w:rPr>
                <w:rStyle w:val="Hyperlink"/>
                <w:rFonts w:ascii="Palatino Linotype" w:eastAsia="Trebuchet MS" w:hAnsi="Palatino Linotype"/>
                <w:noProof/>
              </w:rPr>
              <w:t xml:space="preserve">CAPITOLUL VI - </w:t>
            </w:r>
            <w:r w:rsidR="001F0348" w:rsidRPr="00D25181">
              <w:rPr>
                <w:rStyle w:val="Hyperlink"/>
                <w:rFonts w:ascii="Palatino Linotype" w:hAnsi="Palatino Linotype"/>
                <w:noProof/>
              </w:rPr>
              <w:t>LISTA FURNIZORILOR/PRODUCĂTORILOR DE TEHNOLOGII ŞI DISPOZITIVE ASISTIVE ŞI DE ACCES</w:t>
            </w:r>
            <w:r w:rsidR="001F0348">
              <w:rPr>
                <w:noProof/>
                <w:webHidden/>
              </w:rPr>
              <w:tab/>
            </w:r>
            <w:r w:rsidR="001F0348">
              <w:rPr>
                <w:noProof/>
                <w:webHidden/>
              </w:rPr>
              <w:fldChar w:fldCharType="begin"/>
            </w:r>
            <w:r w:rsidR="001F0348">
              <w:rPr>
                <w:noProof/>
                <w:webHidden/>
              </w:rPr>
              <w:instrText xml:space="preserve"> PAGEREF _Toc212175952 \h </w:instrText>
            </w:r>
            <w:r w:rsidR="001F0348">
              <w:rPr>
                <w:noProof/>
                <w:webHidden/>
              </w:rPr>
            </w:r>
            <w:r w:rsidR="001F0348">
              <w:rPr>
                <w:noProof/>
                <w:webHidden/>
              </w:rPr>
              <w:fldChar w:fldCharType="separate"/>
            </w:r>
            <w:r w:rsidR="001F0348">
              <w:rPr>
                <w:noProof/>
                <w:webHidden/>
              </w:rPr>
              <w:t>10</w:t>
            </w:r>
            <w:r w:rsidR="001F0348">
              <w:rPr>
                <w:noProof/>
                <w:webHidden/>
              </w:rPr>
              <w:fldChar w:fldCharType="end"/>
            </w:r>
          </w:hyperlink>
        </w:p>
        <w:p w14:paraId="29E744AA" w14:textId="0BEED1F4"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53" w:history="1">
            <w:r w:rsidR="001F0348" w:rsidRPr="00D25181">
              <w:rPr>
                <w:rStyle w:val="Hyperlink"/>
                <w:rFonts w:ascii="Palatino Linotype" w:eastAsia="Trebuchet MS" w:hAnsi="Palatino Linotype"/>
                <w:noProof/>
              </w:rPr>
              <w:t>CAPITOLUL VII - COMISIA DE AVIZARE A LISTEI PRODUSELOR DE TEHNOLOGIE ASISTIVĂ ȘI DE ACCES</w:t>
            </w:r>
            <w:r w:rsidR="001F0348">
              <w:rPr>
                <w:noProof/>
                <w:webHidden/>
              </w:rPr>
              <w:tab/>
            </w:r>
            <w:r w:rsidR="001F0348">
              <w:rPr>
                <w:noProof/>
                <w:webHidden/>
              </w:rPr>
              <w:fldChar w:fldCharType="begin"/>
            </w:r>
            <w:r w:rsidR="001F0348">
              <w:rPr>
                <w:noProof/>
                <w:webHidden/>
              </w:rPr>
              <w:instrText xml:space="preserve"> PAGEREF _Toc212175953 \h </w:instrText>
            </w:r>
            <w:r w:rsidR="001F0348">
              <w:rPr>
                <w:noProof/>
                <w:webHidden/>
              </w:rPr>
            </w:r>
            <w:r w:rsidR="001F0348">
              <w:rPr>
                <w:noProof/>
                <w:webHidden/>
              </w:rPr>
              <w:fldChar w:fldCharType="separate"/>
            </w:r>
            <w:r w:rsidR="001F0348">
              <w:rPr>
                <w:noProof/>
                <w:webHidden/>
              </w:rPr>
              <w:t>17</w:t>
            </w:r>
            <w:r w:rsidR="001F0348">
              <w:rPr>
                <w:noProof/>
                <w:webHidden/>
              </w:rPr>
              <w:fldChar w:fldCharType="end"/>
            </w:r>
          </w:hyperlink>
        </w:p>
        <w:p w14:paraId="2841FE02" w14:textId="6D19F852"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54" w:history="1">
            <w:r w:rsidR="001F0348" w:rsidRPr="00D25181">
              <w:rPr>
                <w:rStyle w:val="Hyperlink"/>
                <w:rFonts w:ascii="Palatino Linotype" w:eastAsia="Trebuchet MS" w:hAnsi="Palatino Linotype"/>
                <w:noProof/>
              </w:rPr>
              <w:t>CAPITOLUL VIII - CONFORMITATEA DOCUMENTELOR</w:t>
            </w:r>
            <w:r w:rsidR="001F0348">
              <w:rPr>
                <w:noProof/>
                <w:webHidden/>
              </w:rPr>
              <w:tab/>
            </w:r>
            <w:r w:rsidR="001F0348">
              <w:rPr>
                <w:noProof/>
                <w:webHidden/>
              </w:rPr>
              <w:fldChar w:fldCharType="begin"/>
            </w:r>
            <w:r w:rsidR="001F0348">
              <w:rPr>
                <w:noProof/>
                <w:webHidden/>
              </w:rPr>
              <w:instrText xml:space="preserve"> PAGEREF _Toc212175954 \h </w:instrText>
            </w:r>
            <w:r w:rsidR="001F0348">
              <w:rPr>
                <w:noProof/>
                <w:webHidden/>
              </w:rPr>
            </w:r>
            <w:r w:rsidR="001F0348">
              <w:rPr>
                <w:noProof/>
                <w:webHidden/>
              </w:rPr>
              <w:fldChar w:fldCharType="separate"/>
            </w:r>
            <w:r w:rsidR="001F0348">
              <w:rPr>
                <w:noProof/>
                <w:webHidden/>
              </w:rPr>
              <w:t>19</w:t>
            </w:r>
            <w:r w:rsidR="001F0348">
              <w:rPr>
                <w:noProof/>
                <w:webHidden/>
              </w:rPr>
              <w:fldChar w:fldCharType="end"/>
            </w:r>
          </w:hyperlink>
        </w:p>
        <w:p w14:paraId="06BA5AD0" w14:textId="11FEDBA9"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55" w:history="1">
            <w:r w:rsidR="001F0348" w:rsidRPr="00D25181">
              <w:rPr>
                <w:rStyle w:val="Hyperlink"/>
                <w:rFonts w:ascii="Palatino Linotype" w:hAnsi="Palatino Linotype"/>
                <w:noProof/>
              </w:rPr>
              <w:t>CAPITOLUL IX – REVIZUIREA PROCEDURII</w:t>
            </w:r>
            <w:r w:rsidR="001F0348">
              <w:rPr>
                <w:noProof/>
                <w:webHidden/>
              </w:rPr>
              <w:tab/>
            </w:r>
            <w:r w:rsidR="001F0348">
              <w:rPr>
                <w:noProof/>
                <w:webHidden/>
              </w:rPr>
              <w:fldChar w:fldCharType="begin"/>
            </w:r>
            <w:r w:rsidR="001F0348">
              <w:rPr>
                <w:noProof/>
                <w:webHidden/>
              </w:rPr>
              <w:instrText xml:space="preserve"> PAGEREF _Toc212175955 \h </w:instrText>
            </w:r>
            <w:r w:rsidR="001F0348">
              <w:rPr>
                <w:noProof/>
                <w:webHidden/>
              </w:rPr>
            </w:r>
            <w:r w:rsidR="001F0348">
              <w:rPr>
                <w:noProof/>
                <w:webHidden/>
              </w:rPr>
              <w:fldChar w:fldCharType="separate"/>
            </w:r>
            <w:r w:rsidR="001F0348">
              <w:rPr>
                <w:noProof/>
                <w:webHidden/>
              </w:rPr>
              <w:t>19</w:t>
            </w:r>
            <w:r w:rsidR="001F0348">
              <w:rPr>
                <w:noProof/>
                <w:webHidden/>
              </w:rPr>
              <w:fldChar w:fldCharType="end"/>
            </w:r>
          </w:hyperlink>
        </w:p>
        <w:p w14:paraId="363A8700" w14:textId="4CD624B9" w:rsidR="001F0348" w:rsidRDefault="00DC3B34">
          <w:pPr>
            <w:pStyle w:val="Cuprins1"/>
            <w:tabs>
              <w:tab w:val="right" w:leader="dot" w:pos="9062"/>
            </w:tabs>
            <w:rPr>
              <w:rFonts w:asciiTheme="minorHAnsi" w:eastAsiaTheme="minorEastAsia" w:hAnsiTheme="minorHAnsi" w:cstheme="minorBidi"/>
              <w:noProof/>
              <w:kern w:val="2"/>
              <w:sz w:val="24"/>
              <w:szCs w:val="24"/>
              <w14:ligatures w14:val="standardContextual"/>
            </w:rPr>
          </w:pPr>
          <w:hyperlink w:anchor="_Toc212175956" w:history="1">
            <w:r w:rsidR="001F0348" w:rsidRPr="00D25181">
              <w:rPr>
                <w:rStyle w:val="Hyperlink"/>
                <w:rFonts w:ascii="Palatino Linotype" w:hAnsi="Palatino Linotype"/>
                <w:noProof/>
              </w:rPr>
              <w:t>CAPITOLUL X – ANEXE</w:t>
            </w:r>
            <w:r w:rsidR="001F0348">
              <w:rPr>
                <w:noProof/>
                <w:webHidden/>
              </w:rPr>
              <w:tab/>
            </w:r>
            <w:r w:rsidR="001F0348">
              <w:rPr>
                <w:noProof/>
                <w:webHidden/>
              </w:rPr>
              <w:fldChar w:fldCharType="begin"/>
            </w:r>
            <w:r w:rsidR="001F0348">
              <w:rPr>
                <w:noProof/>
                <w:webHidden/>
              </w:rPr>
              <w:instrText xml:space="preserve"> PAGEREF _Toc212175956 \h </w:instrText>
            </w:r>
            <w:r w:rsidR="001F0348">
              <w:rPr>
                <w:noProof/>
                <w:webHidden/>
              </w:rPr>
            </w:r>
            <w:r w:rsidR="001F0348">
              <w:rPr>
                <w:noProof/>
                <w:webHidden/>
              </w:rPr>
              <w:fldChar w:fldCharType="separate"/>
            </w:r>
            <w:r w:rsidR="001F0348">
              <w:rPr>
                <w:noProof/>
                <w:webHidden/>
              </w:rPr>
              <w:t>19</w:t>
            </w:r>
            <w:r w:rsidR="001F0348">
              <w:rPr>
                <w:noProof/>
                <w:webHidden/>
              </w:rPr>
              <w:fldChar w:fldCharType="end"/>
            </w:r>
          </w:hyperlink>
        </w:p>
        <w:p w14:paraId="71AD6623" w14:textId="7E59CFA1" w:rsidR="00A61D3B" w:rsidRPr="00801EA8" w:rsidRDefault="00A61D3B" w:rsidP="00801EA8">
          <w:pPr>
            <w:spacing w:before="120" w:after="120" w:line="276" w:lineRule="auto"/>
            <w:rPr>
              <w:rFonts w:ascii="Palatino Linotype" w:hAnsi="Palatino Linotype"/>
              <w:sz w:val="24"/>
              <w:szCs w:val="24"/>
            </w:rPr>
          </w:pPr>
          <w:r w:rsidRPr="00801EA8">
            <w:rPr>
              <w:rFonts w:ascii="Palatino Linotype" w:hAnsi="Palatino Linotype"/>
              <w:b/>
              <w:bCs/>
              <w:noProof/>
              <w:sz w:val="24"/>
              <w:szCs w:val="24"/>
            </w:rPr>
            <w:fldChar w:fldCharType="end"/>
          </w:r>
        </w:p>
      </w:sdtContent>
    </w:sdt>
    <w:p w14:paraId="7CAA7C27" w14:textId="77777777" w:rsidR="00910457" w:rsidRPr="00801EA8" w:rsidRDefault="00910457" w:rsidP="00801EA8">
      <w:pPr>
        <w:spacing w:before="120" w:after="120" w:line="276" w:lineRule="auto"/>
        <w:rPr>
          <w:rFonts w:ascii="Palatino Linotype" w:eastAsia="Trebuchet MS" w:hAnsi="Palatino Linotype" w:cs="Trebuchet MS"/>
          <w:b/>
          <w:sz w:val="24"/>
          <w:szCs w:val="24"/>
        </w:rPr>
      </w:pPr>
    </w:p>
    <w:p w14:paraId="0490F399" w14:textId="27A64C66" w:rsidR="00554E8E" w:rsidRDefault="00554E8E" w:rsidP="00554E8E">
      <w:pPr>
        <w:tabs>
          <w:tab w:val="left" w:pos="5510"/>
        </w:tabs>
        <w:spacing w:before="120" w:after="120" w:line="276" w:lineRule="auto"/>
        <w:rPr>
          <w:rFonts w:ascii="Palatino Linotype" w:hAnsi="Palatino Linotype"/>
          <w:sz w:val="24"/>
          <w:szCs w:val="24"/>
        </w:rPr>
      </w:pPr>
      <w:r>
        <w:rPr>
          <w:rFonts w:ascii="Palatino Linotype" w:hAnsi="Palatino Linotype"/>
          <w:sz w:val="24"/>
          <w:szCs w:val="24"/>
        </w:rPr>
        <w:tab/>
      </w:r>
    </w:p>
    <w:p w14:paraId="5C20D98C" w14:textId="3F88F7A3" w:rsidR="00D41E3D" w:rsidRPr="00801EA8" w:rsidRDefault="00987F54" w:rsidP="00554E8E">
      <w:pPr>
        <w:tabs>
          <w:tab w:val="left" w:pos="5510"/>
        </w:tabs>
        <w:spacing w:before="120" w:after="120" w:line="276" w:lineRule="auto"/>
        <w:rPr>
          <w:rFonts w:ascii="Palatino Linotype" w:eastAsiaTheme="majorEastAsia" w:hAnsi="Palatino Linotype" w:cstheme="majorBidi"/>
          <w:bCs/>
          <w:color w:val="1F4E79" w:themeColor="accent1" w:themeShade="80"/>
          <w:spacing w:val="-7"/>
          <w:sz w:val="24"/>
          <w:szCs w:val="24"/>
        </w:rPr>
      </w:pPr>
      <w:r w:rsidRPr="00554E8E">
        <w:rPr>
          <w:rFonts w:ascii="Palatino Linotype" w:hAnsi="Palatino Linotype"/>
          <w:sz w:val="24"/>
          <w:szCs w:val="24"/>
        </w:rPr>
        <w:br w:type="page"/>
      </w:r>
      <w:r w:rsidR="00554E8E">
        <w:rPr>
          <w:rFonts w:ascii="Palatino Linotype" w:hAnsi="Palatino Linotype"/>
          <w:sz w:val="24"/>
          <w:szCs w:val="24"/>
        </w:rPr>
        <w:lastRenderedPageBreak/>
        <w:tab/>
      </w:r>
    </w:p>
    <w:p w14:paraId="4B57D32B" w14:textId="49825C2F" w:rsidR="002162E2" w:rsidRPr="00801EA8" w:rsidRDefault="00143EB8" w:rsidP="00801EA8">
      <w:pPr>
        <w:pStyle w:val="Titlu1"/>
        <w:spacing w:before="0" w:after="0" w:line="276" w:lineRule="auto"/>
        <w:rPr>
          <w:rFonts w:ascii="Palatino Linotype" w:eastAsia="Trebuchet MS" w:hAnsi="Palatino Linotype"/>
          <w:sz w:val="24"/>
          <w:szCs w:val="24"/>
        </w:rPr>
      </w:pPr>
      <w:bookmarkStart w:id="2" w:name="_Toc212175947"/>
      <w:r w:rsidRPr="00801EA8">
        <w:rPr>
          <w:rFonts w:ascii="Palatino Linotype" w:eastAsia="Trebuchet MS" w:hAnsi="Palatino Linotype"/>
          <w:caps w:val="0"/>
          <w:sz w:val="24"/>
          <w:szCs w:val="24"/>
        </w:rPr>
        <w:t>CAPITOLUL I - SCOPUL METODOLOGIEI</w:t>
      </w:r>
      <w:bookmarkEnd w:id="2"/>
      <w:r w:rsidRPr="00801EA8">
        <w:rPr>
          <w:rFonts w:ascii="Palatino Linotype" w:eastAsia="Trebuchet MS" w:hAnsi="Palatino Linotype"/>
          <w:caps w:val="0"/>
          <w:sz w:val="24"/>
          <w:szCs w:val="24"/>
        </w:rPr>
        <w:t xml:space="preserve"> </w:t>
      </w:r>
    </w:p>
    <w:p w14:paraId="07B922B5" w14:textId="77777777" w:rsidR="00D5096F" w:rsidRPr="00801EA8" w:rsidRDefault="00D5096F" w:rsidP="00801EA8">
      <w:pPr>
        <w:spacing w:line="276" w:lineRule="auto"/>
        <w:rPr>
          <w:rFonts w:ascii="Palatino Linotype" w:hAnsi="Palatino Linotype"/>
          <w:sz w:val="24"/>
          <w:szCs w:val="24"/>
        </w:rPr>
      </w:pPr>
    </w:p>
    <w:p w14:paraId="1C6B3C09" w14:textId="7C634774" w:rsidR="00592F0A" w:rsidRPr="00801EA8" w:rsidRDefault="00592F0A" w:rsidP="00801EA8">
      <w:pPr>
        <w:spacing w:line="276" w:lineRule="auto"/>
        <w:rPr>
          <w:rFonts w:ascii="Palatino Linotype" w:hAnsi="Palatino Linotype"/>
          <w:sz w:val="24"/>
          <w:szCs w:val="24"/>
        </w:rPr>
      </w:pPr>
      <w:r w:rsidRPr="00801EA8">
        <w:rPr>
          <w:rFonts w:ascii="Palatino Linotype" w:hAnsi="Palatino Linotype"/>
          <w:sz w:val="24"/>
          <w:szCs w:val="24"/>
        </w:rPr>
        <w:t>Art.1</w:t>
      </w:r>
      <w:r w:rsidR="000039AF" w:rsidRPr="00801EA8">
        <w:rPr>
          <w:rFonts w:ascii="Palatino Linotype" w:hAnsi="Palatino Linotype"/>
          <w:sz w:val="24"/>
          <w:szCs w:val="24"/>
        </w:rPr>
        <w:t xml:space="preserve"> - Scop</w:t>
      </w:r>
    </w:p>
    <w:p w14:paraId="1B969843" w14:textId="77777777" w:rsidR="00D5096F" w:rsidRPr="00801EA8" w:rsidRDefault="00D5096F" w:rsidP="00801EA8">
      <w:pPr>
        <w:spacing w:line="276" w:lineRule="auto"/>
        <w:rPr>
          <w:rFonts w:ascii="Palatino Linotype" w:eastAsia="Trebuchet MS" w:hAnsi="Palatino Linotype" w:cs="Trebuchet MS"/>
          <w:sz w:val="24"/>
          <w:szCs w:val="24"/>
        </w:rPr>
      </w:pPr>
    </w:p>
    <w:p w14:paraId="0B9E8489" w14:textId="508D5BCA" w:rsidR="00AB25FE" w:rsidRPr="00801EA8" w:rsidRDefault="005142E6" w:rsidP="00801EA8">
      <w:pPr>
        <w:spacing w:line="276" w:lineRule="auto"/>
        <w:rPr>
          <w:rFonts w:ascii="Palatino Linotype" w:eastAsia="Trebuchet MS" w:hAnsi="Palatino Linotype" w:cs="Trebuchet MS"/>
          <w:bCs/>
          <w:sz w:val="24"/>
          <w:szCs w:val="24"/>
        </w:rPr>
      </w:pPr>
      <w:r w:rsidRPr="00801EA8">
        <w:rPr>
          <w:rFonts w:ascii="Palatino Linotype" w:eastAsia="Trebuchet MS" w:hAnsi="Palatino Linotype" w:cs="Trebuchet MS"/>
          <w:sz w:val="24"/>
          <w:szCs w:val="24"/>
        </w:rPr>
        <w:t>(1)</w:t>
      </w:r>
      <w:r w:rsidR="0053749A"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 xml:space="preserve">Prezenta metodologie </w:t>
      </w:r>
      <w:r w:rsidR="001A5F12" w:rsidRPr="001A5F12">
        <w:rPr>
          <w:rFonts w:ascii="Palatino Linotype" w:eastAsia="Trebuchet MS" w:hAnsi="Palatino Linotype" w:cs="Trebuchet MS"/>
          <w:sz w:val="24"/>
          <w:szCs w:val="24"/>
        </w:rPr>
        <w:t xml:space="preserve">stabilește cadrul procedural pentru înscrierea operatorilor economici în Lista furnizorilor/producătorilor de tehnologii și dispozitive </w:t>
      </w:r>
      <w:proofErr w:type="spellStart"/>
      <w:r w:rsidR="001A5F12" w:rsidRPr="001A5F12">
        <w:rPr>
          <w:rFonts w:ascii="Palatino Linotype" w:eastAsia="Trebuchet MS" w:hAnsi="Palatino Linotype" w:cs="Trebuchet MS"/>
          <w:sz w:val="24"/>
          <w:szCs w:val="24"/>
        </w:rPr>
        <w:t>asistive</w:t>
      </w:r>
      <w:proofErr w:type="spellEnd"/>
      <w:r w:rsidR="001A5F12" w:rsidRPr="001A5F12">
        <w:rPr>
          <w:rFonts w:ascii="Palatino Linotype" w:eastAsia="Trebuchet MS" w:hAnsi="Palatino Linotype" w:cs="Trebuchet MS"/>
          <w:sz w:val="24"/>
          <w:szCs w:val="24"/>
        </w:rPr>
        <w:t xml:space="preserve"> și de acces</w:t>
      </w:r>
      <w:r w:rsidR="001A5F12">
        <w:rPr>
          <w:rFonts w:ascii="Palatino Linotype" w:eastAsia="Trebuchet MS" w:hAnsi="Palatino Linotype" w:cs="Trebuchet MS"/>
          <w:sz w:val="24"/>
          <w:szCs w:val="24"/>
        </w:rPr>
        <w:t xml:space="preserve">, având </w:t>
      </w:r>
      <w:r w:rsidR="00E66568" w:rsidRPr="00801EA8">
        <w:rPr>
          <w:rFonts w:ascii="Palatino Linotype" w:eastAsia="Trebuchet MS" w:hAnsi="Palatino Linotype" w:cs="Trebuchet MS"/>
          <w:sz w:val="24"/>
          <w:szCs w:val="24"/>
        </w:rPr>
        <w:t xml:space="preserve">scopul de a stabili etapele, criteriile de eligibilitate, </w:t>
      </w:r>
      <w:r w:rsidR="00FF0ACC" w:rsidRPr="00801EA8">
        <w:rPr>
          <w:rFonts w:ascii="Palatino Linotype" w:eastAsia="Trebuchet MS" w:hAnsi="Palatino Linotype" w:cs="Trebuchet MS"/>
          <w:sz w:val="24"/>
          <w:szCs w:val="24"/>
        </w:rPr>
        <w:t>responsabilitățile</w:t>
      </w:r>
      <w:r w:rsidR="00E66568" w:rsidRPr="00801EA8">
        <w:rPr>
          <w:rFonts w:ascii="Palatino Linotype" w:eastAsia="Trebuchet MS" w:hAnsi="Palatino Linotype" w:cs="Trebuchet MS"/>
          <w:sz w:val="24"/>
          <w:szCs w:val="24"/>
        </w:rPr>
        <w:t xml:space="preserve"> părților implicate și documentele/instrumentele de lucru necesare activității de </w:t>
      </w:r>
      <w:r w:rsidR="00E06CEE">
        <w:rPr>
          <w:rFonts w:ascii="Palatino Linotype" w:eastAsia="Trebuchet MS" w:hAnsi="Palatino Linotype" w:cs="Trebuchet MS"/>
          <w:sz w:val="24"/>
          <w:szCs w:val="24"/>
        </w:rPr>
        <w:t xml:space="preserve">includere a operatorilor economici </w:t>
      </w:r>
      <w:r w:rsidR="00E06CEE" w:rsidRPr="00E06CEE">
        <w:rPr>
          <w:rFonts w:ascii="Palatino Linotype" w:eastAsia="Trebuchet MS" w:hAnsi="Palatino Linotype" w:cs="Trebuchet MS"/>
          <w:sz w:val="24"/>
          <w:szCs w:val="24"/>
        </w:rPr>
        <w:t xml:space="preserve">în Lista furnizorilor/producătorilor de tehnologii </w:t>
      </w:r>
      <w:proofErr w:type="spellStart"/>
      <w:r w:rsidR="00E06CEE" w:rsidRPr="00E06CEE">
        <w:rPr>
          <w:rFonts w:ascii="Palatino Linotype" w:eastAsia="Trebuchet MS" w:hAnsi="Palatino Linotype" w:cs="Trebuchet MS"/>
          <w:sz w:val="24"/>
          <w:szCs w:val="24"/>
        </w:rPr>
        <w:t>şi</w:t>
      </w:r>
      <w:proofErr w:type="spellEnd"/>
      <w:r w:rsidR="00E06CEE" w:rsidRPr="00E06CEE">
        <w:rPr>
          <w:rFonts w:ascii="Palatino Linotype" w:eastAsia="Trebuchet MS" w:hAnsi="Palatino Linotype" w:cs="Trebuchet MS"/>
          <w:sz w:val="24"/>
          <w:szCs w:val="24"/>
        </w:rPr>
        <w:t xml:space="preserve"> dispozitive </w:t>
      </w:r>
      <w:proofErr w:type="spellStart"/>
      <w:r w:rsidR="00E06CEE" w:rsidRPr="00E06CEE">
        <w:rPr>
          <w:rFonts w:ascii="Palatino Linotype" w:eastAsia="Trebuchet MS" w:hAnsi="Palatino Linotype" w:cs="Trebuchet MS"/>
          <w:sz w:val="24"/>
          <w:szCs w:val="24"/>
        </w:rPr>
        <w:t>asistive</w:t>
      </w:r>
      <w:proofErr w:type="spellEnd"/>
      <w:r w:rsidR="00E06CEE" w:rsidRPr="00E06CEE">
        <w:rPr>
          <w:rFonts w:ascii="Palatino Linotype" w:eastAsia="Trebuchet MS" w:hAnsi="Palatino Linotype" w:cs="Trebuchet MS"/>
          <w:sz w:val="24"/>
          <w:szCs w:val="24"/>
        </w:rPr>
        <w:t xml:space="preserve"> </w:t>
      </w:r>
      <w:proofErr w:type="spellStart"/>
      <w:r w:rsidR="00E06CEE" w:rsidRPr="00E06CEE">
        <w:rPr>
          <w:rFonts w:ascii="Palatino Linotype" w:eastAsia="Trebuchet MS" w:hAnsi="Palatino Linotype" w:cs="Trebuchet MS"/>
          <w:sz w:val="24"/>
          <w:szCs w:val="24"/>
        </w:rPr>
        <w:t>şi</w:t>
      </w:r>
      <w:proofErr w:type="spellEnd"/>
      <w:r w:rsidR="00E06CEE" w:rsidRPr="00E06CEE">
        <w:rPr>
          <w:rFonts w:ascii="Palatino Linotype" w:eastAsia="Trebuchet MS" w:hAnsi="Palatino Linotype" w:cs="Trebuchet MS"/>
          <w:sz w:val="24"/>
          <w:szCs w:val="24"/>
        </w:rPr>
        <w:t> de acces</w:t>
      </w:r>
      <w:r w:rsidR="00E06CEE">
        <w:rPr>
          <w:rFonts w:ascii="Palatino Linotype" w:eastAsia="Trebuchet MS" w:hAnsi="Palatino Linotype" w:cs="Trebuchet MS"/>
          <w:sz w:val="24"/>
          <w:szCs w:val="24"/>
        </w:rPr>
        <w:t xml:space="preserve"> î</w:t>
      </w:r>
      <w:r w:rsidR="00E66568" w:rsidRPr="00801EA8">
        <w:rPr>
          <w:rFonts w:ascii="Palatino Linotype" w:eastAsia="Trebuchet MS" w:hAnsi="Palatino Linotype" w:cs="Trebuchet MS"/>
          <w:sz w:val="24"/>
          <w:szCs w:val="24"/>
        </w:rPr>
        <w:t xml:space="preserve">n cadrul proiectului </w:t>
      </w:r>
      <w:r w:rsidR="0614850C" w:rsidRPr="00801EA8">
        <w:rPr>
          <w:rFonts w:ascii="Palatino Linotype" w:eastAsia="Trebuchet MS" w:hAnsi="Palatino Linotype" w:cs="Trebuchet MS"/>
          <w:sz w:val="24"/>
          <w:szCs w:val="24"/>
        </w:rPr>
        <w:t>„</w:t>
      </w:r>
      <w:r w:rsidR="00E66568" w:rsidRPr="00801EA8">
        <w:rPr>
          <w:rFonts w:ascii="Palatino Linotype" w:eastAsia="Trebuchet MS" w:hAnsi="Palatino Linotype" w:cs="Trebuchet MS"/>
          <w:b/>
          <w:sz w:val="24"/>
          <w:szCs w:val="24"/>
        </w:rPr>
        <w:t xml:space="preserve">Incluziune socială pentru persoane cu dizabilități prin tehnologii </w:t>
      </w:r>
      <w:proofErr w:type="spellStart"/>
      <w:r w:rsidR="00E66568" w:rsidRPr="00801EA8">
        <w:rPr>
          <w:rFonts w:ascii="Palatino Linotype" w:eastAsia="Trebuchet MS" w:hAnsi="Palatino Linotype" w:cs="Trebuchet MS"/>
          <w:b/>
          <w:sz w:val="24"/>
          <w:szCs w:val="24"/>
        </w:rPr>
        <w:t>asistive</w:t>
      </w:r>
      <w:proofErr w:type="spellEnd"/>
      <w:r w:rsidR="00E66568" w:rsidRPr="00801EA8">
        <w:rPr>
          <w:rFonts w:ascii="Palatino Linotype" w:eastAsia="Trebuchet MS" w:hAnsi="Palatino Linotype" w:cs="Trebuchet MS"/>
          <w:b/>
          <w:sz w:val="24"/>
          <w:szCs w:val="24"/>
        </w:rPr>
        <w:t xml:space="preserve"> și de acces: TECH-ASSIST”.</w:t>
      </w:r>
    </w:p>
    <w:p w14:paraId="41EFFBE7" w14:textId="20AB4AE8" w:rsidR="00085192" w:rsidRPr="00801EA8" w:rsidRDefault="005142E6" w:rsidP="00801EA8">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(2)</w:t>
      </w:r>
      <w:r w:rsidR="0053749A"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 xml:space="preserve">Metodologia </w:t>
      </w:r>
      <w:r w:rsidR="009D41A4" w:rsidRPr="00801EA8">
        <w:rPr>
          <w:rFonts w:ascii="Palatino Linotype" w:eastAsia="Trebuchet MS" w:hAnsi="Palatino Linotype" w:cs="Trebuchet MS"/>
          <w:sz w:val="24"/>
          <w:szCs w:val="24"/>
        </w:rPr>
        <w:t>urmărește</w:t>
      </w:r>
      <w:r w:rsidR="00501036" w:rsidRPr="00801EA8">
        <w:rPr>
          <w:rFonts w:ascii="Palatino Linotype" w:eastAsia="Trebuchet MS" w:hAnsi="Palatino Linotype" w:cs="Trebuchet MS"/>
          <w:sz w:val="24"/>
          <w:szCs w:val="24"/>
        </w:rPr>
        <w:t xml:space="preserve"> </w:t>
      </w:r>
      <w:r w:rsidR="001A5F12" w:rsidRPr="001A5F12">
        <w:rPr>
          <w:rFonts w:ascii="Palatino Linotype" w:eastAsia="Trebuchet MS" w:hAnsi="Palatino Linotype" w:cs="Trebuchet MS"/>
          <w:sz w:val="24"/>
          <w:szCs w:val="24"/>
        </w:rPr>
        <w:t>asigurarea transparenței, unității și obiectivității procesului de selecție, în conformitate cu cererea de finanțare și reglementările naționale aplicabile</w:t>
      </w:r>
      <w:r w:rsidR="00085192" w:rsidRPr="00801EA8">
        <w:rPr>
          <w:rFonts w:ascii="Palatino Linotype" w:eastAsia="Trebuchet MS" w:hAnsi="Palatino Linotype" w:cs="Trebuchet MS"/>
          <w:sz w:val="24"/>
          <w:szCs w:val="24"/>
        </w:rPr>
        <w:t>.</w:t>
      </w:r>
    </w:p>
    <w:p w14:paraId="685B20CB" w14:textId="69DE83AA" w:rsidR="00E35335" w:rsidRDefault="005142E6" w:rsidP="001A5F12">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(3)</w:t>
      </w:r>
      <w:r w:rsidR="0053749A" w:rsidRPr="00801EA8">
        <w:rPr>
          <w:rFonts w:ascii="Palatino Linotype" w:eastAsia="Trebuchet MS" w:hAnsi="Palatino Linotype" w:cs="Trebuchet MS"/>
          <w:sz w:val="24"/>
          <w:szCs w:val="24"/>
        </w:rPr>
        <w:t xml:space="preserve"> </w:t>
      </w:r>
      <w:r w:rsidR="00432249" w:rsidRPr="00801EA8">
        <w:rPr>
          <w:rFonts w:ascii="Palatino Linotype" w:eastAsia="Trebuchet MS" w:hAnsi="Palatino Linotype" w:cs="Trebuchet MS"/>
          <w:sz w:val="24"/>
          <w:szCs w:val="24"/>
        </w:rPr>
        <w:t xml:space="preserve">Accesul la echipamente și tehnologii </w:t>
      </w:r>
      <w:proofErr w:type="spellStart"/>
      <w:r w:rsidR="00432249" w:rsidRPr="00801EA8">
        <w:rPr>
          <w:rFonts w:ascii="Palatino Linotype" w:eastAsia="Trebuchet MS" w:hAnsi="Palatino Linotype" w:cs="Trebuchet MS"/>
          <w:sz w:val="24"/>
          <w:szCs w:val="24"/>
        </w:rPr>
        <w:t>asistive</w:t>
      </w:r>
      <w:proofErr w:type="spellEnd"/>
      <w:r w:rsidR="00432249" w:rsidRPr="00801EA8">
        <w:rPr>
          <w:rFonts w:ascii="Palatino Linotype" w:eastAsia="Trebuchet MS" w:hAnsi="Palatino Linotype" w:cs="Trebuchet MS"/>
          <w:sz w:val="24"/>
          <w:szCs w:val="24"/>
        </w:rPr>
        <w:t xml:space="preserve"> reprezintă un element esențial al incluziunii sociale a persoanelor cu dizabilități</w:t>
      </w:r>
      <w:r w:rsidR="003C17CB" w:rsidRPr="00801EA8">
        <w:rPr>
          <w:rFonts w:ascii="Palatino Linotype" w:eastAsia="Trebuchet MS" w:hAnsi="Palatino Linotype" w:cs="Trebuchet MS"/>
          <w:sz w:val="24"/>
          <w:szCs w:val="24"/>
        </w:rPr>
        <w:t xml:space="preserve">, </w:t>
      </w:r>
      <w:r w:rsidR="00432249" w:rsidRPr="00801EA8">
        <w:rPr>
          <w:rFonts w:ascii="Palatino Linotype" w:eastAsia="Trebuchet MS" w:hAnsi="Palatino Linotype" w:cs="Trebuchet MS"/>
          <w:sz w:val="24"/>
          <w:szCs w:val="24"/>
        </w:rPr>
        <w:t xml:space="preserve"> facilitând accesul în condiții de egalitate la educație, muncă, timp liber și cultură și spații fizice, informaționale și comunicaționale. Prin utilizarea de echipamente adaptate, persoanele cu dizabilități își pot îmbunătăți semnificativ autonomia, mobilitatea, capacitatea de comunicare și accesul la informații – aspecte care contribuie direct la creșterea șanselor de școlarizare, angajare și menținere pe piața muncii.</w:t>
      </w:r>
    </w:p>
    <w:p w14:paraId="4D71AC3D" w14:textId="77777777" w:rsidR="003A2FC9" w:rsidRDefault="003A2FC9" w:rsidP="003A2FC9">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w:t>
      </w:r>
      <w:r>
        <w:rPr>
          <w:rFonts w:ascii="Palatino Linotype" w:eastAsia="Trebuchet MS" w:hAnsi="Palatino Linotype" w:cs="Trebuchet MS"/>
          <w:sz w:val="24"/>
          <w:szCs w:val="24"/>
        </w:rPr>
        <w:t>4</w:t>
      </w:r>
      <w:r w:rsidRPr="00801EA8">
        <w:rPr>
          <w:rFonts w:ascii="Palatino Linotype" w:eastAsia="Trebuchet MS" w:hAnsi="Palatino Linotype" w:cs="Trebuchet MS"/>
          <w:sz w:val="24"/>
          <w:szCs w:val="24"/>
        </w:rPr>
        <w:t xml:space="preserve">) </w:t>
      </w:r>
      <w:r>
        <w:rPr>
          <w:rFonts w:ascii="Palatino Linotype" w:eastAsia="Trebuchet MS" w:hAnsi="Palatino Linotype" w:cs="Trebuchet MS"/>
          <w:sz w:val="24"/>
          <w:szCs w:val="24"/>
        </w:rPr>
        <w:t>Obiectivele prezentei metodologii sunt:</w:t>
      </w:r>
    </w:p>
    <w:p w14:paraId="0AF56091" w14:textId="07B69116" w:rsidR="003A2FC9" w:rsidRDefault="003A2FC9" w:rsidP="00A05EF1">
      <w:pPr>
        <w:pStyle w:val="Listparagraf"/>
        <w:numPr>
          <w:ilvl w:val="0"/>
          <w:numId w:val="9"/>
        </w:numPr>
        <w:spacing w:line="276" w:lineRule="auto"/>
        <w:rPr>
          <w:rFonts w:ascii="Palatino Linotype" w:eastAsia="Trebuchet MS" w:hAnsi="Palatino Linotype" w:cs="Trebuchet MS"/>
          <w:sz w:val="24"/>
          <w:szCs w:val="24"/>
        </w:rPr>
      </w:pPr>
      <w:r w:rsidRPr="003A2FC9">
        <w:rPr>
          <w:rFonts w:ascii="Palatino Linotype" w:eastAsia="Trebuchet MS" w:hAnsi="Palatino Linotype" w:cs="Trebuchet MS"/>
          <w:sz w:val="24"/>
          <w:szCs w:val="24"/>
        </w:rPr>
        <w:t>crearea unei liste transparente și unitare a furnizorilor/producătorilor eligibili</w:t>
      </w:r>
      <w:r>
        <w:rPr>
          <w:rFonts w:ascii="Palatino Linotype" w:eastAsia="Trebuchet MS" w:hAnsi="Palatino Linotype" w:cs="Trebuchet MS"/>
          <w:sz w:val="24"/>
          <w:szCs w:val="24"/>
        </w:rPr>
        <w:t>;</w:t>
      </w:r>
    </w:p>
    <w:p w14:paraId="637DF498" w14:textId="23412F52" w:rsidR="003A2FC9" w:rsidRDefault="003A2FC9" w:rsidP="00A05EF1">
      <w:pPr>
        <w:pStyle w:val="Listparagraf"/>
        <w:numPr>
          <w:ilvl w:val="0"/>
          <w:numId w:val="9"/>
        </w:numPr>
        <w:spacing w:line="276" w:lineRule="auto"/>
        <w:rPr>
          <w:rFonts w:ascii="Palatino Linotype" w:eastAsia="Trebuchet MS" w:hAnsi="Palatino Linotype" w:cs="Trebuchet MS"/>
          <w:sz w:val="24"/>
          <w:szCs w:val="24"/>
        </w:rPr>
      </w:pPr>
      <w:proofErr w:type="spellStart"/>
      <w:r w:rsidRPr="003A2FC9">
        <w:rPr>
          <w:rFonts w:ascii="Palatino Linotype" w:eastAsia="Trebuchet MS" w:hAnsi="Palatino Linotype" w:cs="Trebuchet MS"/>
          <w:sz w:val="24"/>
          <w:szCs w:val="24"/>
        </w:rPr>
        <w:t>sigurarea</w:t>
      </w:r>
      <w:proofErr w:type="spellEnd"/>
      <w:r w:rsidRPr="003A2FC9">
        <w:rPr>
          <w:rFonts w:ascii="Palatino Linotype" w:eastAsia="Trebuchet MS" w:hAnsi="Palatino Linotype" w:cs="Trebuchet MS"/>
          <w:sz w:val="24"/>
          <w:szCs w:val="24"/>
        </w:rPr>
        <w:t xml:space="preserve"> calității și conformității produselor și serviciilor oferite persoanelor cu dizabilități</w:t>
      </w:r>
      <w:r>
        <w:rPr>
          <w:rFonts w:ascii="Palatino Linotype" w:eastAsia="Trebuchet MS" w:hAnsi="Palatino Linotype" w:cs="Trebuchet MS"/>
          <w:sz w:val="24"/>
          <w:szCs w:val="24"/>
        </w:rPr>
        <w:t>;</w:t>
      </w:r>
    </w:p>
    <w:p w14:paraId="20A36ACD" w14:textId="77777777" w:rsidR="003A2FC9" w:rsidRDefault="003A2FC9" w:rsidP="00A05EF1">
      <w:pPr>
        <w:pStyle w:val="Listparagraf"/>
        <w:numPr>
          <w:ilvl w:val="0"/>
          <w:numId w:val="9"/>
        </w:numPr>
        <w:spacing w:line="276" w:lineRule="auto"/>
        <w:rPr>
          <w:rFonts w:ascii="Palatino Linotype" w:eastAsia="Trebuchet MS" w:hAnsi="Palatino Linotype" w:cs="Trebuchet MS"/>
          <w:sz w:val="24"/>
          <w:szCs w:val="24"/>
        </w:rPr>
      </w:pPr>
      <w:r>
        <w:rPr>
          <w:rFonts w:ascii="Palatino Linotype" w:eastAsia="Trebuchet MS" w:hAnsi="Palatino Linotype" w:cs="Trebuchet MS"/>
          <w:sz w:val="24"/>
          <w:szCs w:val="24"/>
        </w:rPr>
        <w:t>s</w:t>
      </w:r>
      <w:r w:rsidRPr="003A2FC9">
        <w:rPr>
          <w:rFonts w:ascii="Palatino Linotype" w:eastAsia="Trebuchet MS" w:hAnsi="Palatino Linotype" w:cs="Trebuchet MS"/>
          <w:sz w:val="24"/>
          <w:szCs w:val="24"/>
        </w:rPr>
        <w:t>tabilirea unor criterii clare și obiective de eligibilitate pentru operatorii economici</w:t>
      </w:r>
      <w:r>
        <w:rPr>
          <w:rFonts w:ascii="Palatino Linotype" w:eastAsia="Trebuchet MS" w:hAnsi="Palatino Linotype" w:cs="Trebuchet MS"/>
          <w:sz w:val="24"/>
          <w:szCs w:val="24"/>
        </w:rPr>
        <w:t>;</w:t>
      </w:r>
    </w:p>
    <w:p w14:paraId="60C738A7" w14:textId="3844F4EB" w:rsidR="003A2FC9" w:rsidRPr="003A2FC9" w:rsidRDefault="003A2FC9" w:rsidP="00A05EF1">
      <w:pPr>
        <w:pStyle w:val="Listparagraf"/>
        <w:numPr>
          <w:ilvl w:val="0"/>
          <w:numId w:val="9"/>
        </w:numPr>
        <w:spacing w:line="276" w:lineRule="auto"/>
        <w:rPr>
          <w:rFonts w:ascii="Palatino Linotype" w:eastAsia="Trebuchet MS" w:hAnsi="Palatino Linotype" w:cs="Trebuchet MS"/>
          <w:sz w:val="24"/>
          <w:szCs w:val="24"/>
        </w:rPr>
      </w:pPr>
      <w:r>
        <w:rPr>
          <w:rFonts w:ascii="Palatino Linotype" w:eastAsia="Trebuchet MS" w:hAnsi="Palatino Linotype" w:cs="Trebuchet MS"/>
          <w:sz w:val="24"/>
          <w:szCs w:val="24"/>
        </w:rPr>
        <w:t>f</w:t>
      </w:r>
      <w:r w:rsidRPr="003A2FC9">
        <w:rPr>
          <w:rFonts w:ascii="Palatino Linotype" w:eastAsia="Trebuchet MS" w:hAnsi="Palatino Linotype" w:cs="Trebuchet MS"/>
          <w:sz w:val="24"/>
          <w:szCs w:val="24"/>
        </w:rPr>
        <w:t xml:space="preserve">acilitarea accesului beneficiarilor la o gamă diversificată de tehnologii </w:t>
      </w:r>
      <w:proofErr w:type="spellStart"/>
      <w:r w:rsidRPr="003A2FC9">
        <w:rPr>
          <w:rFonts w:ascii="Palatino Linotype" w:eastAsia="Trebuchet MS" w:hAnsi="Palatino Linotype" w:cs="Trebuchet MS"/>
          <w:sz w:val="24"/>
          <w:szCs w:val="24"/>
        </w:rPr>
        <w:t>asistive</w:t>
      </w:r>
      <w:proofErr w:type="spellEnd"/>
      <w:r w:rsidRPr="003A2FC9">
        <w:rPr>
          <w:rFonts w:ascii="Palatino Linotype" w:eastAsia="Trebuchet MS" w:hAnsi="Palatino Linotype" w:cs="Trebuchet MS"/>
          <w:sz w:val="24"/>
          <w:szCs w:val="24"/>
        </w:rPr>
        <w:t xml:space="preserve"> și de acces.</w:t>
      </w:r>
    </w:p>
    <w:p w14:paraId="7137DDAB" w14:textId="3E813F80" w:rsidR="00D5096F" w:rsidRPr="00801EA8" w:rsidRDefault="00D5096F" w:rsidP="00801EA8">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w:t>
      </w:r>
      <w:r w:rsidR="003A2FC9">
        <w:rPr>
          <w:rFonts w:ascii="Palatino Linotype" w:eastAsia="Trebuchet MS" w:hAnsi="Palatino Linotype" w:cs="Trebuchet MS"/>
          <w:sz w:val="24"/>
          <w:szCs w:val="24"/>
        </w:rPr>
        <w:t>5</w:t>
      </w:r>
      <w:r w:rsidRPr="00801EA8">
        <w:rPr>
          <w:rFonts w:ascii="Palatino Linotype" w:eastAsia="Trebuchet MS" w:hAnsi="Palatino Linotype" w:cs="Trebuchet MS"/>
          <w:sz w:val="24"/>
          <w:szCs w:val="24"/>
        </w:rPr>
        <w:t>) Prevederile prezentei proceduri se utilizează exclusiv în cadrul proiectului „</w:t>
      </w:r>
      <w:r w:rsidRPr="00801EA8">
        <w:rPr>
          <w:rFonts w:ascii="Palatino Linotype" w:eastAsia="Trebuchet MS" w:hAnsi="Palatino Linotype" w:cs="Trebuchet MS"/>
          <w:b/>
          <w:bCs/>
          <w:sz w:val="24"/>
          <w:szCs w:val="24"/>
        </w:rPr>
        <w:t xml:space="preserve">Incluziune socială pentru persoane cu dizabilități prin tehnologii </w:t>
      </w:r>
      <w:proofErr w:type="spellStart"/>
      <w:r w:rsidRPr="00801EA8">
        <w:rPr>
          <w:rFonts w:ascii="Palatino Linotype" w:eastAsia="Trebuchet MS" w:hAnsi="Palatino Linotype" w:cs="Trebuchet MS"/>
          <w:b/>
          <w:bCs/>
          <w:sz w:val="24"/>
          <w:szCs w:val="24"/>
        </w:rPr>
        <w:t>asistive</w:t>
      </w:r>
      <w:proofErr w:type="spellEnd"/>
      <w:r w:rsidRPr="00801EA8">
        <w:rPr>
          <w:rFonts w:ascii="Palatino Linotype" w:eastAsia="Trebuchet MS" w:hAnsi="Palatino Linotype" w:cs="Trebuchet MS"/>
          <w:b/>
          <w:bCs/>
          <w:sz w:val="24"/>
          <w:szCs w:val="24"/>
        </w:rPr>
        <w:t xml:space="preserve"> și de </w:t>
      </w:r>
      <w:r w:rsidRPr="00801EA8">
        <w:rPr>
          <w:rFonts w:ascii="Palatino Linotype" w:eastAsia="Trebuchet MS" w:hAnsi="Palatino Linotype" w:cs="Trebuchet MS"/>
          <w:b/>
          <w:bCs/>
          <w:sz w:val="24"/>
          <w:szCs w:val="24"/>
        </w:rPr>
        <w:lastRenderedPageBreak/>
        <w:t>acces – TECH ASSIST” (SMIS 325494)</w:t>
      </w:r>
      <w:r w:rsidRPr="00801EA8">
        <w:rPr>
          <w:rFonts w:ascii="Palatino Linotype" w:eastAsia="Trebuchet MS" w:hAnsi="Palatino Linotype" w:cs="Trebuchet MS"/>
          <w:sz w:val="24"/>
          <w:szCs w:val="24"/>
        </w:rPr>
        <w:t xml:space="preserve">, implementat de Autoritatea </w:t>
      </w:r>
      <w:proofErr w:type="spellStart"/>
      <w:r w:rsidRPr="00801EA8">
        <w:rPr>
          <w:rFonts w:ascii="Palatino Linotype" w:eastAsia="Trebuchet MS" w:hAnsi="Palatino Linotype" w:cs="Trebuchet MS"/>
          <w:sz w:val="24"/>
          <w:szCs w:val="24"/>
        </w:rPr>
        <w:t>Naţională</w:t>
      </w:r>
      <w:proofErr w:type="spellEnd"/>
      <w:r w:rsidRPr="00801EA8">
        <w:rPr>
          <w:rFonts w:ascii="Palatino Linotype" w:eastAsia="Trebuchet MS" w:hAnsi="Palatino Linotype" w:cs="Trebuchet MS"/>
          <w:sz w:val="24"/>
          <w:szCs w:val="24"/>
        </w:rPr>
        <w:t xml:space="preserve"> pentru </w:t>
      </w:r>
      <w:proofErr w:type="spellStart"/>
      <w:r w:rsidRPr="00801EA8">
        <w:rPr>
          <w:rFonts w:ascii="Palatino Linotype" w:eastAsia="Trebuchet MS" w:hAnsi="Palatino Linotype" w:cs="Trebuchet MS"/>
          <w:sz w:val="24"/>
          <w:szCs w:val="24"/>
        </w:rPr>
        <w:t>Protecţia</w:t>
      </w:r>
      <w:proofErr w:type="spellEnd"/>
      <w:r w:rsidRPr="00801EA8">
        <w:rPr>
          <w:rFonts w:ascii="Palatino Linotype" w:eastAsia="Trebuchet MS" w:hAnsi="Palatino Linotype" w:cs="Trebuchet MS"/>
          <w:sz w:val="24"/>
          <w:szCs w:val="24"/>
        </w:rPr>
        <w:t xml:space="preserve"> Drepturilor Persoanelor cu </w:t>
      </w:r>
      <w:proofErr w:type="spellStart"/>
      <w:r w:rsidRPr="00801EA8">
        <w:rPr>
          <w:rFonts w:ascii="Palatino Linotype" w:eastAsia="Trebuchet MS" w:hAnsi="Palatino Linotype" w:cs="Trebuchet MS"/>
          <w:sz w:val="24"/>
          <w:szCs w:val="24"/>
        </w:rPr>
        <w:t>Dizabilităţi</w:t>
      </w:r>
      <w:proofErr w:type="spellEnd"/>
      <w:r w:rsidRPr="00801EA8">
        <w:rPr>
          <w:rFonts w:ascii="Palatino Linotype" w:eastAsia="Trebuchet MS" w:hAnsi="Palatino Linotype" w:cs="Trebuchet MS"/>
          <w:sz w:val="24"/>
          <w:szCs w:val="24"/>
        </w:rPr>
        <w:t xml:space="preserve"> (ANPDPD), </w:t>
      </w:r>
      <w:proofErr w:type="spellStart"/>
      <w:r w:rsidRPr="00801EA8">
        <w:rPr>
          <w:rFonts w:ascii="Palatino Linotype" w:eastAsia="Trebuchet MS" w:hAnsi="Palatino Linotype" w:cs="Trebuchet MS"/>
          <w:sz w:val="24"/>
          <w:szCs w:val="24"/>
        </w:rPr>
        <w:t>cofinanţat</w:t>
      </w:r>
      <w:proofErr w:type="spellEnd"/>
      <w:r w:rsidRPr="00801EA8">
        <w:rPr>
          <w:rFonts w:ascii="Palatino Linotype" w:eastAsia="Trebuchet MS" w:hAnsi="Palatino Linotype" w:cs="Trebuchet MS"/>
          <w:sz w:val="24"/>
          <w:szCs w:val="24"/>
        </w:rPr>
        <w:t xml:space="preserve"> prin Programul Incluziune </w:t>
      </w:r>
      <w:proofErr w:type="spellStart"/>
      <w:r w:rsidRPr="00801EA8">
        <w:rPr>
          <w:rFonts w:ascii="Palatino Linotype" w:eastAsia="Trebuchet MS" w:hAnsi="Palatino Linotype" w:cs="Trebuchet MS"/>
          <w:sz w:val="24"/>
          <w:szCs w:val="24"/>
        </w:rPr>
        <w:t>şi</w:t>
      </w:r>
      <w:proofErr w:type="spellEnd"/>
      <w:r w:rsidRPr="00801EA8">
        <w:rPr>
          <w:rFonts w:ascii="Palatino Linotype" w:eastAsia="Trebuchet MS" w:hAnsi="Palatino Linotype" w:cs="Trebuchet MS"/>
          <w:sz w:val="24"/>
          <w:szCs w:val="24"/>
        </w:rPr>
        <w:t xml:space="preserve"> Demnitate Socială (PIDS) 2021–2027.</w:t>
      </w:r>
    </w:p>
    <w:p w14:paraId="3EE90B29" w14:textId="77777777" w:rsidR="00143EB8" w:rsidRPr="00801EA8" w:rsidRDefault="00143EB8" w:rsidP="003A2FC9">
      <w:pPr>
        <w:pBdr>
          <w:top w:val="nil"/>
          <w:left w:val="nil"/>
          <w:bottom w:val="nil"/>
          <w:right w:val="nil"/>
          <w:between w:val="nil"/>
        </w:pBdr>
        <w:spacing w:line="276" w:lineRule="auto"/>
        <w:rPr>
          <w:rFonts w:ascii="Palatino Linotype" w:eastAsia="Trebuchet MS" w:hAnsi="Palatino Linotype" w:cs="Trebuchet MS"/>
          <w:sz w:val="24"/>
          <w:szCs w:val="24"/>
        </w:rPr>
      </w:pPr>
    </w:p>
    <w:p w14:paraId="24AA1F08" w14:textId="221AF351" w:rsidR="00E35335" w:rsidRPr="00801EA8" w:rsidRDefault="00143EB8" w:rsidP="00801EA8">
      <w:pPr>
        <w:pStyle w:val="Titlu1"/>
        <w:spacing w:before="0" w:after="0" w:line="276" w:lineRule="auto"/>
        <w:rPr>
          <w:rFonts w:ascii="Palatino Linotype" w:eastAsia="Trebuchet MS" w:hAnsi="Palatino Linotype"/>
          <w:sz w:val="24"/>
          <w:szCs w:val="24"/>
        </w:rPr>
      </w:pPr>
      <w:bookmarkStart w:id="3" w:name="_Toc212175948"/>
      <w:r w:rsidRPr="00801EA8">
        <w:rPr>
          <w:rFonts w:ascii="Palatino Linotype" w:eastAsia="Trebuchet MS" w:hAnsi="Palatino Linotype"/>
          <w:caps w:val="0"/>
          <w:sz w:val="24"/>
          <w:szCs w:val="24"/>
        </w:rPr>
        <w:t>CAPITOLUL II - DEFINIȚII OPERAȚIONALE</w:t>
      </w:r>
      <w:bookmarkEnd w:id="3"/>
      <w:r w:rsidRPr="00801EA8">
        <w:rPr>
          <w:rFonts w:ascii="Palatino Linotype" w:eastAsia="Trebuchet MS" w:hAnsi="Palatino Linotype"/>
          <w:caps w:val="0"/>
          <w:sz w:val="24"/>
          <w:szCs w:val="24"/>
        </w:rPr>
        <w:t xml:space="preserve"> </w:t>
      </w:r>
    </w:p>
    <w:p w14:paraId="2023AF14" w14:textId="77777777" w:rsidR="00143EB8" w:rsidRDefault="00143EB8" w:rsidP="00801EA8">
      <w:pPr>
        <w:spacing w:line="276" w:lineRule="auto"/>
        <w:rPr>
          <w:rFonts w:ascii="Palatino Linotype" w:hAnsi="Palatino Linotype"/>
          <w:sz w:val="24"/>
          <w:szCs w:val="24"/>
        </w:rPr>
      </w:pPr>
    </w:p>
    <w:p w14:paraId="6A0B28E6" w14:textId="7EF535F3" w:rsidR="00592F0A" w:rsidRPr="00801EA8" w:rsidRDefault="00592F0A" w:rsidP="00801EA8">
      <w:pPr>
        <w:spacing w:line="276" w:lineRule="auto"/>
        <w:rPr>
          <w:rFonts w:ascii="Palatino Linotype" w:hAnsi="Palatino Linotype"/>
          <w:sz w:val="24"/>
          <w:szCs w:val="24"/>
        </w:rPr>
      </w:pPr>
      <w:r w:rsidRPr="00801EA8">
        <w:rPr>
          <w:rFonts w:ascii="Palatino Linotype" w:hAnsi="Palatino Linotype"/>
          <w:sz w:val="24"/>
          <w:szCs w:val="24"/>
        </w:rPr>
        <w:t>Art. 2</w:t>
      </w:r>
      <w:r w:rsidR="00840236" w:rsidRPr="00801EA8">
        <w:rPr>
          <w:rFonts w:ascii="Palatino Linotype" w:hAnsi="Palatino Linotype"/>
          <w:sz w:val="24"/>
          <w:szCs w:val="24"/>
        </w:rPr>
        <w:t xml:space="preserve"> – Termeni și expresii</w:t>
      </w:r>
    </w:p>
    <w:p w14:paraId="4B57D32F" w14:textId="373A308D" w:rsidR="002162E2" w:rsidRPr="00801EA8" w:rsidRDefault="00840236" w:rsidP="00A05EF1">
      <w:pPr>
        <w:pStyle w:val="Listparagraf"/>
        <w:numPr>
          <w:ilvl w:val="0"/>
          <w:numId w:val="3"/>
        </w:numPr>
        <w:spacing w:line="276" w:lineRule="auto"/>
        <w:ind w:left="284" w:hanging="284"/>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 xml:space="preserve">În înțelesul prezentei metodologii, termenii și expresiile de mai jos au următoarea semnificație: </w:t>
      </w:r>
    </w:p>
    <w:p w14:paraId="0B959074" w14:textId="623C54C2" w:rsidR="00592F0A" w:rsidRPr="00801EA8" w:rsidRDefault="00592F0A"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Persoane cu dizabilități</w:t>
      </w:r>
      <w:r w:rsidRPr="00801EA8">
        <w:rPr>
          <w:rFonts w:ascii="Palatino Linotype" w:eastAsia="Trebuchet MS" w:hAnsi="Palatino Linotype" w:cs="Trebuchet MS"/>
          <w:sz w:val="24"/>
          <w:szCs w:val="24"/>
        </w:rPr>
        <w:t xml:space="preserve"> - Conform Legii nr. 448/2006 privind protecția și promovarea drepturilor persoanelor cu handicap, republicată, cu modificările și completările ulterioare, persoanele cu dizabilități, definite ca fiind “persoane cu handicap”, acele „persoane cărora mediul social, neadaptat deficiențelor lor fizice, senzoriale, psihice, mentale și/sau asociate, le împiedică total sau le limitează accesul cu șanse egale la viața societății, necesitând măsuri de protecție în sprijinul integrării și incluziunii sociale</w:t>
      </w:r>
      <w:r w:rsidR="001A5F12">
        <w:rPr>
          <w:rFonts w:ascii="Palatino Linotype" w:eastAsia="Trebuchet MS" w:hAnsi="Palatino Linotype" w:cs="Trebuchet MS"/>
          <w:sz w:val="24"/>
          <w:szCs w:val="24"/>
        </w:rPr>
        <w:t>;</w:t>
      </w:r>
      <w:r w:rsidRPr="00801EA8">
        <w:rPr>
          <w:rFonts w:ascii="Palatino Linotype" w:eastAsia="Trebuchet MS" w:hAnsi="Palatino Linotype" w:cs="Trebuchet MS"/>
          <w:sz w:val="24"/>
          <w:szCs w:val="24"/>
        </w:rPr>
        <w:t>”</w:t>
      </w:r>
    </w:p>
    <w:p w14:paraId="6466DA9B" w14:textId="0DD9B5C5" w:rsidR="00592F0A" w:rsidRPr="00801EA8" w:rsidRDefault="00592F0A"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Solicitant de înscriere în grupul țintă</w:t>
      </w:r>
      <w:r w:rsidRPr="00801EA8">
        <w:rPr>
          <w:rFonts w:ascii="Palatino Linotype" w:eastAsia="Trebuchet MS" w:hAnsi="Palatino Linotype" w:cs="Trebuchet MS"/>
          <w:sz w:val="24"/>
          <w:szCs w:val="24"/>
        </w:rPr>
        <w:t xml:space="preserve"> - Persoană cu dizabilități interesată să participe la activitățile proiectului și să se înscrie în grupul țintă</w:t>
      </w:r>
      <w:r w:rsidR="001A5F12">
        <w:rPr>
          <w:rFonts w:ascii="Palatino Linotype" w:eastAsia="Trebuchet MS" w:hAnsi="Palatino Linotype" w:cs="Trebuchet MS"/>
          <w:sz w:val="24"/>
          <w:szCs w:val="24"/>
        </w:rPr>
        <w:t>;</w:t>
      </w:r>
    </w:p>
    <w:p w14:paraId="7C272ECD" w14:textId="61885F65" w:rsidR="00592F0A" w:rsidRPr="00801EA8" w:rsidRDefault="00592F0A"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Grup țintă</w:t>
      </w:r>
      <w:r w:rsidRPr="00801EA8">
        <w:rPr>
          <w:rFonts w:ascii="Palatino Linotype" w:eastAsia="Trebuchet MS" w:hAnsi="Palatino Linotype" w:cs="Trebuchet MS"/>
          <w:sz w:val="24"/>
          <w:szCs w:val="24"/>
        </w:rPr>
        <w:t xml:space="preserve"> - Minimum 4.307 persoane cu dizabilități, copii și adulți, pentru care mediul social, neadaptat deficiențelor lor fizice, senzoriale, psihice, mentale și/sau asociate, le împiedică total sau le limitează accesul cu șanse egale la viața în societate, necesitând măsuri de protecție în sprijinul integrării și incluziunii sociale, conform art. 2 din Legea nr. 448/ 2006 privind protecția și promovarea drepturilor persoanelor cu handicap, republicată, și care dețin certificat de încadrare în grad de handicap</w:t>
      </w:r>
      <w:r w:rsidR="001A5F12">
        <w:rPr>
          <w:rFonts w:ascii="Palatino Linotype" w:eastAsia="Trebuchet MS" w:hAnsi="Palatino Linotype" w:cs="Trebuchet MS"/>
          <w:sz w:val="24"/>
          <w:szCs w:val="24"/>
        </w:rPr>
        <w:t>;</w:t>
      </w:r>
    </w:p>
    <w:p w14:paraId="4520F7EC" w14:textId="77777777" w:rsidR="001E1DE9" w:rsidRDefault="00592F0A"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Solicitant de e-voucher</w:t>
      </w:r>
      <w:r w:rsidRPr="00801EA8">
        <w:rPr>
          <w:rFonts w:ascii="Palatino Linotype" w:eastAsia="Trebuchet MS" w:hAnsi="Palatino Linotype" w:cs="Trebuchet MS"/>
          <w:sz w:val="24"/>
          <w:szCs w:val="24"/>
        </w:rPr>
        <w:t xml:space="preserve"> - Persoana care a fost selectată în grupul țintă, căreia i s-a efectuat evaluarea nevoii de tehnologie </w:t>
      </w:r>
      <w:proofErr w:type="spellStart"/>
      <w:r w:rsidRPr="00801EA8">
        <w:rPr>
          <w:rFonts w:ascii="Palatino Linotype" w:eastAsia="Trebuchet MS" w:hAnsi="Palatino Linotype" w:cs="Trebuchet MS"/>
          <w:sz w:val="24"/>
          <w:szCs w:val="24"/>
        </w:rPr>
        <w:t>asistivă</w:t>
      </w:r>
      <w:proofErr w:type="spellEnd"/>
      <w:r w:rsidRPr="00801EA8">
        <w:rPr>
          <w:rFonts w:ascii="Palatino Linotype" w:eastAsia="Trebuchet MS" w:hAnsi="Palatino Linotype" w:cs="Trebuchet MS"/>
          <w:sz w:val="24"/>
          <w:szCs w:val="24"/>
        </w:rPr>
        <w:t xml:space="preserve"> </w:t>
      </w:r>
      <w:r w:rsidR="00AD38DF" w:rsidRPr="00801EA8">
        <w:rPr>
          <w:rFonts w:ascii="Palatino Linotype" w:eastAsia="Trebuchet MS" w:hAnsi="Palatino Linotype" w:cs="Trebuchet MS"/>
          <w:color w:val="000000"/>
          <w:sz w:val="24"/>
          <w:szCs w:val="24"/>
        </w:rPr>
        <w:t xml:space="preserve">și de acces </w:t>
      </w:r>
      <w:r w:rsidRPr="00801EA8">
        <w:rPr>
          <w:rFonts w:ascii="Palatino Linotype" w:eastAsia="Trebuchet MS" w:hAnsi="Palatino Linotype" w:cs="Trebuchet MS"/>
          <w:sz w:val="24"/>
          <w:szCs w:val="24"/>
        </w:rPr>
        <w:t>și care depune electronic dosarul în vederea acordării unui e-voucher</w:t>
      </w:r>
      <w:r w:rsidR="001A5F12">
        <w:rPr>
          <w:rFonts w:ascii="Palatino Linotype" w:eastAsia="Trebuchet MS" w:hAnsi="Palatino Linotype" w:cs="Trebuchet MS"/>
          <w:sz w:val="24"/>
          <w:szCs w:val="24"/>
        </w:rPr>
        <w:t>;</w:t>
      </w:r>
    </w:p>
    <w:p w14:paraId="1203DC10" w14:textId="7DAE0F4E" w:rsidR="001E1DE9" w:rsidRPr="001E1DE9" w:rsidRDefault="001E1DE9"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1E1DE9">
        <w:rPr>
          <w:rFonts w:ascii="Palatino Linotype" w:eastAsia="Trebuchet MS" w:hAnsi="Palatino Linotype" w:cs="Trebuchet MS"/>
          <w:b/>
          <w:sz w:val="24"/>
          <w:szCs w:val="24"/>
        </w:rPr>
        <w:t xml:space="preserve">Beneficiar - </w:t>
      </w:r>
      <w:r w:rsidRPr="001E1DE9">
        <w:rPr>
          <w:rFonts w:ascii="Palatino Linotype" w:eastAsia="Trebuchet MS" w:hAnsi="Palatino Linotype" w:cs="Trebuchet MS"/>
          <w:bCs/>
          <w:sz w:val="24"/>
          <w:szCs w:val="24"/>
        </w:rPr>
        <w:t>Persoană cu dizabilități, beneficiară de e-voucher în cadrul prezentului proiect</w:t>
      </w:r>
      <w:r>
        <w:rPr>
          <w:rFonts w:ascii="Palatino Linotype" w:eastAsia="Trebuchet MS" w:hAnsi="Palatino Linotype" w:cs="Trebuchet MS"/>
          <w:bCs/>
          <w:sz w:val="24"/>
          <w:szCs w:val="24"/>
        </w:rPr>
        <w:t>;</w:t>
      </w:r>
    </w:p>
    <w:p w14:paraId="4327D748" w14:textId="757E910B" w:rsidR="001E1DE9" w:rsidRPr="001E1DE9" w:rsidRDefault="001E1DE9"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1E1DE9">
        <w:rPr>
          <w:rFonts w:ascii="Palatino Linotype" w:eastAsia="Trebuchet MS" w:hAnsi="Palatino Linotype" w:cs="Trebuchet MS"/>
          <w:b/>
          <w:sz w:val="24"/>
          <w:szCs w:val="24"/>
        </w:rPr>
        <w:t xml:space="preserve">Participant – </w:t>
      </w:r>
      <w:r w:rsidRPr="001E1DE9">
        <w:rPr>
          <w:rFonts w:ascii="Palatino Linotype" w:eastAsia="Trebuchet MS" w:hAnsi="Palatino Linotype" w:cs="Trebuchet MS"/>
          <w:bCs/>
          <w:sz w:val="24"/>
          <w:szCs w:val="24"/>
        </w:rPr>
        <w:t>conform ghidului de indicatori, este persoana cu dizabilități care deține un certificat de încadrare în grad de handicap și a cărei situație s-a ameliorat la încetarea calității de participant în proiect</w:t>
      </w:r>
      <w:r>
        <w:rPr>
          <w:rFonts w:ascii="Palatino Linotype" w:eastAsia="Trebuchet MS" w:hAnsi="Palatino Linotype" w:cs="Trebuchet MS"/>
          <w:bCs/>
          <w:sz w:val="24"/>
          <w:szCs w:val="24"/>
        </w:rPr>
        <w:t>;</w:t>
      </w:r>
    </w:p>
    <w:p w14:paraId="6C1D7D55" w14:textId="0BDB8BA6" w:rsidR="00592F0A" w:rsidRPr="00801EA8" w:rsidRDefault="00592F0A"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lastRenderedPageBreak/>
        <w:t>e-Voucher</w:t>
      </w:r>
      <w:r w:rsidRPr="00801EA8">
        <w:rPr>
          <w:rFonts w:ascii="Palatino Linotype" w:eastAsia="Trebuchet MS" w:hAnsi="Palatino Linotype" w:cs="Trebuchet MS"/>
          <w:sz w:val="24"/>
          <w:szCs w:val="24"/>
        </w:rPr>
        <w:t xml:space="preserve"> - </w:t>
      </w:r>
      <w:r w:rsidR="006C16F7" w:rsidRPr="006C16F7">
        <w:rPr>
          <w:rFonts w:ascii="Palatino Linotype" w:eastAsia="Trebuchet MS" w:hAnsi="Palatino Linotype" w:cs="Trebuchet MS"/>
          <w:sz w:val="24"/>
          <w:szCs w:val="24"/>
        </w:rPr>
        <w:t xml:space="preserve">instrument digital emis nominal, care conferă solicitantului un sprijin financiar nerambursabil destinat achiziționării unui dispozitiv eligibil din lista tehnologiilor </w:t>
      </w:r>
      <w:proofErr w:type="spellStart"/>
      <w:r w:rsidR="006C16F7" w:rsidRPr="006C16F7">
        <w:rPr>
          <w:rFonts w:ascii="Palatino Linotype" w:eastAsia="Trebuchet MS" w:hAnsi="Palatino Linotype" w:cs="Trebuchet MS"/>
          <w:sz w:val="24"/>
          <w:szCs w:val="24"/>
        </w:rPr>
        <w:t>asistive</w:t>
      </w:r>
      <w:proofErr w:type="spellEnd"/>
      <w:r w:rsidR="001A5F12">
        <w:rPr>
          <w:rFonts w:ascii="Palatino Linotype" w:eastAsia="Trebuchet MS" w:hAnsi="Palatino Linotype" w:cs="Trebuchet MS"/>
          <w:sz w:val="24"/>
          <w:szCs w:val="24"/>
        </w:rPr>
        <w:t>;</w:t>
      </w:r>
    </w:p>
    <w:p w14:paraId="397E8728" w14:textId="3DAB345A" w:rsidR="00592F0A" w:rsidRPr="00801EA8" w:rsidRDefault="00592F0A"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Platforma RNTAA</w:t>
      </w:r>
      <w:r w:rsidRPr="00801EA8">
        <w:rPr>
          <w:rFonts w:ascii="Palatino Linotype" w:eastAsia="Trebuchet MS" w:hAnsi="Palatino Linotype" w:cs="Trebuchet MS"/>
          <w:sz w:val="24"/>
          <w:szCs w:val="24"/>
        </w:rPr>
        <w:t xml:space="preserve"> - Spațiu virtual al Registrului Național de Tehnologie </w:t>
      </w:r>
      <w:proofErr w:type="spellStart"/>
      <w:r w:rsidRPr="00801EA8">
        <w:rPr>
          <w:rFonts w:ascii="Palatino Linotype" w:eastAsia="Trebuchet MS" w:hAnsi="Palatino Linotype" w:cs="Trebuchet MS"/>
          <w:sz w:val="24"/>
          <w:szCs w:val="24"/>
        </w:rPr>
        <w:t>Asistivă</w:t>
      </w:r>
      <w:proofErr w:type="spellEnd"/>
      <w:r w:rsidRPr="00801EA8">
        <w:rPr>
          <w:rFonts w:ascii="Palatino Linotype" w:eastAsia="Trebuchet MS" w:hAnsi="Palatino Linotype" w:cs="Trebuchet MS"/>
          <w:sz w:val="24"/>
          <w:szCs w:val="24"/>
        </w:rPr>
        <w:t xml:space="preserve"> și de Acces prin care se facilitează interacțiunea dintre persoanele cu dizabilități, furnizorii de tehnologie </w:t>
      </w:r>
      <w:proofErr w:type="spellStart"/>
      <w:r w:rsidRPr="00801EA8">
        <w:rPr>
          <w:rFonts w:ascii="Palatino Linotype" w:eastAsia="Trebuchet MS" w:hAnsi="Palatino Linotype" w:cs="Trebuchet MS"/>
          <w:sz w:val="24"/>
          <w:szCs w:val="24"/>
        </w:rPr>
        <w:t>asistivă</w:t>
      </w:r>
      <w:proofErr w:type="spellEnd"/>
      <w:r w:rsidRPr="00801EA8">
        <w:rPr>
          <w:rFonts w:ascii="Palatino Linotype" w:eastAsia="Trebuchet MS" w:hAnsi="Palatino Linotype" w:cs="Trebuchet MS"/>
          <w:sz w:val="24"/>
          <w:szCs w:val="24"/>
        </w:rPr>
        <w:t xml:space="preserve"> </w:t>
      </w:r>
      <w:r w:rsidR="00AD38DF" w:rsidRPr="00801EA8">
        <w:rPr>
          <w:rFonts w:ascii="Palatino Linotype" w:eastAsia="Trebuchet MS" w:hAnsi="Palatino Linotype" w:cs="Trebuchet MS"/>
          <w:color w:val="000000"/>
          <w:sz w:val="24"/>
          <w:szCs w:val="24"/>
        </w:rPr>
        <w:t xml:space="preserve">și de acces </w:t>
      </w:r>
      <w:r w:rsidRPr="00801EA8">
        <w:rPr>
          <w:rFonts w:ascii="Palatino Linotype" w:eastAsia="Trebuchet MS" w:hAnsi="Palatino Linotype" w:cs="Trebuchet MS"/>
          <w:sz w:val="24"/>
          <w:szCs w:val="24"/>
        </w:rPr>
        <w:t xml:space="preserve">și Autoritatea Națională pentru Protecția Drepturilor Persoanelor cu Dizabilități (ANPDPD). RNTAA are ca scop furnizarea de informații și educație generală referitoare la tehnologiile </w:t>
      </w:r>
      <w:proofErr w:type="spellStart"/>
      <w:r w:rsidRPr="00801EA8">
        <w:rPr>
          <w:rFonts w:ascii="Palatino Linotype" w:eastAsia="Trebuchet MS" w:hAnsi="Palatino Linotype" w:cs="Trebuchet MS"/>
          <w:sz w:val="24"/>
          <w:szCs w:val="24"/>
        </w:rPr>
        <w:t>asistive</w:t>
      </w:r>
      <w:proofErr w:type="spellEnd"/>
      <w:r w:rsidRPr="00801EA8">
        <w:rPr>
          <w:rFonts w:ascii="Palatino Linotype" w:eastAsia="Trebuchet MS" w:hAnsi="Palatino Linotype" w:cs="Trebuchet MS"/>
          <w:sz w:val="24"/>
          <w:szCs w:val="24"/>
        </w:rPr>
        <w:t xml:space="preserve"> </w:t>
      </w:r>
      <w:r w:rsidR="00AD38DF" w:rsidRPr="00801EA8">
        <w:rPr>
          <w:rFonts w:ascii="Palatino Linotype" w:eastAsia="Trebuchet MS" w:hAnsi="Palatino Linotype" w:cs="Trebuchet MS"/>
          <w:color w:val="000000"/>
          <w:sz w:val="24"/>
          <w:szCs w:val="24"/>
        </w:rPr>
        <w:t xml:space="preserve">și de acces </w:t>
      </w:r>
      <w:r w:rsidRPr="00801EA8">
        <w:rPr>
          <w:rFonts w:ascii="Palatino Linotype" w:eastAsia="Trebuchet MS" w:hAnsi="Palatino Linotype" w:cs="Trebuchet MS"/>
          <w:sz w:val="24"/>
          <w:szCs w:val="24"/>
        </w:rPr>
        <w:t>și facilitarea accesului la dispozitive prin depunerea în siguranță a documentației online</w:t>
      </w:r>
      <w:r w:rsidR="001A5F12">
        <w:rPr>
          <w:rFonts w:ascii="Palatino Linotype" w:eastAsia="Trebuchet MS" w:hAnsi="Palatino Linotype" w:cs="Trebuchet MS"/>
          <w:sz w:val="24"/>
          <w:szCs w:val="24"/>
        </w:rPr>
        <w:t>;</w:t>
      </w:r>
    </w:p>
    <w:p w14:paraId="0D87E858" w14:textId="7E28473F" w:rsidR="00B829D9" w:rsidRPr="00B829D9" w:rsidRDefault="00592F0A"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 xml:space="preserve">Tehnologia </w:t>
      </w:r>
      <w:proofErr w:type="spellStart"/>
      <w:r w:rsidRPr="00801EA8">
        <w:rPr>
          <w:rFonts w:ascii="Palatino Linotype" w:eastAsia="Trebuchet MS" w:hAnsi="Palatino Linotype" w:cs="Trebuchet MS"/>
          <w:b/>
          <w:sz w:val="24"/>
          <w:szCs w:val="24"/>
        </w:rPr>
        <w:t>asistivă</w:t>
      </w:r>
      <w:proofErr w:type="spellEnd"/>
      <w:r w:rsidRPr="00801EA8">
        <w:rPr>
          <w:rFonts w:ascii="Palatino Linotype" w:eastAsia="Trebuchet MS" w:hAnsi="Palatino Linotype" w:cs="Trebuchet MS"/>
          <w:b/>
          <w:sz w:val="24"/>
          <w:szCs w:val="24"/>
        </w:rPr>
        <w:t xml:space="preserve"> și de acces</w:t>
      </w:r>
      <w:r w:rsidRPr="00801EA8">
        <w:rPr>
          <w:rFonts w:ascii="Palatino Linotype" w:eastAsia="Trebuchet MS" w:hAnsi="Palatino Linotype" w:cs="Trebuchet MS"/>
          <w:sz w:val="24"/>
          <w:szCs w:val="24"/>
        </w:rPr>
        <w:t xml:space="preserve"> - Orice articol, echipament, aplicație software sau produs care este utilizat în scopul de a crește, menține sau îmbunătăți capacitățile funcționale ale persoanelor cu dizabilități (conform SNDPD 2022-2030). Deși cuprind și unele dispozitive medicale, tehnologiile </w:t>
      </w:r>
      <w:proofErr w:type="spellStart"/>
      <w:r w:rsidRPr="00801EA8">
        <w:rPr>
          <w:rFonts w:ascii="Palatino Linotype" w:eastAsia="Trebuchet MS" w:hAnsi="Palatino Linotype" w:cs="Trebuchet MS"/>
          <w:sz w:val="24"/>
          <w:szCs w:val="24"/>
        </w:rPr>
        <w:t>asistive</w:t>
      </w:r>
      <w:proofErr w:type="spellEnd"/>
      <w:r w:rsidRPr="00801EA8">
        <w:rPr>
          <w:rFonts w:ascii="Palatino Linotype" w:eastAsia="Trebuchet MS" w:hAnsi="Palatino Linotype" w:cs="Trebuchet MS"/>
          <w:sz w:val="24"/>
          <w:szCs w:val="24"/>
        </w:rPr>
        <w:t xml:space="preserve"> și de acces reprezintă o categorie distinctă, cu scopuri predominant funcționale și sociale, nu exclusiv medicale</w:t>
      </w:r>
      <w:r w:rsidR="001A5F12">
        <w:rPr>
          <w:rFonts w:ascii="Palatino Linotype" w:eastAsia="Trebuchet MS" w:hAnsi="Palatino Linotype" w:cs="Trebuchet MS"/>
          <w:sz w:val="24"/>
          <w:szCs w:val="24"/>
        </w:rPr>
        <w:t>;</w:t>
      </w:r>
    </w:p>
    <w:p w14:paraId="6DA87466" w14:textId="1AC8B9C0" w:rsidR="00592F0A" w:rsidRDefault="00A85D86"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 xml:space="preserve">Accesorii </w:t>
      </w:r>
      <w:r w:rsidRPr="00801EA8">
        <w:rPr>
          <w:rFonts w:ascii="Palatino Linotype" w:eastAsia="Trebuchet MS" w:hAnsi="Palatino Linotype" w:cs="Trebuchet MS"/>
          <w:sz w:val="24"/>
          <w:szCs w:val="24"/>
        </w:rPr>
        <w:t xml:space="preserve">- </w:t>
      </w:r>
      <w:r w:rsidR="00FB4686" w:rsidRPr="00FB4686">
        <w:rPr>
          <w:rFonts w:ascii="Palatino Linotype" w:eastAsia="Trebuchet MS" w:hAnsi="Palatino Linotype" w:cs="Trebuchet MS"/>
          <w:sz w:val="24"/>
          <w:szCs w:val="24"/>
        </w:rPr>
        <w:t>Componente sau echipamente adăugate produsului principal (ex. scaun rulant, aparat auditiv, dispozitiv comunicare) care facilitează utilizarea mai eficientă sau mai confortabilă, sprijină adaptarea produsului la nevoile individuale ale utilizatorului sau contribuie la întreținerea sau integrarea cu alte sisteme</w:t>
      </w:r>
      <w:r w:rsidR="001A5F12">
        <w:rPr>
          <w:rFonts w:ascii="Palatino Linotype" w:eastAsia="Trebuchet MS" w:hAnsi="Palatino Linotype" w:cs="Trebuchet MS"/>
          <w:sz w:val="24"/>
          <w:szCs w:val="24"/>
        </w:rPr>
        <w:t>;</w:t>
      </w:r>
    </w:p>
    <w:p w14:paraId="72151955" w14:textId="3D4230CC" w:rsidR="001A5F12" w:rsidRPr="001A5F12" w:rsidRDefault="001A5F12"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1A5F12">
        <w:rPr>
          <w:rFonts w:ascii="Palatino Linotype" w:eastAsia="Trebuchet MS" w:hAnsi="Palatino Linotype" w:cs="Trebuchet MS"/>
          <w:b/>
          <w:bCs/>
          <w:sz w:val="24"/>
          <w:szCs w:val="24"/>
        </w:rPr>
        <w:t>Operator economic</w:t>
      </w:r>
      <w:r>
        <w:rPr>
          <w:rFonts w:ascii="Palatino Linotype" w:eastAsia="Trebuchet MS" w:hAnsi="Palatino Linotype" w:cs="Trebuchet MS"/>
          <w:sz w:val="24"/>
          <w:szCs w:val="24"/>
        </w:rPr>
        <w:t xml:space="preserve"> - </w:t>
      </w:r>
      <w:r w:rsidRPr="001A5F12">
        <w:rPr>
          <w:rFonts w:ascii="Palatino Linotype" w:eastAsia="Trebuchet MS" w:hAnsi="Palatino Linotype" w:cs="Trebuchet MS"/>
          <w:sz w:val="24"/>
          <w:szCs w:val="24"/>
        </w:rPr>
        <w:t xml:space="preserve">persoană juridică sau entitate legal constituită care desfășoară activități economice și dorește să se înscrie în </w:t>
      </w:r>
      <w:r w:rsidR="00FB4686" w:rsidRPr="00FB4686">
        <w:rPr>
          <w:rFonts w:ascii="Palatino Linotype" w:eastAsia="Trebuchet MS" w:hAnsi="Palatino Linotype" w:cs="Trebuchet MS"/>
          <w:sz w:val="24"/>
          <w:szCs w:val="24"/>
        </w:rPr>
        <w:t xml:space="preserve">Lista furnizorilor/producătorilor de tehnologii și dispozitive </w:t>
      </w:r>
      <w:proofErr w:type="spellStart"/>
      <w:r w:rsidR="00FB4686" w:rsidRPr="00FB4686">
        <w:rPr>
          <w:rFonts w:ascii="Palatino Linotype" w:eastAsia="Trebuchet MS" w:hAnsi="Palatino Linotype" w:cs="Trebuchet MS"/>
          <w:sz w:val="24"/>
          <w:szCs w:val="24"/>
        </w:rPr>
        <w:t>asistive</w:t>
      </w:r>
      <w:proofErr w:type="spellEnd"/>
      <w:r w:rsidR="00FB4686" w:rsidRPr="00FB4686">
        <w:rPr>
          <w:rFonts w:ascii="Palatino Linotype" w:eastAsia="Trebuchet MS" w:hAnsi="Palatino Linotype" w:cs="Trebuchet MS"/>
          <w:sz w:val="24"/>
          <w:szCs w:val="24"/>
        </w:rPr>
        <w:t xml:space="preserve"> și de acces</w:t>
      </w:r>
      <w:r>
        <w:rPr>
          <w:rFonts w:ascii="Palatino Linotype" w:eastAsia="Trebuchet MS" w:hAnsi="Palatino Linotype" w:cs="Trebuchet MS"/>
          <w:sz w:val="24"/>
          <w:szCs w:val="24"/>
        </w:rPr>
        <w:t>;</w:t>
      </w:r>
    </w:p>
    <w:p w14:paraId="162C755A" w14:textId="4D257398" w:rsidR="00A1011D" w:rsidRDefault="00A85D86"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Furnizor</w:t>
      </w:r>
      <w:r w:rsidRPr="00801EA8">
        <w:rPr>
          <w:rFonts w:ascii="Palatino Linotype" w:eastAsia="Trebuchet MS" w:hAnsi="Palatino Linotype" w:cs="Trebuchet MS"/>
          <w:sz w:val="24"/>
          <w:szCs w:val="24"/>
        </w:rPr>
        <w:t xml:space="preserve"> - </w:t>
      </w:r>
      <w:r w:rsidR="00082CBE">
        <w:rPr>
          <w:rFonts w:ascii="Palatino Linotype" w:eastAsia="Trebuchet MS" w:hAnsi="Palatino Linotype" w:cs="Trebuchet MS"/>
          <w:sz w:val="24"/>
          <w:szCs w:val="24"/>
        </w:rPr>
        <w:t>o</w:t>
      </w:r>
      <w:r w:rsidRPr="00801EA8">
        <w:rPr>
          <w:rFonts w:ascii="Palatino Linotype" w:eastAsia="Trebuchet MS" w:hAnsi="Palatino Linotype" w:cs="Trebuchet MS"/>
          <w:sz w:val="24"/>
          <w:szCs w:val="24"/>
        </w:rPr>
        <w:t xml:space="preserve">perator economic sau producător de tehnologii și dispozitive </w:t>
      </w:r>
      <w:proofErr w:type="spellStart"/>
      <w:r w:rsidRPr="00801EA8">
        <w:rPr>
          <w:rFonts w:ascii="Palatino Linotype" w:eastAsia="Trebuchet MS" w:hAnsi="Palatino Linotype" w:cs="Trebuchet MS"/>
          <w:sz w:val="24"/>
          <w:szCs w:val="24"/>
        </w:rPr>
        <w:t>asistive</w:t>
      </w:r>
      <w:proofErr w:type="spellEnd"/>
      <w:r w:rsidRPr="00801EA8">
        <w:rPr>
          <w:rFonts w:ascii="Palatino Linotype" w:eastAsia="Trebuchet MS" w:hAnsi="Palatino Linotype" w:cs="Trebuchet MS"/>
          <w:sz w:val="24"/>
          <w:szCs w:val="24"/>
        </w:rPr>
        <w:t xml:space="preserve"> și de acces înscris în</w:t>
      </w:r>
      <w:r w:rsidR="00FB4686">
        <w:rPr>
          <w:rFonts w:ascii="Palatino Linotype" w:eastAsia="Trebuchet MS" w:hAnsi="Palatino Linotype" w:cs="Trebuchet MS"/>
          <w:sz w:val="24"/>
          <w:szCs w:val="24"/>
        </w:rPr>
        <w:t xml:space="preserve"> </w:t>
      </w:r>
      <w:r w:rsidR="00FB4686" w:rsidRPr="00FB4686">
        <w:rPr>
          <w:rFonts w:ascii="Palatino Linotype" w:eastAsia="Trebuchet MS" w:hAnsi="Palatino Linotype" w:cs="Trebuchet MS"/>
          <w:sz w:val="24"/>
          <w:szCs w:val="24"/>
        </w:rPr>
        <w:t xml:space="preserve">Lista furnizorilor/producătorilor de tehnologii și dispozitive </w:t>
      </w:r>
      <w:proofErr w:type="spellStart"/>
      <w:r w:rsidR="00FB4686" w:rsidRPr="00FB4686">
        <w:rPr>
          <w:rFonts w:ascii="Palatino Linotype" w:eastAsia="Trebuchet MS" w:hAnsi="Palatino Linotype" w:cs="Trebuchet MS"/>
          <w:sz w:val="24"/>
          <w:szCs w:val="24"/>
        </w:rPr>
        <w:t>asistive</w:t>
      </w:r>
      <w:proofErr w:type="spellEnd"/>
      <w:r w:rsidR="00FB4686" w:rsidRPr="00FB4686">
        <w:rPr>
          <w:rFonts w:ascii="Palatino Linotype" w:eastAsia="Trebuchet MS" w:hAnsi="Palatino Linotype" w:cs="Trebuchet MS"/>
          <w:sz w:val="24"/>
          <w:szCs w:val="24"/>
        </w:rPr>
        <w:t xml:space="preserve"> și de acces disponibilă pe site-ul ANPDPD și pe platforma RNTAA</w:t>
      </w:r>
      <w:r w:rsidR="001A5F12">
        <w:rPr>
          <w:rFonts w:ascii="Palatino Linotype" w:eastAsia="Trebuchet MS" w:hAnsi="Palatino Linotype" w:cs="Trebuchet MS"/>
          <w:sz w:val="24"/>
          <w:szCs w:val="24"/>
        </w:rPr>
        <w:t>;</w:t>
      </w:r>
    </w:p>
    <w:p w14:paraId="4DB21B76" w14:textId="46F85054" w:rsidR="001A5F12" w:rsidRPr="00A1011D" w:rsidRDefault="001A5F12" w:rsidP="00A05EF1">
      <w:pPr>
        <w:pStyle w:val="Listparagraf"/>
        <w:numPr>
          <w:ilvl w:val="0"/>
          <w:numId w:val="2"/>
        </w:numPr>
        <w:tabs>
          <w:tab w:val="left" w:pos="284"/>
          <w:tab w:val="left" w:pos="426"/>
        </w:tabs>
        <w:spacing w:line="276" w:lineRule="auto"/>
        <w:ind w:left="0" w:firstLine="0"/>
        <w:rPr>
          <w:rFonts w:ascii="Palatino Linotype" w:eastAsia="Trebuchet MS" w:hAnsi="Palatino Linotype" w:cs="Trebuchet MS"/>
          <w:sz w:val="24"/>
          <w:szCs w:val="24"/>
        </w:rPr>
      </w:pPr>
      <w:r w:rsidRPr="00A1011D">
        <w:rPr>
          <w:rFonts w:ascii="Palatino Linotype" w:eastAsia="Trebuchet MS" w:hAnsi="Palatino Linotype" w:cs="Trebuchet MS"/>
          <w:b/>
          <w:sz w:val="24"/>
          <w:szCs w:val="24"/>
        </w:rPr>
        <w:t xml:space="preserve">Furnizor </w:t>
      </w:r>
      <w:r w:rsidR="00082CBE" w:rsidRPr="00A1011D">
        <w:rPr>
          <w:rFonts w:ascii="Palatino Linotype" w:eastAsia="Trebuchet MS" w:hAnsi="Palatino Linotype" w:cs="Trebuchet MS"/>
          <w:b/>
          <w:sz w:val="24"/>
          <w:szCs w:val="24"/>
        </w:rPr>
        <w:t>validat</w:t>
      </w:r>
      <w:r w:rsidRPr="00A1011D">
        <w:rPr>
          <w:rFonts w:ascii="Palatino Linotype" w:eastAsia="Trebuchet MS" w:hAnsi="Palatino Linotype" w:cs="Trebuchet MS"/>
          <w:bCs/>
          <w:sz w:val="24"/>
          <w:szCs w:val="24"/>
        </w:rPr>
        <w:t xml:space="preserve"> - </w:t>
      </w:r>
      <w:r w:rsidR="00A1011D">
        <w:rPr>
          <w:rFonts w:ascii="Palatino Linotype" w:eastAsia="Trebuchet MS" w:hAnsi="Palatino Linotype" w:cs="Trebuchet MS"/>
          <w:bCs/>
          <w:sz w:val="24"/>
          <w:szCs w:val="24"/>
        </w:rPr>
        <w:t>operator economic</w:t>
      </w:r>
      <w:r w:rsidR="00A1011D" w:rsidRPr="00A1011D">
        <w:rPr>
          <w:rFonts w:ascii="Palatino Linotype" w:eastAsia="Trebuchet MS" w:hAnsi="Palatino Linotype" w:cs="Trebuchet MS"/>
          <w:bCs/>
          <w:sz w:val="24"/>
          <w:szCs w:val="24"/>
        </w:rPr>
        <w:t xml:space="preserve"> </w:t>
      </w:r>
      <w:r w:rsidRPr="00A1011D">
        <w:rPr>
          <w:rFonts w:ascii="Palatino Linotype" w:eastAsia="Trebuchet MS" w:hAnsi="Palatino Linotype" w:cs="Trebuchet MS"/>
          <w:bCs/>
          <w:sz w:val="24"/>
          <w:szCs w:val="24"/>
        </w:rPr>
        <w:t xml:space="preserve">înscris în </w:t>
      </w:r>
      <w:r w:rsidR="00FB4686" w:rsidRPr="00FB4686">
        <w:rPr>
          <w:rFonts w:ascii="Palatino Linotype" w:eastAsia="Trebuchet MS" w:hAnsi="Palatino Linotype" w:cs="Trebuchet MS"/>
          <w:bCs/>
          <w:sz w:val="24"/>
          <w:szCs w:val="24"/>
        </w:rPr>
        <w:t xml:space="preserve">Lista furnizorilor/producătorilor de tehnologii și dispozitive </w:t>
      </w:r>
      <w:proofErr w:type="spellStart"/>
      <w:r w:rsidR="00FB4686" w:rsidRPr="00FB4686">
        <w:rPr>
          <w:rFonts w:ascii="Palatino Linotype" w:eastAsia="Trebuchet MS" w:hAnsi="Palatino Linotype" w:cs="Trebuchet MS"/>
          <w:bCs/>
          <w:sz w:val="24"/>
          <w:szCs w:val="24"/>
        </w:rPr>
        <w:t>asistive</w:t>
      </w:r>
      <w:proofErr w:type="spellEnd"/>
      <w:r w:rsidR="00FB4686" w:rsidRPr="00FB4686">
        <w:rPr>
          <w:rFonts w:ascii="Palatino Linotype" w:eastAsia="Trebuchet MS" w:hAnsi="Palatino Linotype" w:cs="Trebuchet MS"/>
          <w:bCs/>
          <w:sz w:val="24"/>
          <w:szCs w:val="24"/>
        </w:rPr>
        <w:t xml:space="preserve"> și de acces</w:t>
      </w:r>
      <w:r w:rsidR="00FB4686">
        <w:rPr>
          <w:rFonts w:ascii="Palatino Linotype" w:eastAsia="Trebuchet MS" w:hAnsi="Palatino Linotype" w:cs="Trebuchet MS"/>
          <w:bCs/>
          <w:sz w:val="24"/>
          <w:szCs w:val="24"/>
        </w:rPr>
        <w:t xml:space="preserve"> </w:t>
      </w:r>
      <w:r w:rsidRPr="00A1011D">
        <w:rPr>
          <w:rFonts w:ascii="Palatino Linotype" w:eastAsia="Trebuchet MS" w:hAnsi="Palatino Linotype" w:cs="Trebuchet MS"/>
          <w:bCs/>
          <w:sz w:val="24"/>
          <w:szCs w:val="24"/>
        </w:rPr>
        <w:t xml:space="preserve">și validat de ANPDPD pentru a comercializa tehnologii </w:t>
      </w:r>
      <w:proofErr w:type="spellStart"/>
      <w:r w:rsidRPr="00A1011D">
        <w:rPr>
          <w:rFonts w:ascii="Palatino Linotype" w:eastAsia="Trebuchet MS" w:hAnsi="Palatino Linotype" w:cs="Trebuchet MS"/>
          <w:bCs/>
          <w:sz w:val="24"/>
          <w:szCs w:val="24"/>
        </w:rPr>
        <w:t>asistive</w:t>
      </w:r>
      <w:proofErr w:type="spellEnd"/>
      <w:r w:rsidRPr="00A1011D">
        <w:rPr>
          <w:rFonts w:ascii="Palatino Linotype" w:eastAsia="Trebuchet MS" w:hAnsi="Palatino Linotype" w:cs="Trebuchet MS"/>
          <w:bCs/>
          <w:sz w:val="24"/>
          <w:szCs w:val="24"/>
        </w:rPr>
        <w:t xml:space="preserve"> și de acces prin intermediul e-voucherelor TECH ASSIST;</w:t>
      </w:r>
    </w:p>
    <w:p w14:paraId="7F4FB1A1" w14:textId="5CEFB752" w:rsidR="001A5F12" w:rsidRPr="001A5F12" w:rsidRDefault="001A5F12" w:rsidP="00A05EF1">
      <w:pPr>
        <w:pStyle w:val="Listparagraf"/>
        <w:numPr>
          <w:ilvl w:val="0"/>
          <w:numId w:val="2"/>
        </w:numPr>
        <w:tabs>
          <w:tab w:val="left" w:pos="284"/>
        </w:tabs>
        <w:spacing w:line="276" w:lineRule="auto"/>
        <w:ind w:left="0" w:firstLine="0"/>
        <w:rPr>
          <w:rFonts w:ascii="Palatino Linotype" w:eastAsia="Trebuchet MS" w:hAnsi="Palatino Linotype" w:cs="Trebuchet MS"/>
          <w:bCs/>
          <w:sz w:val="24"/>
          <w:szCs w:val="24"/>
        </w:rPr>
      </w:pPr>
      <w:r w:rsidRPr="001A5F12">
        <w:rPr>
          <w:rFonts w:ascii="Palatino Linotype" w:eastAsia="Trebuchet MS" w:hAnsi="Palatino Linotype" w:cs="Trebuchet MS"/>
          <w:b/>
          <w:bCs/>
          <w:sz w:val="24"/>
          <w:szCs w:val="24"/>
        </w:rPr>
        <w:t>Producător</w:t>
      </w:r>
      <w:r w:rsidRPr="001A5F12">
        <w:rPr>
          <w:rFonts w:ascii="Palatino Linotype" w:eastAsia="Trebuchet MS" w:hAnsi="Palatino Linotype" w:cs="Trebuchet MS"/>
          <w:sz w:val="24"/>
          <w:szCs w:val="24"/>
        </w:rPr>
        <w:t xml:space="preserve"> – operator economic care fabrică tehnologii </w:t>
      </w:r>
      <w:proofErr w:type="spellStart"/>
      <w:r w:rsidRPr="001A5F12">
        <w:rPr>
          <w:rFonts w:ascii="Palatino Linotype" w:eastAsia="Trebuchet MS" w:hAnsi="Palatino Linotype" w:cs="Trebuchet MS"/>
          <w:sz w:val="24"/>
          <w:szCs w:val="24"/>
        </w:rPr>
        <w:t>asistive</w:t>
      </w:r>
      <w:proofErr w:type="spellEnd"/>
      <w:r w:rsidRPr="001A5F12">
        <w:rPr>
          <w:rFonts w:ascii="Palatino Linotype" w:eastAsia="Trebuchet MS" w:hAnsi="Palatino Linotype" w:cs="Trebuchet MS"/>
          <w:sz w:val="24"/>
          <w:szCs w:val="24"/>
        </w:rPr>
        <w:t xml:space="preserve"> și de acces</w:t>
      </w:r>
      <w:r>
        <w:rPr>
          <w:rFonts w:ascii="Palatino Linotype" w:eastAsia="Trebuchet MS" w:hAnsi="Palatino Linotype" w:cs="Trebuchet MS"/>
          <w:sz w:val="24"/>
          <w:szCs w:val="24"/>
        </w:rPr>
        <w:t>;</w:t>
      </w:r>
    </w:p>
    <w:p w14:paraId="45EF4DF2" w14:textId="5F13149A" w:rsidR="00F70058" w:rsidRDefault="001A5F12" w:rsidP="00A05EF1">
      <w:pPr>
        <w:pStyle w:val="Listparagraf"/>
        <w:numPr>
          <w:ilvl w:val="0"/>
          <w:numId w:val="2"/>
        </w:numPr>
        <w:tabs>
          <w:tab w:val="left" w:pos="284"/>
        </w:tabs>
        <w:spacing w:line="276" w:lineRule="auto"/>
        <w:ind w:left="0" w:firstLine="0"/>
        <w:rPr>
          <w:rFonts w:ascii="Palatino Linotype" w:eastAsia="Trebuchet MS" w:hAnsi="Palatino Linotype" w:cs="Trebuchet MS"/>
          <w:bCs/>
          <w:sz w:val="24"/>
          <w:szCs w:val="24"/>
        </w:rPr>
      </w:pPr>
      <w:r w:rsidRPr="001A5F12">
        <w:rPr>
          <w:rFonts w:ascii="Palatino Linotype" w:eastAsia="Trebuchet MS" w:hAnsi="Palatino Linotype" w:cs="Trebuchet MS"/>
          <w:b/>
          <w:bCs/>
          <w:sz w:val="24"/>
          <w:szCs w:val="24"/>
        </w:rPr>
        <w:t>RNTAA</w:t>
      </w:r>
      <w:r w:rsidRPr="001A5F12">
        <w:rPr>
          <w:rFonts w:ascii="Palatino Linotype" w:eastAsia="Trebuchet MS" w:hAnsi="Palatino Linotype" w:cs="Trebuchet MS"/>
          <w:sz w:val="24"/>
          <w:szCs w:val="24"/>
        </w:rPr>
        <w:t xml:space="preserve"> – Registrul Național de Tehnologie </w:t>
      </w:r>
      <w:proofErr w:type="spellStart"/>
      <w:r w:rsidRPr="001A5F12">
        <w:rPr>
          <w:rFonts w:ascii="Palatino Linotype" w:eastAsia="Trebuchet MS" w:hAnsi="Palatino Linotype" w:cs="Trebuchet MS"/>
          <w:sz w:val="24"/>
          <w:szCs w:val="24"/>
        </w:rPr>
        <w:t>Asistivă</w:t>
      </w:r>
      <w:proofErr w:type="spellEnd"/>
      <w:r w:rsidRPr="001A5F12">
        <w:rPr>
          <w:rFonts w:ascii="Palatino Linotype" w:eastAsia="Trebuchet MS" w:hAnsi="Palatino Linotype" w:cs="Trebuchet MS"/>
          <w:sz w:val="24"/>
          <w:szCs w:val="24"/>
        </w:rPr>
        <w:t xml:space="preserve"> și de Acces</w:t>
      </w:r>
      <w:r>
        <w:rPr>
          <w:rFonts w:ascii="Palatino Linotype" w:eastAsia="Trebuchet MS" w:hAnsi="Palatino Linotype" w:cs="Trebuchet MS"/>
          <w:sz w:val="24"/>
          <w:szCs w:val="24"/>
        </w:rPr>
        <w:t>;</w:t>
      </w:r>
    </w:p>
    <w:p w14:paraId="10A9698D" w14:textId="7A0A4C15" w:rsidR="00A85D86" w:rsidRPr="00F70058" w:rsidRDefault="00A85D86" w:rsidP="00A05EF1">
      <w:pPr>
        <w:pStyle w:val="Listparagraf"/>
        <w:numPr>
          <w:ilvl w:val="0"/>
          <w:numId w:val="2"/>
        </w:numPr>
        <w:tabs>
          <w:tab w:val="left" w:pos="284"/>
        </w:tabs>
        <w:spacing w:line="276" w:lineRule="auto"/>
        <w:ind w:left="0" w:firstLine="0"/>
        <w:rPr>
          <w:rFonts w:ascii="Palatino Linotype" w:eastAsia="Trebuchet MS" w:hAnsi="Palatino Linotype" w:cs="Trebuchet MS"/>
          <w:bCs/>
          <w:sz w:val="24"/>
          <w:szCs w:val="24"/>
        </w:rPr>
      </w:pPr>
      <w:r w:rsidRPr="00F70058">
        <w:rPr>
          <w:rFonts w:ascii="Palatino Linotype" w:eastAsia="Trebuchet MS" w:hAnsi="Palatino Linotype" w:cs="Trebuchet MS"/>
          <w:b/>
          <w:sz w:val="24"/>
          <w:szCs w:val="24"/>
        </w:rPr>
        <w:lastRenderedPageBreak/>
        <w:t>Expert grup țintă</w:t>
      </w:r>
      <w:r w:rsidRPr="00F70058">
        <w:rPr>
          <w:rFonts w:ascii="Palatino Linotype" w:eastAsia="Trebuchet MS" w:hAnsi="Palatino Linotype" w:cs="Trebuchet MS"/>
          <w:sz w:val="24"/>
          <w:szCs w:val="24"/>
        </w:rPr>
        <w:t xml:space="preserve"> - </w:t>
      </w:r>
      <w:r w:rsidR="00FB4686">
        <w:rPr>
          <w:rFonts w:ascii="Palatino Linotype" w:eastAsia="Trebuchet MS" w:hAnsi="Palatino Linotype" w:cs="Trebuchet MS"/>
          <w:sz w:val="24"/>
          <w:szCs w:val="24"/>
        </w:rPr>
        <w:t>P</w:t>
      </w:r>
      <w:r w:rsidR="00FB4686" w:rsidRPr="00FB4686">
        <w:rPr>
          <w:rFonts w:ascii="Palatino Linotype" w:eastAsia="Trebuchet MS" w:hAnsi="Palatino Linotype" w:cs="Trebuchet MS"/>
          <w:sz w:val="24"/>
          <w:szCs w:val="24"/>
        </w:rPr>
        <w:t>ersoană desemnată în cadrul proiectului cu responsabilități directe privind identificarea, informarea și sprijinirea înscrierii și monitorizarea beneficiarilor în cadrul intervenției TECH ASSIST</w:t>
      </w:r>
      <w:r w:rsidR="001A5F12" w:rsidRPr="00F70058">
        <w:rPr>
          <w:rFonts w:ascii="Palatino Linotype" w:eastAsia="Trebuchet MS" w:hAnsi="Palatino Linotype" w:cs="Trebuchet MS"/>
          <w:sz w:val="24"/>
          <w:szCs w:val="24"/>
        </w:rPr>
        <w:t>;</w:t>
      </w:r>
    </w:p>
    <w:p w14:paraId="729662BC" w14:textId="45D05D1D" w:rsidR="00A85D86" w:rsidRPr="00801EA8" w:rsidRDefault="00B11F6F"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 xml:space="preserve"> </w:t>
      </w:r>
      <w:r w:rsidR="00A85D86" w:rsidRPr="00801EA8">
        <w:rPr>
          <w:rFonts w:ascii="Palatino Linotype" w:eastAsia="Trebuchet MS" w:hAnsi="Palatino Linotype" w:cs="Trebuchet MS"/>
          <w:b/>
          <w:sz w:val="24"/>
          <w:szCs w:val="24"/>
        </w:rPr>
        <w:t xml:space="preserve">Specialist </w:t>
      </w:r>
      <w:r w:rsidR="00A85D86" w:rsidRPr="00801EA8">
        <w:rPr>
          <w:rFonts w:ascii="Palatino Linotype" w:eastAsia="Trebuchet MS" w:hAnsi="Palatino Linotype" w:cs="Trebuchet MS"/>
          <w:sz w:val="24"/>
          <w:szCs w:val="24"/>
        </w:rPr>
        <w:t xml:space="preserve">- Persoana care recomandă un anumit tip sau produs de tehnologie </w:t>
      </w:r>
      <w:proofErr w:type="spellStart"/>
      <w:r w:rsidR="00A85D86" w:rsidRPr="00801EA8">
        <w:rPr>
          <w:rFonts w:ascii="Palatino Linotype" w:eastAsia="Trebuchet MS" w:hAnsi="Palatino Linotype" w:cs="Trebuchet MS"/>
          <w:sz w:val="24"/>
          <w:szCs w:val="24"/>
        </w:rPr>
        <w:t>asistivă</w:t>
      </w:r>
      <w:proofErr w:type="spellEnd"/>
      <w:r w:rsidR="00A85D86" w:rsidRPr="00801EA8">
        <w:rPr>
          <w:rFonts w:ascii="Palatino Linotype" w:eastAsia="Trebuchet MS" w:hAnsi="Palatino Linotype" w:cs="Trebuchet MS"/>
          <w:sz w:val="24"/>
          <w:szCs w:val="24"/>
        </w:rPr>
        <w:t xml:space="preserve"> și de acces, astfel:</w:t>
      </w:r>
      <w:r w:rsidR="00FE7995" w:rsidRPr="00801EA8">
        <w:rPr>
          <w:rFonts w:ascii="Palatino Linotype" w:eastAsia="Trebuchet MS" w:hAnsi="Palatino Linotype" w:cs="Trebuchet MS"/>
          <w:sz w:val="24"/>
          <w:szCs w:val="24"/>
        </w:rPr>
        <w:t xml:space="preserve"> </w:t>
      </w:r>
      <w:r w:rsidR="00A85D86" w:rsidRPr="00801EA8">
        <w:rPr>
          <w:rFonts w:ascii="Palatino Linotype" w:eastAsia="Trebuchet MS" w:hAnsi="Palatino Linotype" w:cs="Trebuchet MS"/>
          <w:sz w:val="24"/>
          <w:szCs w:val="24"/>
        </w:rPr>
        <w:t>Pentru dispozitive medicale, poate fi medicul specialist (medic în specialitatea corespunzătoare tipului de dizabilitate și necesității solicitantului, inclusiv medic d</w:t>
      </w:r>
      <w:r w:rsidR="0052219F" w:rsidRPr="00801EA8">
        <w:rPr>
          <w:rFonts w:ascii="Palatino Linotype" w:eastAsia="Trebuchet MS" w:hAnsi="Palatino Linotype" w:cs="Trebuchet MS"/>
          <w:sz w:val="24"/>
          <w:szCs w:val="24"/>
        </w:rPr>
        <w:t xml:space="preserve">e recuperare/medicină sportivă). </w:t>
      </w:r>
      <w:r w:rsidR="00A85D86" w:rsidRPr="00801EA8">
        <w:rPr>
          <w:rFonts w:ascii="Palatino Linotype" w:eastAsia="Trebuchet MS" w:hAnsi="Palatino Linotype" w:cs="Trebuchet MS"/>
          <w:sz w:val="24"/>
          <w:szCs w:val="24"/>
        </w:rPr>
        <w:t xml:space="preserve">Pentru tehnologia </w:t>
      </w:r>
      <w:proofErr w:type="spellStart"/>
      <w:r w:rsidR="00A85D86" w:rsidRPr="00801EA8">
        <w:rPr>
          <w:rFonts w:ascii="Palatino Linotype" w:eastAsia="Trebuchet MS" w:hAnsi="Palatino Linotype" w:cs="Trebuchet MS"/>
          <w:sz w:val="24"/>
          <w:szCs w:val="24"/>
        </w:rPr>
        <w:t>asistivă</w:t>
      </w:r>
      <w:proofErr w:type="spellEnd"/>
      <w:r w:rsidR="00A85D86" w:rsidRPr="00801EA8">
        <w:rPr>
          <w:rFonts w:ascii="Palatino Linotype" w:eastAsia="Trebuchet MS" w:hAnsi="Palatino Linotype" w:cs="Trebuchet MS"/>
          <w:sz w:val="24"/>
          <w:szCs w:val="24"/>
        </w:rPr>
        <w:t xml:space="preserve"> și de acces, care nu face parte din categoria dispozitivelor medicale, poate fi medicul specialist menționat anterior, precum și profesor de sprijin, logoped, psihopedagog, terapeut ocupațional, consilier școlar, psiholog, asistent social, evaluator în accesibilitate, </w:t>
      </w:r>
      <w:proofErr w:type="spellStart"/>
      <w:r w:rsidR="00A85D86" w:rsidRPr="00801EA8">
        <w:rPr>
          <w:rFonts w:ascii="Palatino Linotype" w:eastAsia="Trebuchet MS" w:hAnsi="Palatino Linotype" w:cs="Trebuchet MS"/>
          <w:sz w:val="24"/>
          <w:szCs w:val="24"/>
        </w:rPr>
        <w:t>kinetoterapeut</w:t>
      </w:r>
      <w:proofErr w:type="spellEnd"/>
      <w:r w:rsidR="00A85D86" w:rsidRPr="00801EA8">
        <w:rPr>
          <w:rFonts w:ascii="Palatino Linotype" w:eastAsia="Trebuchet MS" w:hAnsi="Palatino Linotype" w:cs="Trebuchet MS"/>
          <w:sz w:val="24"/>
          <w:szCs w:val="24"/>
        </w:rPr>
        <w:t xml:space="preserve">. </w:t>
      </w:r>
    </w:p>
    <w:p w14:paraId="2B103722" w14:textId="2F77ABF0" w:rsidR="00A85D86" w:rsidRPr="00801EA8" w:rsidRDefault="00A85D86" w:rsidP="00801EA8">
      <w:pPr>
        <w:pStyle w:val="Listparagraf"/>
        <w:tabs>
          <w:tab w:val="left" w:pos="284"/>
        </w:tabs>
        <w:spacing w:line="276" w:lineRule="auto"/>
        <w:ind w:left="0"/>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*specialiștii enumerați mai sus trebuie să profeseze în cadrul instituțiilor publice/private (spitale, clinici, cabinete), respectiv: DGASPC, servicii sociale, CJRAE/CMBRAE, școli, spitale, ONG-uri cu activitate în domeniul dizabilității, cabinete de specialitate, DAS.</w:t>
      </w:r>
    </w:p>
    <w:p w14:paraId="04A60D79" w14:textId="7815B04B" w:rsidR="00D76B7D" w:rsidRPr="00801EA8" w:rsidRDefault="00D76B7D"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 xml:space="preserve">Recomandarea </w:t>
      </w:r>
      <w:r w:rsidR="0012795F" w:rsidRPr="00801EA8">
        <w:rPr>
          <w:rFonts w:ascii="Palatino Linotype" w:eastAsia="Trebuchet MS" w:hAnsi="Palatino Linotype" w:cs="Trebuchet MS"/>
          <w:b/>
          <w:sz w:val="24"/>
          <w:szCs w:val="24"/>
        </w:rPr>
        <w:t>medicului/</w:t>
      </w:r>
      <w:r w:rsidRPr="00801EA8">
        <w:rPr>
          <w:rFonts w:ascii="Palatino Linotype" w:eastAsia="Trebuchet MS" w:hAnsi="Palatino Linotype" w:cs="Trebuchet MS"/>
          <w:b/>
          <w:sz w:val="24"/>
          <w:szCs w:val="24"/>
        </w:rPr>
        <w:t>specialistului</w:t>
      </w:r>
      <w:r w:rsidRPr="00801EA8">
        <w:rPr>
          <w:rFonts w:ascii="Palatino Linotype" w:eastAsia="Trebuchet MS" w:hAnsi="Palatino Linotype" w:cs="Trebuchet MS"/>
          <w:sz w:val="24"/>
          <w:szCs w:val="24"/>
        </w:rPr>
        <w:t xml:space="preserve"> - </w:t>
      </w:r>
      <w:r w:rsidR="00FB4686">
        <w:rPr>
          <w:rFonts w:ascii="Palatino Linotype" w:eastAsia="Trebuchet MS" w:hAnsi="Palatino Linotype" w:cs="Trebuchet MS"/>
          <w:sz w:val="24"/>
          <w:szCs w:val="24"/>
        </w:rPr>
        <w:t>D</w:t>
      </w:r>
      <w:r w:rsidR="00FB4686" w:rsidRPr="00FB4686">
        <w:rPr>
          <w:rFonts w:ascii="Palatino Linotype" w:eastAsia="Trebuchet MS" w:hAnsi="Palatino Linotype" w:cs="Trebuchet MS"/>
          <w:sz w:val="24"/>
          <w:szCs w:val="24"/>
        </w:rPr>
        <w:t xml:space="preserve">ocument eliberat de un medic specialist, care justifică necesitatea achiziționării unui dispozitiv </w:t>
      </w:r>
      <w:proofErr w:type="spellStart"/>
      <w:r w:rsidR="00FB4686" w:rsidRPr="00FB4686">
        <w:rPr>
          <w:rFonts w:ascii="Palatino Linotype" w:eastAsia="Trebuchet MS" w:hAnsi="Palatino Linotype" w:cs="Trebuchet MS"/>
          <w:sz w:val="24"/>
          <w:szCs w:val="24"/>
        </w:rPr>
        <w:t>asistiv</w:t>
      </w:r>
      <w:proofErr w:type="spellEnd"/>
      <w:r w:rsidR="00FB4686" w:rsidRPr="00FB4686">
        <w:rPr>
          <w:rFonts w:ascii="Palatino Linotype" w:eastAsia="Trebuchet MS" w:hAnsi="Palatino Linotype" w:cs="Trebuchet MS"/>
          <w:sz w:val="24"/>
          <w:szCs w:val="24"/>
        </w:rPr>
        <w:t xml:space="preserve"> în conformitate cu diagnosticul și tipul de dizabilitate. Recomandarea este parte esențială a procesului de înscriere și validare a eligibilității</w:t>
      </w:r>
      <w:r w:rsidR="00FB4686" w:rsidRPr="00FB4686" w:rsidDel="00FB4686">
        <w:rPr>
          <w:rFonts w:ascii="Palatino Linotype" w:eastAsia="Trebuchet MS" w:hAnsi="Palatino Linotype" w:cs="Trebuchet MS"/>
          <w:sz w:val="24"/>
          <w:szCs w:val="24"/>
        </w:rPr>
        <w:t xml:space="preserve"> </w:t>
      </w:r>
      <w:r w:rsidRPr="00801EA8">
        <w:rPr>
          <w:rFonts w:ascii="Palatino Linotype" w:eastAsia="Trebuchet MS" w:hAnsi="Palatino Linotype" w:cs="Trebuchet MS"/>
          <w:sz w:val="24"/>
          <w:szCs w:val="24"/>
        </w:rPr>
        <w:t>.</w:t>
      </w:r>
    </w:p>
    <w:p w14:paraId="263AAEA6" w14:textId="299513A5" w:rsidR="00D76B7D" w:rsidRPr="00801EA8" w:rsidRDefault="00D76B7D"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 xml:space="preserve">Validare </w:t>
      </w:r>
      <w:r w:rsidRPr="00801EA8">
        <w:rPr>
          <w:rFonts w:ascii="Palatino Linotype" w:eastAsia="Trebuchet MS" w:hAnsi="Palatino Linotype" w:cs="Trebuchet MS"/>
          <w:sz w:val="24"/>
          <w:szCs w:val="24"/>
        </w:rPr>
        <w:t>- Procesul de verificare administrativă</w:t>
      </w:r>
      <w:r w:rsidR="00FB4686">
        <w:rPr>
          <w:rFonts w:ascii="Palatino Linotype" w:eastAsia="Trebuchet MS" w:hAnsi="Palatino Linotype" w:cs="Trebuchet MS"/>
          <w:sz w:val="24"/>
          <w:szCs w:val="24"/>
        </w:rPr>
        <w:t xml:space="preserve"> </w:t>
      </w:r>
      <w:r w:rsidRPr="00801EA8">
        <w:rPr>
          <w:rFonts w:ascii="Palatino Linotype" w:eastAsia="Trebuchet MS" w:hAnsi="Palatino Linotype" w:cs="Trebuchet MS"/>
          <w:sz w:val="24"/>
          <w:szCs w:val="24"/>
        </w:rPr>
        <w:t>a documentelor depuse online și aprobare a e-voucherelor de echipa de proiect, alți membri decât experții grupului țintă.</w:t>
      </w:r>
    </w:p>
    <w:p w14:paraId="4B4ECB29" w14:textId="3151AA29" w:rsidR="00D76B7D" w:rsidRPr="00801EA8" w:rsidRDefault="00D76B7D"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Sprijin financiar</w:t>
      </w:r>
      <w:r w:rsidRPr="00801EA8">
        <w:rPr>
          <w:rFonts w:ascii="Palatino Linotype" w:eastAsia="Trebuchet MS" w:hAnsi="Palatino Linotype" w:cs="Trebuchet MS"/>
          <w:sz w:val="24"/>
          <w:szCs w:val="24"/>
        </w:rPr>
        <w:t xml:space="preserve"> - O formă de sprijin cu destinație specială, acordat sub formă de voucher digital.</w:t>
      </w:r>
    </w:p>
    <w:p w14:paraId="24F9A743" w14:textId="2FE3941F" w:rsidR="00D76B7D" w:rsidRPr="00801EA8" w:rsidRDefault="00D76B7D"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 xml:space="preserve">Decontare </w:t>
      </w:r>
      <w:r w:rsidRPr="00801EA8">
        <w:rPr>
          <w:rFonts w:ascii="Palatino Linotype" w:eastAsia="Trebuchet MS" w:hAnsi="Palatino Linotype" w:cs="Trebuchet MS"/>
          <w:sz w:val="24"/>
          <w:szCs w:val="24"/>
        </w:rPr>
        <w:t>- Procesul de rambursare a valorii e</w:t>
      </w:r>
      <w:r w:rsidRPr="00801EA8">
        <w:rPr>
          <w:rFonts w:ascii="Palatino Linotype" w:eastAsia="Trebuchet MS" w:hAnsi="Palatino Linotype" w:cs="Cambria Math"/>
          <w:sz w:val="24"/>
          <w:szCs w:val="24"/>
        </w:rPr>
        <w:t>‑</w:t>
      </w:r>
      <w:r w:rsidRPr="00801EA8">
        <w:rPr>
          <w:rFonts w:ascii="Palatino Linotype" w:eastAsia="Trebuchet MS" w:hAnsi="Palatino Linotype" w:cs="Trebuchet MS"/>
          <w:sz w:val="24"/>
          <w:szCs w:val="24"/>
        </w:rPr>
        <w:t xml:space="preserve">voucherelor ce se realizează exclusiv către operatorii economici înscriși în „Lista furnizorilor/producătorilor de tehnologii și dispozitive </w:t>
      </w:r>
      <w:proofErr w:type="spellStart"/>
      <w:r w:rsidRPr="00801EA8">
        <w:rPr>
          <w:rFonts w:ascii="Palatino Linotype" w:eastAsia="Trebuchet MS" w:hAnsi="Palatino Linotype" w:cs="Trebuchet MS"/>
          <w:sz w:val="24"/>
          <w:szCs w:val="24"/>
        </w:rPr>
        <w:t>asistive</w:t>
      </w:r>
      <w:proofErr w:type="spellEnd"/>
      <w:r w:rsidRPr="00801EA8">
        <w:rPr>
          <w:rFonts w:ascii="Palatino Linotype" w:eastAsia="Trebuchet MS" w:hAnsi="Palatino Linotype" w:cs="Trebuchet MS"/>
          <w:sz w:val="24"/>
          <w:szCs w:val="24"/>
        </w:rPr>
        <w:t xml:space="preserve"> și de acces” disponibilă </w:t>
      </w:r>
      <w:r w:rsidR="003F38C5">
        <w:rPr>
          <w:rFonts w:ascii="Palatino Linotype" w:eastAsia="Trebuchet MS" w:hAnsi="Palatino Linotype" w:cs="Trebuchet MS"/>
          <w:sz w:val="24"/>
          <w:szCs w:val="24"/>
        </w:rPr>
        <w:t xml:space="preserve">pe site-ul </w:t>
      </w:r>
      <w:r w:rsidR="003F38C5" w:rsidRPr="003F38C5">
        <w:rPr>
          <w:rFonts w:ascii="Palatino Linotype" w:eastAsia="Trebuchet MS" w:hAnsi="Palatino Linotype" w:cs="Trebuchet MS"/>
          <w:sz w:val="24"/>
          <w:szCs w:val="24"/>
        </w:rPr>
        <w:t xml:space="preserve">anpd.gov.ro </w:t>
      </w:r>
      <w:r w:rsidR="003F38C5">
        <w:rPr>
          <w:rFonts w:ascii="Palatino Linotype" w:eastAsia="Trebuchet MS" w:hAnsi="Palatino Linotype" w:cs="Trebuchet MS"/>
          <w:sz w:val="24"/>
          <w:szCs w:val="24"/>
        </w:rPr>
        <w:t xml:space="preserve">și </w:t>
      </w:r>
      <w:r w:rsidRPr="00801EA8">
        <w:rPr>
          <w:rFonts w:ascii="Palatino Linotype" w:eastAsia="Trebuchet MS" w:hAnsi="Palatino Linotype" w:cs="Trebuchet MS"/>
          <w:sz w:val="24"/>
          <w:szCs w:val="24"/>
        </w:rPr>
        <w:t>pe platforma RNTAA, pe baza documentului care atestă transferul dreptului de proprietate asupra dispozitivului/produselor achiziționate, precum și a celor care dovedesc livrarea/predarea bunului achiziționat.</w:t>
      </w:r>
    </w:p>
    <w:p w14:paraId="15AF2A8A" w14:textId="6AC4FE36" w:rsidR="003F38C5" w:rsidRDefault="005E1B75"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 xml:space="preserve">TAA </w:t>
      </w:r>
      <w:r w:rsidRPr="00801EA8">
        <w:rPr>
          <w:rFonts w:ascii="Palatino Linotype" w:eastAsia="Trebuchet MS" w:hAnsi="Palatino Linotype" w:cs="Trebuchet MS"/>
          <w:sz w:val="24"/>
          <w:szCs w:val="24"/>
        </w:rPr>
        <w:t xml:space="preserve">– </w:t>
      </w:r>
      <w:r w:rsidR="003F38C5">
        <w:rPr>
          <w:rFonts w:ascii="Palatino Linotype" w:eastAsia="Trebuchet MS" w:hAnsi="Palatino Linotype" w:cs="Trebuchet MS"/>
          <w:sz w:val="24"/>
          <w:szCs w:val="24"/>
        </w:rPr>
        <w:t>T</w:t>
      </w:r>
      <w:r w:rsidRPr="00801EA8">
        <w:rPr>
          <w:rFonts w:ascii="Palatino Linotype" w:eastAsia="Trebuchet MS" w:hAnsi="Palatino Linotype" w:cs="Trebuchet MS"/>
          <w:sz w:val="24"/>
          <w:szCs w:val="24"/>
        </w:rPr>
        <w:t xml:space="preserve">ehnologie </w:t>
      </w:r>
      <w:proofErr w:type="spellStart"/>
      <w:r w:rsidRPr="00801EA8">
        <w:rPr>
          <w:rFonts w:ascii="Palatino Linotype" w:eastAsia="Trebuchet MS" w:hAnsi="Palatino Linotype" w:cs="Trebuchet MS"/>
          <w:sz w:val="24"/>
          <w:szCs w:val="24"/>
        </w:rPr>
        <w:t>asistivă</w:t>
      </w:r>
      <w:proofErr w:type="spellEnd"/>
      <w:r w:rsidRPr="00801EA8">
        <w:rPr>
          <w:rFonts w:ascii="Palatino Linotype" w:eastAsia="Trebuchet MS" w:hAnsi="Palatino Linotype" w:cs="Trebuchet MS"/>
          <w:sz w:val="24"/>
          <w:szCs w:val="24"/>
        </w:rPr>
        <w:t xml:space="preserve"> și de acces</w:t>
      </w:r>
    </w:p>
    <w:p w14:paraId="14823457" w14:textId="538FA446" w:rsidR="003F38C5" w:rsidRPr="00651DE0" w:rsidRDefault="003F38C5" w:rsidP="003F38C5">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Pr>
          <w:rFonts w:ascii="Palatino Linotype" w:eastAsia="Trebuchet MS" w:hAnsi="Palatino Linotype" w:cs="Trebuchet MS"/>
          <w:b/>
          <w:bCs/>
          <w:sz w:val="24"/>
          <w:szCs w:val="24"/>
        </w:rPr>
        <w:t xml:space="preserve"> </w:t>
      </w:r>
      <w:r w:rsidRPr="00651DE0">
        <w:rPr>
          <w:rFonts w:ascii="Palatino Linotype" w:eastAsia="Trebuchet MS" w:hAnsi="Palatino Linotype" w:cs="Trebuchet MS"/>
          <w:b/>
          <w:bCs/>
          <w:sz w:val="24"/>
          <w:szCs w:val="24"/>
        </w:rPr>
        <w:t>Autoritate finanțatoare</w:t>
      </w:r>
      <w:r w:rsidRPr="00651DE0">
        <w:rPr>
          <w:rFonts w:ascii="Palatino Linotype" w:eastAsia="Trebuchet MS" w:hAnsi="Palatino Linotype" w:cs="Trebuchet MS"/>
          <w:sz w:val="24"/>
          <w:szCs w:val="24"/>
        </w:rPr>
        <w:t xml:space="preserve"> - </w:t>
      </w:r>
      <w:r>
        <w:rPr>
          <w:rFonts w:ascii="Palatino Linotype" w:eastAsia="Trebuchet MS" w:hAnsi="Palatino Linotype" w:cs="Trebuchet MS"/>
          <w:sz w:val="24"/>
          <w:szCs w:val="24"/>
        </w:rPr>
        <w:t>E</w:t>
      </w:r>
      <w:r w:rsidRPr="00651DE0">
        <w:rPr>
          <w:rFonts w:ascii="Palatino Linotype" w:eastAsia="Trebuchet MS" w:hAnsi="Palatino Linotype" w:cs="Trebuchet MS"/>
          <w:sz w:val="24"/>
          <w:szCs w:val="24"/>
        </w:rPr>
        <w:t xml:space="preserve">ntitatea publică care alocă, gestionează și monitorizează resurse financiare pentru derularea proiectului de acordare e-vouchere pentru tehnologie </w:t>
      </w:r>
      <w:proofErr w:type="spellStart"/>
      <w:r w:rsidRPr="00651DE0">
        <w:rPr>
          <w:rFonts w:ascii="Palatino Linotype" w:eastAsia="Trebuchet MS" w:hAnsi="Palatino Linotype" w:cs="Trebuchet MS"/>
          <w:sz w:val="24"/>
          <w:szCs w:val="24"/>
        </w:rPr>
        <w:t>asistiva</w:t>
      </w:r>
      <w:proofErr w:type="spellEnd"/>
      <w:r w:rsidRPr="00651DE0">
        <w:rPr>
          <w:rFonts w:ascii="Palatino Linotype" w:eastAsia="Trebuchet MS" w:hAnsi="Palatino Linotype" w:cs="Trebuchet MS"/>
          <w:sz w:val="24"/>
          <w:szCs w:val="24"/>
        </w:rPr>
        <w:t xml:space="preserve"> și de acces pentru persoanele cu dizabilități </w:t>
      </w:r>
    </w:p>
    <w:p w14:paraId="3DA928E3" w14:textId="1FD4792D" w:rsidR="00D76B7D" w:rsidRPr="00801EA8" w:rsidRDefault="00D76B7D"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ANPDPD</w:t>
      </w:r>
      <w:r w:rsidRPr="00801EA8">
        <w:rPr>
          <w:rFonts w:ascii="Palatino Linotype" w:eastAsia="Trebuchet MS" w:hAnsi="Palatino Linotype" w:cs="Trebuchet MS"/>
          <w:sz w:val="24"/>
          <w:szCs w:val="24"/>
        </w:rPr>
        <w:t xml:space="preserve"> - Autoritatea Națională pentru Protecția Drepturilor Persoanelor cu Dizabilități</w:t>
      </w:r>
    </w:p>
    <w:p w14:paraId="0759D96B" w14:textId="7FB4E16F" w:rsidR="00D76B7D" w:rsidRPr="00801EA8" w:rsidRDefault="00D76B7D"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CNAS</w:t>
      </w:r>
      <w:r w:rsidRPr="00801EA8">
        <w:rPr>
          <w:rFonts w:ascii="Palatino Linotype" w:eastAsia="Trebuchet MS" w:hAnsi="Palatino Linotype" w:cs="Trebuchet MS"/>
          <w:sz w:val="24"/>
          <w:szCs w:val="24"/>
        </w:rPr>
        <w:t xml:space="preserve"> - Casa Națională de Asigurări de Sănătate</w:t>
      </w:r>
    </w:p>
    <w:p w14:paraId="593962BF" w14:textId="4E9F1573" w:rsidR="00D76B7D" w:rsidRPr="00801EA8" w:rsidRDefault="00D76B7D" w:rsidP="00A05EF1">
      <w:pPr>
        <w:pStyle w:val="Listparagraf"/>
        <w:numPr>
          <w:ilvl w:val="0"/>
          <w:numId w:val="2"/>
        </w:numPr>
        <w:tabs>
          <w:tab w:val="left" w:pos="284"/>
        </w:tabs>
        <w:spacing w:line="276" w:lineRule="auto"/>
        <w:ind w:left="0" w:firstLine="0"/>
        <w:rPr>
          <w:rFonts w:ascii="Palatino Linotype" w:eastAsia="Trebuchet MS" w:hAnsi="Palatino Linotype" w:cs="Trebuchet MS"/>
          <w:sz w:val="24"/>
          <w:szCs w:val="24"/>
        </w:rPr>
      </w:pPr>
      <w:r w:rsidRPr="00801EA8">
        <w:rPr>
          <w:rFonts w:ascii="Palatino Linotype" w:eastAsia="Trebuchet MS" w:hAnsi="Palatino Linotype" w:cs="Trebuchet MS"/>
          <w:b/>
          <w:sz w:val="24"/>
          <w:szCs w:val="24"/>
        </w:rPr>
        <w:t>Zi/zile</w:t>
      </w:r>
      <w:r w:rsidRPr="00801EA8">
        <w:rPr>
          <w:rFonts w:ascii="Palatino Linotype" w:eastAsia="Trebuchet MS" w:hAnsi="Palatino Linotype" w:cs="Trebuchet MS"/>
          <w:sz w:val="24"/>
          <w:szCs w:val="24"/>
        </w:rPr>
        <w:t xml:space="preserve"> - </w:t>
      </w:r>
      <w:r w:rsidR="005D297F" w:rsidRPr="00801EA8">
        <w:rPr>
          <w:rFonts w:ascii="Palatino Linotype" w:eastAsia="Trebuchet MS" w:hAnsi="Palatino Linotype" w:cs="Trebuchet MS"/>
          <w:sz w:val="24"/>
          <w:szCs w:val="24"/>
        </w:rPr>
        <w:t>Zile calendaristice dacă nu este menționat altfel</w:t>
      </w:r>
    </w:p>
    <w:p w14:paraId="4B57D343" w14:textId="77777777" w:rsidR="002162E2" w:rsidRPr="00801EA8" w:rsidRDefault="002162E2" w:rsidP="00801EA8">
      <w:pPr>
        <w:spacing w:line="276" w:lineRule="auto"/>
        <w:rPr>
          <w:rFonts w:ascii="Palatino Linotype" w:eastAsia="Trebuchet MS" w:hAnsi="Palatino Linotype" w:cs="Trebuchet MS"/>
          <w:color w:val="00B050"/>
          <w:sz w:val="24"/>
          <w:szCs w:val="24"/>
        </w:rPr>
      </w:pPr>
    </w:p>
    <w:p w14:paraId="4B57D345" w14:textId="517EEB6D" w:rsidR="002162E2" w:rsidRPr="00801EA8" w:rsidRDefault="00143EB8" w:rsidP="00801EA8">
      <w:pPr>
        <w:pStyle w:val="Titlu1"/>
        <w:spacing w:before="0" w:after="0" w:line="276" w:lineRule="auto"/>
        <w:rPr>
          <w:rFonts w:ascii="Palatino Linotype" w:eastAsia="Trebuchet MS" w:hAnsi="Palatino Linotype"/>
          <w:sz w:val="24"/>
          <w:szCs w:val="24"/>
        </w:rPr>
      </w:pPr>
      <w:bookmarkStart w:id="4" w:name="_Toc212175949"/>
      <w:r w:rsidRPr="00801EA8">
        <w:rPr>
          <w:rFonts w:ascii="Palatino Linotype" w:eastAsia="Trebuchet MS" w:hAnsi="Palatino Linotype"/>
          <w:caps w:val="0"/>
          <w:sz w:val="24"/>
          <w:szCs w:val="24"/>
        </w:rPr>
        <w:t>CAPITOLUL III - OBIECTIVELE PROIECTULUI</w:t>
      </w:r>
      <w:bookmarkEnd w:id="4"/>
    </w:p>
    <w:p w14:paraId="51E518A5" w14:textId="77777777" w:rsidR="00143EB8" w:rsidRDefault="00143EB8" w:rsidP="00801EA8">
      <w:pPr>
        <w:spacing w:line="276" w:lineRule="auto"/>
        <w:rPr>
          <w:rFonts w:ascii="Palatino Linotype" w:hAnsi="Palatino Linotype"/>
          <w:sz w:val="24"/>
          <w:szCs w:val="24"/>
        </w:rPr>
      </w:pPr>
    </w:p>
    <w:p w14:paraId="1C19C8C2" w14:textId="0D1AA2D2" w:rsidR="001978EF" w:rsidRPr="00801EA8" w:rsidRDefault="001978EF" w:rsidP="00801EA8">
      <w:pPr>
        <w:spacing w:line="276" w:lineRule="auto"/>
        <w:rPr>
          <w:rFonts w:ascii="Palatino Linotype" w:hAnsi="Palatino Linotype"/>
          <w:sz w:val="24"/>
          <w:szCs w:val="24"/>
        </w:rPr>
      </w:pPr>
      <w:r w:rsidRPr="00801EA8">
        <w:rPr>
          <w:rFonts w:ascii="Palatino Linotype" w:hAnsi="Palatino Linotype"/>
          <w:sz w:val="24"/>
          <w:szCs w:val="24"/>
        </w:rPr>
        <w:t>Art. 3</w:t>
      </w:r>
      <w:r w:rsidR="00980731" w:rsidRPr="00801EA8">
        <w:rPr>
          <w:rFonts w:ascii="Palatino Linotype" w:hAnsi="Palatino Linotype"/>
          <w:sz w:val="24"/>
          <w:szCs w:val="24"/>
        </w:rPr>
        <w:t xml:space="preserve"> - Obiective</w:t>
      </w:r>
    </w:p>
    <w:p w14:paraId="4B57D346" w14:textId="52B1D79D" w:rsidR="002162E2" w:rsidRPr="00801EA8" w:rsidRDefault="006C00FE" w:rsidP="00801EA8">
      <w:pPr>
        <w:spacing w:line="276" w:lineRule="auto"/>
        <w:rPr>
          <w:rFonts w:ascii="Palatino Linotype" w:eastAsia="Trebuchet MS" w:hAnsi="Palatino Linotype" w:cs="Trebuchet MS"/>
          <w:bCs/>
          <w:sz w:val="24"/>
          <w:szCs w:val="24"/>
        </w:rPr>
      </w:pPr>
      <w:r w:rsidRPr="00801EA8">
        <w:rPr>
          <w:rFonts w:ascii="Palatino Linotype" w:eastAsia="Trebuchet MS" w:hAnsi="Palatino Linotype" w:cs="Trebuchet MS"/>
          <w:bCs/>
          <w:sz w:val="24"/>
          <w:szCs w:val="24"/>
        </w:rPr>
        <w:t>(1)</w:t>
      </w:r>
      <w:r w:rsidR="0053749A" w:rsidRPr="00801EA8">
        <w:rPr>
          <w:rFonts w:ascii="Palatino Linotype" w:eastAsia="Trebuchet MS" w:hAnsi="Palatino Linotype" w:cs="Trebuchet MS"/>
          <w:bCs/>
          <w:sz w:val="24"/>
          <w:szCs w:val="24"/>
        </w:rPr>
        <w:t xml:space="preserve"> </w:t>
      </w:r>
      <w:r w:rsidR="0093020F" w:rsidRPr="00801EA8">
        <w:rPr>
          <w:rFonts w:ascii="Palatino Linotype" w:eastAsia="Trebuchet MS" w:hAnsi="Palatino Linotype" w:cs="Trebuchet MS"/>
          <w:bCs/>
          <w:sz w:val="24"/>
          <w:szCs w:val="24"/>
        </w:rPr>
        <w:t xml:space="preserve">Obiectivul general </w:t>
      </w:r>
      <w:r w:rsidR="009E4942" w:rsidRPr="00801EA8">
        <w:rPr>
          <w:rFonts w:ascii="Palatino Linotype" w:eastAsia="Trebuchet MS" w:hAnsi="Palatino Linotype" w:cs="Trebuchet MS"/>
          <w:bCs/>
          <w:sz w:val="24"/>
          <w:szCs w:val="24"/>
        </w:rPr>
        <w:t xml:space="preserve">al proiectului </w:t>
      </w:r>
      <w:r w:rsidR="00A319DA" w:rsidRPr="00801EA8">
        <w:rPr>
          <w:rFonts w:ascii="Palatino Linotype" w:eastAsia="Trebuchet MS" w:hAnsi="Palatino Linotype" w:cs="Trebuchet MS"/>
          <w:bCs/>
          <w:sz w:val="24"/>
          <w:szCs w:val="24"/>
        </w:rPr>
        <w:t>constă în</w:t>
      </w:r>
      <w:r w:rsidR="009E4942" w:rsidRPr="00801EA8">
        <w:rPr>
          <w:rFonts w:ascii="Palatino Linotype" w:eastAsia="Trebuchet MS" w:hAnsi="Palatino Linotype" w:cs="Trebuchet MS"/>
          <w:bCs/>
          <w:sz w:val="24"/>
          <w:szCs w:val="24"/>
        </w:rPr>
        <w:t xml:space="preserve"> c</w:t>
      </w:r>
      <w:r w:rsidR="00E66568" w:rsidRPr="00801EA8">
        <w:rPr>
          <w:rFonts w:ascii="Palatino Linotype" w:eastAsia="Trebuchet MS" w:hAnsi="Palatino Linotype" w:cs="Trebuchet MS"/>
          <w:bCs/>
          <w:sz w:val="24"/>
          <w:szCs w:val="24"/>
        </w:rPr>
        <w:t xml:space="preserve">reșterea incluziunii </w:t>
      </w:r>
      <w:proofErr w:type="spellStart"/>
      <w:r w:rsidR="00E66568" w:rsidRPr="00801EA8">
        <w:rPr>
          <w:rFonts w:ascii="Palatino Linotype" w:eastAsia="Trebuchet MS" w:hAnsi="Palatino Linotype" w:cs="Trebuchet MS"/>
          <w:bCs/>
          <w:sz w:val="24"/>
          <w:szCs w:val="24"/>
        </w:rPr>
        <w:t>socio</w:t>
      </w:r>
      <w:proofErr w:type="spellEnd"/>
      <w:r w:rsidR="00E66568" w:rsidRPr="00801EA8">
        <w:rPr>
          <w:rFonts w:ascii="Palatino Linotype" w:eastAsia="Trebuchet MS" w:hAnsi="Palatino Linotype" w:cs="Trebuchet MS"/>
          <w:bCs/>
          <w:sz w:val="24"/>
          <w:szCs w:val="24"/>
        </w:rPr>
        <w:t>-economice a persoanelor cu dizabilități</w:t>
      </w:r>
      <w:r w:rsidR="00A319DA" w:rsidRPr="00801EA8">
        <w:rPr>
          <w:rFonts w:ascii="Palatino Linotype" w:eastAsia="Trebuchet MS" w:hAnsi="Palatino Linotype" w:cs="Trebuchet MS"/>
          <w:bCs/>
          <w:sz w:val="24"/>
          <w:szCs w:val="24"/>
        </w:rPr>
        <w:t xml:space="preserve">, prin facilitarea accesului la tehnologii </w:t>
      </w:r>
      <w:proofErr w:type="spellStart"/>
      <w:r w:rsidR="00A319DA" w:rsidRPr="00801EA8">
        <w:rPr>
          <w:rFonts w:ascii="Palatino Linotype" w:eastAsia="Trebuchet MS" w:hAnsi="Palatino Linotype" w:cs="Trebuchet MS"/>
          <w:bCs/>
          <w:sz w:val="24"/>
          <w:szCs w:val="24"/>
        </w:rPr>
        <w:t>asistive</w:t>
      </w:r>
      <w:proofErr w:type="spellEnd"/>
      <w:r w:rsidR="00A319DA" w:rsidRPr="00801EA8">
        <w:rPr>
          <w:rFonts w:ascii="Palatino Linotype" w:eastAsia="Trebuchet MS" w:hAnsi="Palatino Linotype" w:cs="Trebuchet MS"/>
          <w:bCs/>
          <w:sz w:val="24"/>
          <w:szCs w:val="24"/>
        </w:rPr>
        <w:t xml:space="preserve"> și de acces, pentru a sprijini parcursul </w:t>
      </w:r>
      <w:r w:rsidR="00E66568" w:rsidRPr="00801EA8">
        <w:rPr>
          <w:rFonts w:ascii="Palatino Linotype" w:eastAsia="Trebuchet MS" w:hAnsi="Palatino Linotype" w:cs="Trebuchet MS"/>
          <w:bCs/>
          <w:sz w:val="24"/>
          <w:szCs w:val="24"/>
        </w:rPr>
        <w:t xml:space="preserve">către o viață independentă. </w:t>
      </w:r>
    </w:p>
    <w:p w14:paraId="4B57D347" w14:textId="0A49F7BE" w:rsidR="002162E2" w:rsidRPr="00801EA8" w:rsidRDefault="006C00FE" w:rsidP="00801EA8">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(2)</w:t>
      </w:r>
      <w:r w:rsidR="0053749A" w:rsidRPr="00801EA8">
        <w:rPr>
          <w:rFonts w:ascii="Palatino Linotype" w:eastAsia="Trebuchet MS" w:hAnsi="Palatino Linotype" w:cs="Trebuchet MS"/>
          <w:sz w:val="24"/>
          <w:szCs w:val="24"/>
        </w:rPr>
        <w:t xml:space="preserve"> </w:t>
      </w:r>
      <w:r w:rsidR="00D8245F" w:rsidRPr="00801EA8">
        <w:rPr>
          <w:rFonts w:ascii="Palatino Linotype" w:eastAsia="Trebuchet MS" w:hAnsi="Palatino Linotype" w:cs="Trebuchet MS"/>
          <w:sz w:val="24"/>
          <w:szCs w:val="24"/>
        </w:rPr>
        <w:t>Acest proiect este conceput pentru a răspunde</w:t>
      </w:r>
      <w:r w:rsidR="00E66568" w:rsidRPr="00801EA8">
        <w:rPr>
          <w:rFonts w:ascii="Palatino Linotype" w:eastAsia="Trebuchet MS" w:hAnsi="Palatino Linotype" w:cs="Trebuchet MS"/>
          <w:sz w:val="24"/>
          <w:szCs w:val="24"/>
        </w:rPr>
        <w:t xml:space="preserve"> Obiectivului specific</w:t>
      </w:r>
      <w:r w:rsidR="00D8245F" w:rsidRPr="00801EA8">
        <w:rPr>
          <w:rFonts w:ascii="Palatino Linotype" w:eastAsia="Trebuchet MS" w:hAnsi="Palatino Linotype" w:cs="Trebuchet MS"/>
          <w:sz w:val="24"/>
          <w:szCs w:val="24"/>
        </w:rPr>
        <w:t xml:space="preserve"> al PIDS</w:t>
      </w:r>
      <w:r w:rsidR="00E66568" w:rsidRPr="00801EA8">
        <w:rPr>
          <w:rFonts w:ascii="Palatino Linotype" w:eastAsia="Trebuchet MS" w:hAnsi="Palatino Linotype" w:cs="Trebuchet MS"/>
          <w:sz w:val="24"/>
          <w:szCs w:val="24"/>
        </w:rPr>
        <w:t>: ESO4.11. Lărgirea accesului egal și în timp util la servicii de calitate, sustenabile și la prețuri accesibile, inclusiv servicii care promovează accesul la locuințe și îngrijire orientată către persoane, asistență medicală, modernizarea sistemelor de protecție socială, precum și promovarea accesului la protecție socială</w:t>
      </w:r>
      <w:r w:rsidR="00EB2634" w:rsidRPr="00801EA8">
        <w:rPr>
          <w:rFonts w:ascii="Palatino Linotype" w:eastAsia="Trebuchet MS" w:hAnsi="Palatino Linotype" w:cs="Trebuchet MS"/>
          <w:sz w:val="24"/>
          <w:szCs w:val="24"/>
        </w:rPr>
        <w:t>.</w:t>
      </w:r>
    </w:p>
    <w:p w14:paraId="4B57D349" w14:textId="40474C61" w:rsidR="002162E2" w:rsidRPr="00801EA8" w:rsidRDefault="006C00FE" w:rsidP="00801EA8">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(3)</w:t>
      </w:r>
      <w:r w:rsidR="0053749A"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 xml:space="preserve">Îmbunătățirea accesibilității, pentru persoanele cu dizabilități, precum și a eficacității și rezilienței sistemelor de sănătate și a serviciilor de îngrijire pe termen lung (FSE+), vor fi finanțate prin intermediul unor acțiuni ce duc la îndeplinirea măsurii FSE+, complementar cu asigurarea finanțării FEDR din obiectivul specific RSO4.3. </w:t>
      </w:r>
      <w:r w:rsidR="004D3CF3" w:rsidRPr="00801EA8">
        <w:rPr>
          <w:rFonts w:ascii="Palatino Linotype" w:eastAsia="Trebuchet MS" w:hAnsi="Palatino Linotype" w:cs="Trebuchet MS"/>
          <w:sz w:val="24"/>
          <w:szCs w:val="24"/>
        </w:rPr>
        <w:t>FEDR urmărește p</w:t>
      </w:r>
      <w:r w:rsidR="00E66568" w:rsidRPr="00801EA8">
        <w:rPr>
          <w:rFonts w:ascii="Palatino Linotype" w:eastAsia="Trebuchet MS" w:hAnsi="Palatino Linotype" w:cs="Trebuchet MS"/>
          <w:sz w:val="24"/>
          <w:szCs w:val="24"/>
        </w:rPr>
        <w:t xml:space="preserve">romovarea incluziunii socioeconomice a comunităților marginalizate, a gospodăriilor cu venituri reduse și a grupurilor defavorizate, a persoanelor cu nevoi speciale, prin acțiuni integrate, respectiv locuințe și servicii sociale, prin furnizarea de echipamente adaptate, care contribuie la sprijinirea persoanelor cu dizabilități pentru un parcurs către o viață independentă. </w:t>
      </w:r>
    </w:p>
    <w:p w14:paraId="4B57D363" w14:textId="01E81A58" w:rsidR="002162E2" w:rsidRPr="00801EA8" w:rsidRDefault="006C00FE" w:rsidP="00801EA8">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(4)</w:t>
      </w:r>
      <w:r w:rsidR="0053749A"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Obiectivele specifice ale proiectului</w:t>
      </w:r>
      <w:r w:rsidR="00633161" w:rsidRPr="00801EA8">
        <w:rPr>
          <w:rFonts w:ascii="Palatino Linotype" w:eastAsia="Trebuchet MS" w:hAnsi="Palatino Linotype" w:cs="Trebuchet MS"/>
          <w:sz w:val="24"/>
          <w:szCs w:val="24"/>
        </w:rPr>
        <w:t>:</w:t>
      </w:r>
    </w:p>
    <w:p w14:paraId="4B57D365" w14:textId="77777777" w:rsidR="002162E2" w:rsidRPr="00801EA8" w:rsidRDefault="00E66568" w:rsidP="00A05EF1">
      <w:pPr>
        <w:pStyle w:val="Bullets"/>
        <w:numPr>
          <w:ilvl w:val="0"/>
          <w:numId w:val="4"/>
        </w:numPr>
        <w:tabs>
          <w:tab w:val="left" w:pos="284"/>
        </w:tabs>
        <w:spacing w:line="276" w:lineRule="auto"/>
        <w:ind w:left="0" w:firstLine="0"/>
        <w:rPr>
          <w:rFonts w:ascii="Palatino Linotype" w:hAnsi="Palatino Linotype"/>
          <w:sz w:val="24"/>
          <w:szCs w:val="24"/>
        </w:rPr>
      </w:pPr>
      <w:r w:rsidRPr="00801EA8">
        <w:rPr>
          <w:rFonts w:ascii="Palatino Linotype" w:hAnsi="Palatino Linotype"/>
          <w:sz w:val="24"/>
          <w:szCs w:val="24"/>
        </w:rPr>
        <w:t xml:space="preserve">Promovarea rolului tehnologiei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și de acces pentru creșterea autonomiei și a calității vieții persoanelor cu dizabilități. </w:t>
      </w:r>
    </w:p>
    <w:p w14:paraId="4B57D366" w14:textId="77777777" w:rsidR="002162E2" w:rsidRPr="00801EA8" w:rsidRDefault="00E66568" w:rsidP="00A05EF1">
      <w:pPr>
        <w:pStyle w:val="Bullets"/>
        <w:numPr>
          <w:ilvl w:val="0"/>
          <w:numId w:val="4"/>
        </w:numPr>
        <w:spacing w:line="276" w:lineRule="auto"/>
        <w:ind w:left="284" w:hanging="284"/>
        <w:rPr>
          <w:rFonts w:ascii="Palatino Linotype" w:hAnsi="Palatino Linotype"/>
          <w:sz w:val="24"/>
          <w:szCs w:val="24"/>
        </w:rPr>
      </w:pPr>
      <w:r w:rsidRPr="00801EA8">
        <w:rPr>
          <w:rFonts w:ascii="Palatino Linotype" w:hAnsi="Palatino Linotype"/>
          <w:sz w:val="24"/>
          <w:szCs w:val="24"/>
        </w:rPr>
        <w:t xml:space="preserve">Creșterea accesului persoanelor cu dizabilități la tehnologii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și de acces. </w:t>
      </w:r>
    </w:p>
    <w:p w14:paraId="4B57D367" w14:textId="404ABFE9" w:rsidR="002162E2" w:rsidRPr="00801EA8" w:rsidRDefault="00E66568" w:rsidP="00A05EF1">
      <w:pPr>
        <w:pStyle w:val="Bullets"/>
        <w:numPr>
          <w:ilvl w:val="0"/>
          <w:numId w:val="4"/>
        </w:numPr>
        <w:tabs>
          <w:tab w:val="left" w:pos="284"/>
        </w:tabs>
        <w:spacing w:line="276" w:lineRule="auto"/>
        <w:ind w:left="0" w:firstLine="0"/>
        <w:rPr>
          <w:rFonts w:ascii="Palatino Linotype" w:hAnsi="Palatino Linotype"/>
          <w:sz w:val="24"/>
          <w:szCs w:val="24"/>
        </w:rPr>
      </w:pPr>
      <w:r w:rsidRPr="00801EA8">
        <w:rPr>
          <w:rFonts w:ascii="Palatino Linotype" w:hAnsi="Palatino Linotype"/>
          <w:sz w:val="24"/>
          <w:szCs w:val="24"/>
        </w:rPr>
        <w:t xml:space="preserve">Promovarea îmbunătățirii cadrului legislativ pentru asigurarea accesului persoanelor cu dizabilități la tehnologiile </w:t>
      </w:r>
      <w:proofErr w:type="spellStart"/>
      <w:r w:rsidRPr="00801EA8">
        <w:rPr>
          <w:rFonts w:ascii="Palatino Linotype" w:hAnsi="Palatino Linotype"/>
          <w:sz w:val="24"/>
          <w:szCs w:val="24"/>
        </w:rPr>
        <w:t>asistive</w:t>
      </w:r>
      <w:proofErr w:type="spellEnd"/>
      <w:r w:rsidR="0051029B" w:rsidRPr="00801EA8">
        <w:rPr>
          <w:rFonts w:ascii="Palatino Linotype" w:hAnsi="Palatino Linotype"/>
          <w:sz w:val="24"/>
          <w:szCs w:val="24"/>
        </w:rPr>
        <w:t xml:space="preserve"> </w:t>
      </w:r>
      <w:r w:rsidR="0051029B" w:rsidRPr="00801EA8">
        <w:rPr>
          <w:rFonts w:ascii="Palatino Linotype" w:hAnsi="Palatino Linotype"/>
          <w:color w:val="000000"/>
          <w:sz w:val="24"/>
          <w:szCs w:val="24"/>
        </w:rPr>
        <w:t>și de acces</w:t>
      </w:r>
      <w:r w:rsidRPr="00801EA8">
        <w:rPr>
          <w:rFonts w:ascii="Palatino Linotype" w:hAnsi="Palatino Linotype"/>
          <w:sz w:val="24"/>
          <w:szCs w:val="24"/>
        </w:rPr>
        <w:t xml:space="preserve">. </w:t>
      </w:r>
    </w:p>
    <w:p w14:paraId="4B57D368" w14:textId="77777777" w:rsidR="002162E2" w:rsidRPr="00801EA8" w:rsidRDefault="002162E2" w:rsidP="00801EA8">
      <w:pPr>
        <w:spacing w:line="276" w:lineRule="auto"/>
        <w:rPr>
          <w:rFonts w:ascii="Palatino Linotype" w:eastAsia="Trebuchet MS" w:hAnsi="Palatino Linotype" w:cs="Trebuchet MS"/>
          <w:color w:val="00B050"/>
          <w:sz w:val="24"/>
          <w:szCs w:val="24"/>
        </w:rPr>
      </w:pPr>
    </w:p>
    <w:p w14:paraId="4B57D36B" w14:textId="4297D006" w:rsidR="002162E2" w:rsidRPr="00801EA8" w:rsidRDefault="00143EB8" w:rsidP="00801EA8">
      <w:pPr>
        <w:pStyle w:val="Titlu1"/>
        <w:spacing w:before="0" w:after="0" w:line="276" w:lineRule="auto"/>
        <w:rPr>
          <w:rFonts w:ascii="Palatino Linotype" w:eastAsia="Trebuchet MS" w:hAnsi="Palatino Linotype"/>
          <w:sz w:val="24"/>
          <w:szCs w:val="24"/>
        </w:rPr>
      </w:pPr>
      <w:bookmarkStart w:id="5" w:name="_Toc212175950"/>
      <w:r w:rsidRPr="00801EA8">
        <w:rPr>
          <w:rFonts w:ascii="Palatino Linotype" w:eastAsia="Trebuchet MS" w:hAnsi="Palatino Linotype"/>
          <w:caps w:val="0"/>
          <w:sz w:val="24"/>
          <w:szCs w:val="24"/>
        </w:rPr>
        <w:t>CAPITOLUL IV - INDICATORII DE REZULTAT AI PROIECTULUI</w:t>
      </w:r>
      <w:bookmarkEnd w:id="5"/>
    </w:p>
    <w:p w14:paraId="055D57DE" w14:textId="77777777" w:rsidR="00143EB8" w:rsidRDefault="00143EB8" w:rsidP="00801EA8">
      <w:pPr>
        <w:spacing w:line="276" w:lineRule="auto"/>
        <w:rPr>
          <w:rFonts w:ascii="Palatino Linotype" w:hAnsi="Palatino Linotype"/>
          <w:sz w:val="24"/>
          <w:szCs w:val="24"/>
        </w:rPr>
      </w:pPr>
    </w:p>
    <w:p w14:paraId="017E6D68" w14:textId="5514430E" w:rsidR="001978EF" w:rsidRPr="00801EA8" w:rsidRDefault="001978EF" w:rsidP="00801EA8">
      <w:pPr>
        <w:spacing w:line="276" w:lineRule="auto"/>
        <w:rPr>
          <w:rFonts w:ascii="Palatino Linotype" w:hAnsi="Palatino Linotype"/>
          <w:sz w:val="24"/>
          <w:szCs w:val="24"/>
        </w:rPr>
      </w:pPr>
      <w:r w:rsidRPr="00801EA8">
        <w:rPr>
          <w:rFonts w:ascii="Palatino Linotype" w:hAnsi="Palatino Linotype"/>
          <w:sz w:val="24"/>
          <w:szCs w:val="24"/>
        </w:rPr>
        <w:t>Art. 4</w:t>
      </w:r>
      <w:r w:rsidR="00980731" w:rsidRPr="00801EA8">
        <w:rPr>
          <w:rFonts w:ascii="Palatino Linotype" w:hAnsi="Palatino Linotype"/>
          <w:sz w:val="24"/>
          <w:szCs w:val="24"/>
        </w:rPr>
        <w:t xml:space="preserve"> - Indicatori</w:t>
      </w:r>
    </w:p>
    <w:p w14:paraId="4B57D36D" w14:textId="72899318" w:rsidR="002162E2" w:rsidRPr="00801EA8" w:rsidRDefault="00954E8F" w:rsidP="00801EA8">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(1)</w:t>
      </w:r>
      <w:r w:rsidR="0053749A" w:rsidRPr="00801EA8">
        <w:rPr>
          <w:rFonts w:ascii="Palatino Linotype" w:eastAsia="Trebuchet MS" w:hAnsi="Palatino Linotype" w:cs="Trebuchet MS"/>
          <w:sz w:val="24"/>
          <w:szCs w:val="24"/>
        </w:rPr>
        <w:t xml:space="preserve"> </w:t>
      </w:r>
      <w:r w:rsidR="00980731" w:rsidRPr="00801EA8">
        <w:rPr>
          <w:rFonts w:ascii="Palatino Linotype" w:eastAsia="Trebuchet MS" w:hAnsi="Palatino Linotype" w:cs="Trebuchet MS"/>
          <w:sz w:val="24"/>
          <w:szCs w:val="24"/>
        </w:rPr>
        <w:t xml:space="preserve">Indicator </w:t>
      </w:r>
      <w:r w:rsidR="00E66568" w:rsidRPr="00801EA8">
        <w:rPr>
          <w:rFonts w:ascii="Palatino Linotype" w:eastAsia="Trebuchet MS" w:hAnsi="Palatino Linotype" w:cs="Trebuchet MS"/>
          <w:sz w:val="24"/>
          <w:szCs w:val="24"/>
        </w:rPr>
        <w:t>6S17 - Persoane cu dizabilități a căror situație s-a ameliorat la încetarea calității de participant. Indicatorul are în vedere persoanele cu dizabilități (persoane care dețin un certificat de încadrare în grad de handicap) a căror situație s-a ameliorat la momentul ieșirii din operațiune.</w:t>
      </w:r>
    </w:p>
    <w:p w14:paraId="4B57D36E" w14:textId="3EEF4E7F" w:rsidR="002162E2" w:rsidRPr="00801EA8" w:rsidRDefault="00954E8F" w:rsidP="00801EA8">
      <w:pPr>
        <w:spacing w:line="276" w:lineRule="auto"/>
        <w:rPr>
          <w:rFonts w:ascii="Palatino Linotype" w:eastAsia="Trebuchet MS" w:hAnsi="Palatino Linotype" w:cs="Trebuchet MS"/>
          <w:b/>
          <w:sz w:val="24"/>
          <w:szCs w:val="24"/>
        </w:rPr>
      </w:pPr>
      <w:r w:rsidRPr="00801EA8">
        <w:rPr>
          <w:rFonts w:ascii="Palatino Linotype" w:eastAsia="Trebuchet MS" w:hAnsi="Palatino Linotype" w:cs="Trebuchet MS"/>
          <w:sz w:val="24"/>
          <w:szCs w:val="24"/>
        </w:rPr>
        <w:t xml:space="preserve">a) </w:t>
      </w:r>
      <w:r w:rsidR="00E66568" w:rsidRPr="00801EA8">
        <w:rPr>
          <w:rFonts w:ascii="Palatino Linotype" w:eastAsia="Trebuchet MS" w:hAnsi="Palatino Linotype" w:cs="Trebuchet MS"/>
          <w:sz w:val="24"/>
          <w:szCs w:val="24"/>
        </w:rPr>
        <w:t xml:space="preserve">Regiune mai puțin dezvoltată </w:t>
      </w:r>
      <w:r w:rsidR="00341232"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 xml:space="preserve">Țintă: </w:t>
      </w:r>
      <w:r w:rsidR="00E66568" w:rsidRPr="00801EA8">
        <w:rPr>
          <w:rFonts w:ascii="Palatino Linotype" w:eastAsia="Trebuchet MS" w:hAnsi="Palatino Linotype" w:cs="Trebuchet MS"/>
          <w:b/>
          <w:sz w:val="24"/>
          <w:szCs w:val="24"/>
        </w:rPr>
        <w:t>3.390 persoane</w:t>
      </w:r>
    </w:p>
    <w:p w14:paraId="4B57D36F" w14:textId="7DA3441C" w:rsidR="002162E2" w:rsidRPr="00801EA8" w:rsidRDefault="00954E8F" w:rsidP="00801EA8">
      <w:pPr>
        <w:spacing w:line="276" w:lineRule="auto"/>
        <w:rPr>
          <w:rFonts w:ascii="Palatino Linotype" w:eastAsia="Trebuchet MS" w:hAnsi="Palatino Linotype" w:cs="Trebuchet MS"/>
          <w:b/>
          <w:sz w:val="24"/>
          <w:szCs w:val="24"/>
        </w:rPr>
      </w:pPr>
      <w:r w:rsidRPr="00801EA8">
        <w:rPr>
          <w:rFonts w:ascii="Palatino Linotype" w:eastAsia="Trebuchet MS" w:hAnsi="Palatino Linotype" w:cs="Trebuchet MS"/>
          <w:sz w:val="24"/>
          <w:szCs w:val="24"/>
        </w:rPr>
        <w:t xml:space="preserve">b) </w:t>
      </w:r>
      <w:r w:rsidR="00E66568" w:rsidRPr="00801EA8">
        <w:rPr>
          <w:rFonts w:ascii="Palatino Linotype" w:eastAsia="Trebuchet MS" w:hAnsi="Palatino Linotype" w:cs="Trebuchet MS"/>
          <w:sz w:val="24"/>
          <w:szCs w:val="24"/>
        </w:rPr>
        <w:t xml:space="preserve">Regiune mai dezvoltată - Țintă: </w:t>
      </w:r>
      <w:r w:rsidR="00E66568" w:rsidRPr="00801EA8">
        <w:rPr>
          <w:rFonts w:ascii="Palatino Linotype" w:eastAsia="Trebuchet MS" w:hAnsi="Palatino Linotype" w:cs="Trebuchet MS"/>
          <w:b/>
          <w:sz w:val="24"/>
          <w:szCs w:val="24"/>
        </w:rPr>
        <w:t>917 persoane</w:t>
      </w:r>
    </w:p>
    <w:p w14:paraId="4B57D370" w14:textId="77F65AF2" w:rsidR="002162E2" w:rsidRPr="00801EA8" w:rsidRDefault="00954E8F" w:rsidP="00801EA8">
      <w:pPr>
        <w:spacing w:line="276" w:lineRule="auto"/>
        <w:rPr>
          <w:rFonts w:ascii="Palatino Linotype" w:hAnsi="Palatino Linotype"/>
          <w:sz w:val="24"/>
          <w:szCs w:val="24"/>
        </w:rPr>
      </w:pPr>
      <w:r w:rsidRPr="00801EA8">
        <w:rPr>
          <w:rFonts w:ascii="Palatino Linotype" w:eastAsia="Trebuchet MS" w:hAnsi="Palatino Linotype" w:cs="Trebuchet MS"/>
          <w:sz w:val="24"/>
          <w:szCs w:val="24"/>
        </w:rPr>
        <w:t>(2)</w:t>
      </w:r>
      <w:r w:rsidR="0053749A"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 xml:space="preserve">Situația persoanei cu dizabilități </w:t>
      </w:r>
      <w:r w:rsidR="004B25A1" w:rsidRPr="00801EA8">
        <w:rPr>
          <w:rFonts w:ascii="Palatino Linotype" w:eastAsia="Trebuchet MS" w:hAnsi="Palatino Linotype" w:cs="Trebuchet MS"/>
          <w:sz w:val="24"/>
          <w:szCs w:val="24"/>
        </w:rPr>
        <w:t>va fi evaluată</w:t>
      </w:r>
      <w:r w:rsidR="00E66568" w:rsidRPr="00801EA8">
        <w:rPr>
          <w:rFonts w:ascii="Palatino Linotype" w:eastAsia="Trebuchet MS" w:hAnsi="Palatino Linotype" w:cs="Trebuchet MS"/>
          <w:sz w:val="24"/>
          <w:szCs w:val="24"/>
        </w:rPr>
        <w:t xml:space="preserve"> atât la momentul intrării, cât și la momentul ieșirii participantului din operațiune. Evaluarea situației, în ambele momente relevante, se va realiza având în vedere instrucțiunile din Ghidul Solicitantului Condiții Specifice (GSCS) și prevederile legale </w:t>
      </w:r>
      <w:r w:rsidR="52C983C7" w:rsidRPr="00801EA8">
        <w:rPr>
          <w:rFonts w:ascii="Palatino Linotype" w:eastAsia="Trebuchet MS" w:hAnsi="Palatino Linotype" w:cs="Trebuchet MS"/>
          <w:sz w:val="24"/>
          <w:szCs w:val="24"/>
        </w:rPr>
        <w:t>în vigoare</w:t>
      </w:r>
      <w:r w:rsidR="00E66568" w:rsidRPr="00801EA8">
        <w:rPr>
          <w:rFonts w:ascii="Palatino Linotype" w:eastAsia="Trebuchet MS" w:hAnsi="Palatino Linotype" w:cs="Trebuchet MS"/>
          <w:sz w:val="24"/>
          <w:szCs w:val="24"/>
        </w:rPr>
        <w:t xml:space="preserve">, în special cele din Legea </w:t>
      </w:r>
      <w:r w:rsidR="00C32924" w:rsidRPr="00801EA8">
        <w:rPr>
          <w:rFonts w:ascii="Palatino Linotype" w:eastAsia="Trebuchet MS" w:hAnsi="Palatino Linotype" w:cs="Trebuchet MS"/>
          <w:sz w:val="24"/>
          <w:szCs w:val="24"/>
        </w:rPr>
        <w:t>asistenței</w:t>
      </w:r>
      <w:r w:rsidR="00E66568" w:rsidRPr="00801EA8">
        <w:rPr>
          <w:rFonts w:ascii="Palatino Linotype" w:eastAsia="Trebuchet MS" w:hAnsi="Palatino Linotype" w:cs="Trebuchet MS"/>
          <w:sz w:val="24"/>
          <w:szCs w:val="24"/>
        </w:rPr>
        <w:t xml:space="preserve"> sociale nr. 292/2011 și alte acte normative relevante.</w:t>
      </w:r>
    </w:p>
    <w:p w14:paraId="4B57D371" w14:textId="410BEF4C" w:rsidR="002162E2" w:rsidRPr="00801EA8" w:rsidRDefault="00954E8F" w:rsidP="00801EA8">
      <w:pPr>
        <w:pBdr>
          <w:top w:val="nil"/>
          <w:left w:val="nil"/>
          <w:bottom w:val="nil"/>
          <w:right w:val="nil"/>
          <w:between w:val="nil"/>
        </w:pBd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(3)</w:t>
      </w:r>
      <w:r w:rsidR="0053749A"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Se consideră că se află într-o situație ameliorată persoanele care, la ieșirea din operațiune, se găsesc în cel puțin una din următoarele situații:</w:t>
      </w:r>
    </w:p>
    <w:p w14:paraId="250A3790" w14:textId="77777777"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trăiesc în comunitate independent sau cu sprijin specializat</w:t>
      </w:r>
    </w:p>
    <w:p w14:paraId="140259B8" w14:textId="77777777"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au un loc de muncă, inclusiv desfășoară o activitate independentă</w:t>
      </w:r>
    </w:p>
    <w:p w14:paraId="3938A97B" w14:textId="77777777"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urmează studii sau cursuri de formare la încetarea calității de participant</w:t>
      </w:r>
    </w:p>
    <w:p w14:paraId="4DCAB205" w14:textId="77777777"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dobândesc o calificare la încetarea calității de participant</w:t>
      </w:r>
    </w:p>
    <w:p w14:paraId="741C3797" w14:textId="0CEEDB24"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 xml:space="preserve">și-au diminuat </w:t>
      </w:r>
      <w:r w:rsidR="00C32924" w:rsidRPr="00801EA8">
        <w:rPr>
          <w:rFonts w:ascii="Palatino Linotype" w:hAnsi="Palatino Linotype"/>
          <w:sz w:val="24"/>
          <w:szCs w:val="24"/>
        </w:rPr>
        <w:t>dependența</w:t>
      </w:r>
      <w:r w:rsidRPr="00801EA8">
        <w:rPr>
          <w:rFonts w:ascii="Palatino Linotype" w:hAnsi="Palatino Linotype"/>
          <w:sz w:val="24"/>
          <w:szCs w:val="24"/>
        </w:rPr>
        <w:t xml:space="preserve"> </w:t>
      </w:r>
      <w:r w:rsidR="00C32924" w:rsidRPr="00801EA8">
        <w:rPr>
          <w:rFonts w:ascii="Palatino Linotype" w:hAnsi="Palatino Linotype"/>
          <w:sz w:val="24"/>
          <w:szCs w:val="24"/>
        </w:rPr>
        <w:t>față</w:t>
      </w:r>
      <w:r w:rsidRPr="00801EA8">
        <w:rPr>
          <w:rFonts w:ascii="Palatino Linotype" w:hAnsi="Palatino Linotype"/>
          <w:sz w:val="24"/>
          <w:szCs w:val="24"/>
        </w:rPr>
        <w:t xml:space="preserve"> de ajutorul acordat de stat sau de comunitate</w:t>
      </w:r>
    </w:p>
    <w:p w14:paraId="798D8A85" w14:textId="33624119"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 xml:space="preserve">și-au îmbunătățit </w:t>
      </w:r>
      <w:r w:rsidR="00C32924" w:rsidRPr="00801EA8">
        <w:rPr>
          <w:rFonts w:ascii="Palatino Linotype" w:hAnsi="Palatino Linotype"/>
          <w:sz w:val="24"/>
          <w:szCs w:val="24"/>
        </w:rPr>
        <w:t>abilitățile</w:t>
      </w:r>
      <w:r w:rsidRPr="00801EA8">
        <w:rPr>
          <w:rFonts w:ascii="Palatino Linotype" w:hAnsi="Palatino Linotype"/>
          <w:sz w:val="24"/>
          <w:szCs w:val="24"/>
        </w:rPr>
        <w:t xml:space="preserve"> individuale, </w:t>
      </w:r>
      <w:r w:rsidR="00C32924" w:rsidRPr="00801EA8">
        <w:rPr>
          <w:rFonts w:ascii="Palatino Linotype" w:hAnsi="Palatino Linotype"/>
          <w:sz w:val="24"/>
          <w:szCs w:val="24"/>
        </w:rPr>
        <w:t>condiția</w:t>
      </w:r>
      <w:r w:rsidRPr="00801EA8">
        <w:rPr>
          <w:rFonts w:ascii="Palatino Linotype" w:hAnsi="Palatino Linotype"/>
          <w:sz w:val="24"/>
          <w:szCs w:val="24"/>
        </w:rPr>
        <w:t xml:space="preserve"> fizică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mentală sau nivelul de integrare socială</w:t>
      </w:r>
    </w:p>
    <w:p w14:paraId="46081B75" w14:textId="308DC3EC" w:rsidR="00341232" w:rsidRPr="00801EA8" w:rsidRDefault="00341232" w:rsidP="00A05EF1">
      <w:pPr>
        <w:pStyle w:val="Bullets"/>
        <w:numPr>
          <w:ilvl w:val="0"/>
          <w:numId w:val="5"/>
        </w:numPr>
        <w:tabs>
          <w:tab w:val="left" w:pos="284"/>
        </w:tabs>
        <w:spacing w:line="276" w:lineRule="auto"/>
        <w:ind w:left="0" w:firstLine="0"/>
        <w:rPr>
          <w:rFonts w:ascii="Palatino Linotype" w:hAnsi="Palatino Linotype"/>
          <w:sz w:val="24"/>
          <w:szCs w:val="24"/>
        </w:rPr>
      </w:pPr>
      <w:r w:rsidRPr="00801EA8">
        <w:rPr>
          <w:rFonts w:ascii="Palatino Linotype" w:hAnsi="Palatino Linotype"/>
          <w:sz w:val="24"/>
          <w:szCs w:val="24"/>
        </w:rPr>
        <w:t xml:space="preserve">și-au îmbunătățit capacitatea de satisfacere a nevoilor zilnice de trai (hrană, îmbrăcăminte, igienă personală, </w:t>
      </w:r>
      <w:r w:rsidR="00C32924" w:rsidRPr="00801EA8">
        <w:rPr>
          <w:rFonts w:ascii="Palatino Linotype" w:hAnsi="Palatino Linotype"/>
          <w:sz w:val="24"/>
          <w:szCs w:val="24"/>
        </w:rPr>
        <w:t>menținerea</w:t>
      </w:r>
      <w:r w:rsidRPr="00801EA8">
        <w:rPr>
          <w:rFonts w:ascii="Palatino Linotype" w:hAnsi="Palatino Linotype"/>
          <w:sz w:val="24"/>
          <w:szCs w:val="24"/>
        </w:rPr>
        <w:t xml:space="preserve"> </w:t>
      </w:r>
      <w:r w:rsidR="00C32924" w:rsidRPr="00801EA8">
        <w:rPr>
          <w:rFonts w:ascii="Palatino Linotype" w:hAnsi="Palatino Linotype"/>
          <w:sz w:val="24"/>
          <w:szCs w:val="24"/>
        </w:rPr>
        <w:t>și</w:t>
      </w:r>
      <w:r w:rsidRPr="00801EA8">
        <w:rPr>
          <w:rFonts w:ascii="Palatino Linotype" w:hAnsi="Palatino Linotype"/>
          <w:sz w:val="24"/>
          <w:szCs w:val="24"/>
        </w:rPr>
        <w:t xml:space="preserve"> salubrizarea </w:t>
      </w:r>
      <w:r w:rsidR="00C32924" w:rsidRPr="00801EA8">
        <w:rPr>
          <w:rFonts w:ascii="Palatino Linotype" w:hAnsi="Palatino Linotype"/>
          <w:sz w:val="24"/>
          <w:szCs w:val="24"/>
        </w:rPr>
        <w:t>locuinței</w:t>
      </w:r>
      <w:r w:rsidRPr="00801EA8">
        <w:rPr>
          <w:rFonts w:ascii="Palatino Linotype" w:hAnsi="Palatino Linotype"/>
          <w:sz w:val="24"/>
          <w:szCs w:val="24"/>
        </w:rPr>
        <w:t>)</w:t>
      </w:r>
    </w:p>
    <w:p w14:paraId="40123D2F" w14:textId="77777777" w:rsidR="00341232" w:rsidRPr="00801EA8" w:rsidRDefault="00341232" w:rsidP="00A05EF1">
      <w:pPr>
        <w:pStyle w:val="Bullets"/>
        <w:numPr>
          <w:ilvl w:val="0"/>
          <w:numId w:val="5"/>
        </w:numPr>
        <w:tabs>
          <w:tab w:val="left" w:pos="284"/>
        </w:tabs>
        <w:spacing w:line="276" w:lineRule="auto"/>
        <w:ind w:left="0" w:firstLine="0"/>
        <w:rPr>
          <w:rFonts w:ascii="Palatino Linotype" w:hAnsi="Palatino Linotype"/>
          <w:sz w:val="24"/>
          <w:szCs w:val="24"/>
        </w:rPr>
      </w:pPr>
      <w:r w:rsidRPr="00801EA8">
        <w:rPr>
          <w:rFonts w:ascii="Palatino Linotype" w:hAnsi="Palatino Linotype"/>
          <w:sz w:val="24"/>
          <w:szCs w:val="24"/>
        </w:rPr>
        <w:t>și-au îmbunătățit capacitatea de a realiza o activitate motrică, cognitivă sau de a adopta un comportament dezirabil</w:t>
      </w:r>
    </w:p>
    <w:p w14:paraId="16C1FA36" w14:textId="77777777"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și-au îmbunătățit capacitatea de a munci</w:t>
      </w:r>
    </w:p>
    <w:p w14:paraId="2AA89DB2" w14:textId="64E5BF50"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 xml:space="preserve">participă activ la diverse aspecte economice, sociale, culturale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politice ale </w:t>
      </w:r>
      <w:r w:rsidR="00C32924" w:rsidRPr="00801EA8">
        <w:rPr>
          <w:rFonts w:ascii="Palatino Linotype" w:hAnsi="Palatino Linotype"/>
          <w:sz w:val="24"/>
          <w:szCs w:val="24"/>
        </w:rPr>
        <w:t>societății</w:t>
      </w:r>
      <w:r w:rsidRPr="00801EA8">
        <w:rPr>
          <w:rFonts w:ascii="Palatino Linotype" w:hAnsi="Palatino Linotype"/>
          <w:sz w:val="24"/>
          <w:szCs w:val="24"/>
        </w:rPr>
        <w:t>/comunității</w:t>
      </w:r>
    </w:p>
    <w:p w14:paraId="21B6725C" w14:textId="1334A4A8"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 xml:space="preserve">și-au îmbunătățit capacitatea de a realiza </w:t>
      </w:r>
      <w:r w:rsidR="00C32924" w:rsidRPr="00801EA8">
        <w:rPr>
          <w:rFonts w:ascii="Palatino Linotype" w:hAnsi="Palatino Linotype"/>
          <w:sz w:val="24"/>
          <w:szCs w:val="24"/>
        </w:rPr>
        <w:t>activități</w:t>
      </w:r>
      <w:r w:rsidRPr="00801EA8">
        <w:rPr>
          <w:rFonts w:ascii="Palatino Linotype" w:hAnsi="Palatino Linotype"/>
          <w:sz w:val="24"/>
          <w:szCs w:val="24"/>
        </w:rPr>
        <w:t xml:space="preserve"> uzuale ale </w:t>
      </w:r>
      <w:r w:rsidR="00C32924" w:rsidRPr="00801EA8">
        <w:rPr>
          <w:rFonts w:ascii="Palatino Linotype" w:hAnsi="Palatino Linotype"/>
          <w:sz w:val="24"/>
          <w:szCs w:val="24"/>
        </w:rPr>
        <w:t>vieții</w:t>
      </w:r>
      <w:r w:rsidRPr="00801EA8">
        <w:rPr>
          <w:rFonts w:ascii="Palatino Linotype" w:hAnsi="Palatino Linotype"/>
          <w:sz w:val="24"/>
          <w:szCs w:val="24"/>
        </w:rPr>
        <w:t xml:space="preserve"> de zi cu zi</w:t>
      </w:r>
    </w:p>
    <w:p w14:paraId="6F4DEBD7" w14:textId="4901EB24"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 xml:space="preserve">și-au îmbunătățit </w:t>
      </w:r>
      <w:r w:rsidR="00C32924" w:rsidRPr="00801EA8">
        <w:rPr>
          <w:rFonts w:ascii="Palatino Linotype" w:hAnsi="Palatino Linotype"/>
          <w:sz w:val="24"/>
          <w:szCs w:val="24"/>
        </w:rPr>
        <w:t>abilitățile</w:t>
      </w:r>
      <w:r w:rsidRPr="00801EA8">
        <w:rPr>
          <w:rFonts w:ascii="Palatino Linotype" w:hAnsi="Palatino Linotype"/>
          <w:sz w:val="24"/>
          <w:szCs w:val="24"/>
        </w:rPr>
        <w:t xml:space="preserve"> de </w:t>
      </w:r>
      <w:r w:rsidR="00C32924" w:rsidRPr="00801EA8">
        <w:rPr>
          <w:rFonts w:ascii="Palatino Linotype" w:hAnsi="Palatino Linotype"/>
          <w:sz w:val="24"/>
          <w:szCs w:val="24"/>
        </w:rPr>
        <w:t>învățare</w:t>
      </w:r>
    </w:p>
    <w:p w14:paraId="1B5D8EB2" w14:textId="0CF856B7"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 xml:space="preserve">și-au îmbunătățit </w:t>
      </w:r>
      <w:r w:rsidR="00C32924" w:rsidRPr="00801EA8">
        <w:rPr>
          <w:rFonts w:ascii="Palatino Linotype" w:hAnsi="Palatino Linotype"/>
          <w:sz w:val="24"/>
          <w:szCs w:val="24"/>
        </w:rPr>
        <w:t>abilitățile</w:t>
      </w:r>
      <w:r w:rsidRPr="00801EA8">
        <w:rPr>
          <w:rFonts w:ascii="Palatino Linotype" w:hAnsi="Palatino Linotype"/>
          <w:sz w:val="24"/>
          <w:szCs w:val="24"/>
        </w:rPr>
        <w:t xml:space="preserve"> de adaptare la o </w:t>
      </w:r>
      <w:r w:rsidR="00C32924" w:rsidRPr="00801EA8">
        <w:rPr>
          <w:rFonts w:ascii="Palatino Linotype" w:hAnsi="Palatino Linotype"/>
          <w:sz w:val="24"/>
          <w:szCs w:val="24"/>
        </w:rPr>
        <w:t>viață</w:t>
      </w:r>
      <w:r w:rsidRPr="00801EA8">
        <w:rPr>
          <w:rFonts w:ascii="Palatino Linotype" w:hAnsi="Palatino Linotype"/>
          <w:sz w:val="24"/>
          <w:szCs w:val="24"/>
        </w:rPr>
        <w:t xml:space="preserve"> independentă</w:t>
      </w:r>
    </w:p>
    <w:p w14:paraId="6F37F23E" w14:textId="1BFB2725" w:rsidR="00341232" w:rsidRPr="00801EA8" w:rsidRDefault="00341232" w:rsidP="00A05EF1">
      <w:pPr>
        <w:pStyle w:val="Bullets"/>
        <w:numPr>
          <w:ilvl w:val="0"/>
          <w:numId w:val="5"/>
        </w:numPr>
        <w:spacing w:line="276" w:lineRule="auto"/>
        <w:ind w:left="284" w:hanging="284"/>
        <w:rPr>
          <w:rFonts w:ascii="Palatino Linotype" w:hAnsi="Palatino Linotype"/>
          <w:sz w:val="24"/>
          <w:szCs w:val="24"/>
        </w:rPr>
      </w:pPr>
      <w:r w:rsidRPr="00801EA8">
        <w:rPr>
          <w:rFonts w:ascii="Palatino Linotype" w:hAnsi="Palatino Linotype"/>
          <w:sz w:val="24"/>
          <w:szCs w:val="24"/>
        </w:rPr>
        <w:t xml:space="preserve">trăiesc într-un mediu fizic </w:t>
      </w:r>
      <w:r w:rsidR="00C32924" w:rsidRPr="00801EA8">
        <w:rPr>
          <w:rFonts w:ascii="Palatino Linotype" w:hAnsi="Palatino Linotype"/>
          <w:sz w:val="24"/>
          <w:szCs w:val="24"/>
        </w:rPr>
        <w:t>și</w:t>
      </w:r>
      <w:r w:rsidRPr="00801EA8">
        <w:rPr>
          <w:rFonts w:ascii="Palatino Linotype" w:hAnsi="Palatino Linotype"/>
          <w:sz w:val="24"/>
          <w:szCs w:val="24"/>
        </w:rPr>
        <w:t xml:space="preserve"> social îmbunătățit</w:t>
      </w:r>
    </w:p>
    <w:p w14:paraId="50551B79" w14:textId="27B877BA" w:rsidR="00341232" w:rsidRPr="00801EA8" w:rsidRDefault="00341232" w:rsidP="00A05EF1">
      <w:pPr>
        <w:pStyle w:val="Bullets"/>
        <w:numPr>
          <w:ilvl w:val="0"/>
          <w:numId w:val="5"/>
        </w:numPr>
        <w:tabs>
          <w:tab w:val="left" w:pos="284"/>
        </w:tabs>
        <w:spacing w:line="276" w:lineRule="auto"/>
        <w:ind w:left="0" w:firstLine="0"/>
        <w:rPr>
          <w:rFonts w:ascii="Palatino Linotype" w:hAnsi="Palatino Linotype"/>
          <w:sz w:val="24"/>
          <w:szCs w:val="24"/>
        </w:rPr>
      </w:pPr>
      <w:r w:rsidRPr="00801EA8">
        <w:rPr>
          <w:rFonts w:ascii="Palatino Linotype" w:hAnsi="Palatino Linotype"/>
          <w:sz w:val="24"/>
          <w:szCs w:val="24"/>
        </w:rPr>
        <w:t xml:space="preserve">își exercită drepturile fundamentale: dreptul la </w:t>
      </w:r>
      <w:r w:rsidR="00C32924" w:rsidRPr="00801EA8">
        <w:rPr>
          <w:rFonts w:ascii="Palatino Linotype" w:hAnsi="Palatino Linotype"/>
          <w:sz w:val="24"/>
          <w:szCs w:val="24"/>
        </w:rPr>
        <w:t>locuință</w:t>
      </w:r>
      <w:r w:rsidRPr="00801EA8">
        <w:rPr>
          <w:rFonts w:ascii="Palatino Linotype" w:hAnsi="Palatino Linotype"/>
          <w:sz w:val="24"/>
          <w:szCs w:val="24"/>
        </w:rPr>
        <w:t xml:space="preserve">, la </w:t>
      </w:r>
      <w:r w:rsidR="00C32924" w:rsidRPr="00801EA8">
        <w:rPr>
          <w:rFonts w:ascii="Palatino Linotype" w:hAnsi="Palatino Linotype"/>
          <w:sz w:val="24"/>
          <w:szCs w:val="24"/>
        </w:rPr>
        <w:t>asistență</w:t>
      </w:r>
      <w:r w:rsidRPr="00801EA8">
        <w:rPr>
          <w:rFonts w:ascii="Palatino Linotype" w:hAnsi="Palatino Linotype"/>
          <w:sz w:val="24"/>
          <w:szCs w:val="24"/>
        </w:rPr>
        <w:t xml:space="preserve"> socială </w:t>
      </w:r>
      <w:r w:rsidR="00C32924" w:rsidRPr="00801EA8">
        <w:rPr>
          <w:rFonts w:ascii="Palatino Linotype" w:hAnsi="Palatino Linotype"/>
          <w:sz w:val="24"/>
          <w:szCs w:val="24"/>
        </w:rPr>
        <w:t>și</w:t>
      </w:r>
      <w:r w:rsidRPr="00801EA8">
        <w:rPr>
          <w:rFonts w:ascii="Palatino Linotype" w:hAnsi="Palatino Linotype"/>
          <w:sz w:val="24"/>
          <w:szCs w:val="24"/>
        </w:rPr>
        <w:t xml:space="preserve"> medicală, la </w:t>
      </w:r>
      <w:r w:rsidR="00C32924" w:rsidRPr="00801EA8">
        <w:rPr>
          <w:rFonts w:ascii="Palatino Linotype" w:hAnsi="Palatino Linotype"/>
          <w:sz w:val="24"/>
          <w:szCs w:val="24"/>
        </w:rPr>
        <w:t>educație</w:t>
      </w:r>
      <w:r w:rsidRPr="00801EA8">
        <w:rPr>
          <w:rFonts w:ascii="Palatino Linotype" w:hAnsi="Palatino Linotype"/>
          <w:sz w:val="24"/>
          <w:szCs w:val="24"/>
        </w:rPr>
        <w:t xml:space="preserve"> sau la loc de muncă</w:t>
      </w:r>
    </w:p>
    <w:p w14:paraId="379AA635" w14:textId="5C47FFB0" w:rsidR="00341232" w:rsidRPr="00801EA8" w:rsidRDefault="00341232" w:rsidP="00A05EF1">
      <w:pPr>
        <w:pStyle w:val="Bullets"/>
        <w:numPr>
          <w:ilvl w:val="0"/>
          <w:numId w:val="5"/>
        </w:numPr>
        <w:tabs>
          <w:tab w:val="left" w:pos="284"/>
        </w:tabs>
        <w:spacing w:line="276" w:lineRule="auto"/>
        <w:ind w:left="0" w:firstLine="0"/>
        <w:rPr>
          <w:rFonts w:ascii="Palatino Linotype" w:hAnsi="Palatino Linotype"/>
          <w:sz w:val="24"/>
          <w:szCs w:val="24"/>
        </w:rPr>
      </w:pPr>
      <w:r w:rsidRPr="00801EA8">
        <w:rPr>
          <w:rFonts w:ascii="Palatino Linotype" w:hAnsi="Palatino Linotype"/>
          <w:sz w:val="24"/>
          <w:szCs w:val="24"/>
        </w:rPr>
        <w:t>alte situații, în care se evidențiază o evoluție favorabilă a persoanei față de momentul intrării în operațiune și care poate fi justificată utilizând procedurile și documentele menționate în GSCS</w:t>
      </w:r>
    </w:p>
    <w:p w14:paraId="4B57D383" w14:textId="389C5AC1" w:rsidR="002162E2" w:rsidRPr="00801EA8" w:rsidRDefault="00D3467D" w:rsidP="00801EA8">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(4)</w:t>
      </w:r>
      <w:r w:rsidR="008B5114" w:rsidRPr="00801EA8">
        <w:rPr>
          <w:rFonts w:ascii="Palatino Linotype" w:eastAsia="Trebuchet MS" w:hAnsi="Palatino Linotype" w:cs="Trebuchet MS"/>
          <w:sz w:val="24"/>
          <w:szCs w:val="24"/>
        </w:rPr>
        <w:t xml:space="preserve"> </w:t>
      </w:r>
      <w:r w:rsidR="00980731" w:rsidRPr="00801EA8">
        <w:rPr>
          <w:rFonts w:ascii="Palatino Linotype" w:eastAsia="Trebuchet MS" w:hAnsi="Palatino Linotype" w:cs="Trebuchet MS"/>
          <w:sz w:val="24"/>
          <w:szCs w:val="24"/>
        </w:rPr>
        <w:t xml:space="preserve">Indicator </w:t>
      </w:r>
      <w:r w:rsidR="00E66568" w:rsidRPr="00801EA8">
        <w:rPr>
          <w:rFonts w:ascii="Palatino Linotype" w:eastAsia="Trebuchet MS" w:hAnsi="Palatino Linotype" w:cs="Trebuchet MS"/>
          <w:sz w:val="24"/>
          <w:szCs w:val="24"/>
        </w:rPr>
        <w:t xml:space="preserve">6S39 - Persoane cu dizabilități care utilizează echipamente </w:t>
      </w:r>
      <w:proofErr w:type="spellStart"/>
      <w:r w:rsidR="00E66568" w:rsidRPr="00801EA8">
        <w:rPr>
          <w:rFonts w:ascii="Palatino Linotype" w:eastAsia="Trebuchet MS" w:hAnsi="Palatino Linotype" w:cs="Trebuchet MS"/>
          <w:sz w:val="24"/>
          <w:szCs w:val="24"/>
        </w:rPr>
        <w:t>asistive</w:t>
      </w:r>
      <w:proofErr w:type="spellEnd"/>
      <w:r w:rsidR="00FC17D5" w:rsidRPr="00801EA8">
        <w:rPr>
          <w:rFonts w:ascii="Palatino Linotype" w:eastAsia="Trebuchet MS" w:hAnsi="Palatino Linotype" w:cs="Trebuchet MS"/>
          <w:sz w:val="24"/>
          <w:szCs w:val="24"/>
        </w:rPr>
        <w:t xml:space="preserve"> </w:t>
      </w:r>
      <w:r w:rsidR="00FC17D5" w:rsidRPr="00801EA8">
        <w:rPr>
          <w:rFonts w:ascii="Palatino Linotype" w:eastAsia="Trebuchet MS" w:hAnsi="Palatino Linotype" w:cs="Trebuchet MS"/>
          <w:color w:val="000000"/>
          <w:sz w:val="24"/>
          <w:szCs w:val="24"/>
        </w:rPr>
        <w:t>și de acces</w:t>
      </w:r>
      <w:r w:rsidR="00E66568" w:rsidRPr="00801EA8">
        <w:rPr>
          <w:rFonts w:ascii="Palatino Linotype" w:eastAsia="Trebuchet MS" w:hAnsi="Palatino Linotype" w:cs="Trebuchet MS"/>
          <w:sz w:val="24"/>
          <w:szCs w:val="24"/>
        </w:rPr>
        <w:t xml:space="preserve">. Indicatorul măsoară numărul persoanelor cu dizabilități care utilizează echipamentele </w:t>
      </w:r>
      <w:proofErr w:type="spellStart"/>
      <w:r w:rsidR="00E66568" w:rsidRPr="00801EA8">
        <w:rPr>
          <w:rFonts w:ascii="Palatino Linotype" w:eastAsia="Trebuchet MS" w:hAnsi="Palatino Linotype" w:cs="Trebuchet MS"/>
          <w:sz w:val="24"/>
          <w:szCs w:val="24"/>
        </w:rPr>
        <w:t>asistive</w:t>
      </w:r>
      <w:proofErr w:type="spellEnd"/>
      <w:r w:rsidR="00E66568" w:rsidRPr="00801EA8">
        <w:rPr>
          <w:rFonts w:ascii="Palatino Linotype" w:eastAsia="Trebuchet MS" w:hAnsi="Palatino Linotype" w:cs="Trebuchet MS"/>
          <w:sz w:val="24"/>
          <w:szCs w:val="24"/>
        </w:rPr>
        <w:t xml:space="preserve"> </w:t>
      </w:r>
      <w:r w:rsidR="00FC17D5" w:rsidRPr="00801EA8">
        <w:rPr>
          <w:rFonts w:ascii="Palatino Linotype" w:eastAsia="Trebuchet MS" w:hAnsi="Palatino Linotype" w:cs="Trebuchet MS"/>
          <w:color w:val="000000"/>
          <w:sz w:val="24"/>
          <w:szCs w:val="24"/>
        </w:rPr>
        <w:t xml:space="preserve">și de acces </w:t>
      </w:r>
      <w:r w:rsidR="00E66568" w:rsidRPr="00801EA8">
        <w:rPr>
          <w:rFonts w:ascii="Palatino Linotype" w:eastAsia="Trebuchet MS" w:hAnsi="Palatino Linotype" w:cs="Trebuchet MS"/>
          <w:sz w:val="24"/>
          <w:szCs w:val="24"/>
        </w:rPr>
        <w:t>ca urmare a sprijinului primit prin program</w:t>
      </w:r>
    </w:p>
    <w:p w14:paraId="4B57D384" w14:textId="2D5E5B24" w:rsidR="002162E2" w:rsidRPr="00801EA8" w:rsidRDefault="00D3467D" w:rsidP="00801EA8">
      <w:pPr>
        <w:pStyle w:val="Bullets"/>
        <w:numPr>
          <w:ilvl w:val="0"/>
          <w:numId w:val="0"/>
        </w:numPr>
        <w:spacing w:line="276" w:lineRule="auto"/>
        <w:rPr>
          <w:rFonts w:ascii="Palatino Linotype" w:hAnsi="Palatino Linotype"/>
          <w:sz w:val="24"/>
          <w:szCs w:val="24"/>
        </w:rPr>
      </w:pPr>
      <w:r w:rsidRPr="00801EA8">
        <w:rPr>
          <w:rFonts w:ascii="Palatino Linotype" w:hAnsi="Palatino Linotype"/>
          <w:sz w:val="24"/>
          <w:szCs w:val="24"/>
        </w:rPr>
        <w:t>a)</w:t>
      </w:r>
      <w:r w:rsidR="008B5114" w:rsidRPr="00801EA8">
        <w:rPr>
          <w:rFonts w:ascii="Palatino Linotype" w:hAnsi="Palatino Linotype"/>
          <w:sz w:val="24"/>
          <w:szCs w:val="24"/>
        </w:rPr>
        <w:t xml:space="preserve"> </w:t>
      </w:r>
      <w:r w:rsidR="00E66568" w:rsidRPr="00801EA8">
        <w:rPr>
          <w:rFonts w:ascii="Palatino Linotype" w:hAnsi="Palatino Linotype"/>
          <w:sz w:val="24"/>
          <w:szCs w:val="24"/>
        </w:rPr>
        <w:t xml:space="preserve">Regiune mai puțin dezvoltată - </w:t>
      </w:r>
      <w:r w:rsidR="00E66568" w:rsidRPr="00801EA8">
        <w:rPr>
          <w:rFonts w:ascii="Palatino Linotype" w:hAnsi="Palatino Linotype"/>
          <w:b/>
          <w:sz w:val="24"/>
          <w:szCs w:val="24"/>
        </w:rPr>
        <w:t>Țintă: 3.390 persoane</w:t>
      </w:r>
    </w:p>
    <w:p w14:paraId="4B57D385" w14:textId="17DB3DA9" w:rsidR="002162E2" w:rsidRPr="00801EA8" w:rsidRDefault="00D3467D" w:rsidP="00801EA8">
      <w:pPr>
        <w:pStyle w:val="Bullets"/>
        <w:numPr>
          <w:ilvl w:val="0"/>
          <w:numId w:val="0"/>
        </w:numPr>
        <w:spacing w:line="276" w:lineRule="auto"/>
        <w:rPr>
          <w:rFonts w:ascii="Palatino Linotype" w:hAnsi="Palatino Linotype"/>
          <w:sz w:val="24"/>
          <w:szCs w:val="24"/>
        </w:rPr>
      </w:pPr>
      <w:r w:rsidRPr="00801EA8">
        <w:rPr>
          <w:rFonts w:ascii="Palatino Linotype" w:hAnsi="Palatino Linotype"/>
          <w:sz w:val="24"/>
          <w:szCs w:val="24"/>
        </w:rPr>
        <w:t>b)</w:t>
      </w:r>
      <w:r w:rsidR="008B5114" w:rsidRPr="00801EA8">
        <w:rPr>
          <w:rFonts w:ascii="Palatino Linotype" w:hAnsi="Palatino Linotype"/>
          <w:sz w:val="24"/>
          <w:szCs w:val="24"/>
        </w:rPr>
        <w:t xml:space="preserve"> </w:t>
      </w:r>
      <w:r w:rsidR="00E66568" w:rsidRPr="00801EA8">
        <w:rPr>
          <w:rFonts w:ascii="Palatino Linotype" w:hAnsi="Palatino Linotype"/>
          <w:sz w:val="24"/>
          <w:szCs w:val="24"/>
        </w:rPr>
        <w:t xml:space="preserve">Regiune mai dezvoltată - </w:t>
      </w:r>
      <w:r w:rsidR="00E66568" w:rsidRPr="00801EA8">
        <w:rPr>
          <w:rFonts w:ascii="Palatino Linotype" w:hAnsi="Palatino Linotype"/>
          <w:b/>
          <w:sz w:val="24"/>
          <w:szCs w:val="24"/>
        </w:rPr>
        <w:t>Țintă: 917 persoane</w:t>
      </w:r>
    </w:p>
    <w:p w14:paraId="4B57D386" w14:textId="77777777" w:rsidR="002162E2" w:rsidRPr="00801EA8" w:rsidRDefault="002162E2" w:rsidP="00801EA8">
      <w:pPr>
        <w:spacing w:line="276" w:lineRule="auto"/>
        <w:rPr>
          <w:rFonts w:ascii="Palatino Linotype" w:hAnsi="Palatino Linotype"/>
          <w:color w:val="00B050"/>
          <w:sz w:val="24"/>
          <w:szCs w:val="24"/>
        </w:rPr>
      </w:pPr>
    </w:p>
    <w:p w14:paraId="4B57D388" w14:textId="1DFA30E0" w:rsidR="002162E2" w:rsidRPr="00801EA8" w:rsidRDefault="00143EB8" w:rsidP="00801EA8">
      <w:pPr>
        <w:pStyle w:val="Titlu1"/>
        <w:spacing w:before="0" w:after="0" w:line="276" w:lineRule="auto"/>
        <w:rPr>
          <w:rFonts w:ascii="Palatino Linotype" w:eastAsia="Trebuchet MS" w:hAnsi="Palatino Linotype"/>
          <w:sz w:val="24"/>
          <w:szCs w:val="24"/>
        </w:rPr>
      </w:pPr>
      <w:bookmarkStart w:id="6" w:name="_Toc212175951"/>
      <w:r w:rsidRPr="00801EA8">
        <w:rPr>
          <w:rFonts w:ascii="Palatino Linotype" w:eastAsia="Trebuchet MS" w:hAnsi="Palatino Linotype"/>
          <w:caps w:val="0"/>
          <w:sz w:val="24"/>
          <w:szCs w:val="24"/>
        </w:rPr>
        <w:t>CAPITOLUL V - GRUPUL ȚINTĂ AL PROIECTULUI</w:t>
      </w:r>
      <w:bookmarkEnd w:id="6"/>
    </w:p>
    <w:p w14:paraId="44E47661" w14:textId="248CA58C" w:rsidR="00751CC5" w:rsidRPr="00801EA8" w:rsidRDefault="00751CC5" w:rsidP="00801EA8">
      <w:pPr>
        <w:spacing w:line="276" w:lineRule="auto"/>
        <w:rPr>
          <w:rFonts w:ascii="Palatino Linotype" w:hAnsi="Palatino Linotype"/>
          <w:sz w:val="24"/>
          <w:szCs w:val="24"/>
        </w:rPr>
      </w:pPr>
      <w:r w:rsidRPr="00801EA8">
        <w:rPr>
          <w:rFonts w:ascii="Palatino Linotype" w:hAnsi="Palatino Linotype"/>
          <w:sz w:val="24"/>
          <w:szCs w:val="24"/>
        </w:rPr>
        <w:t xml:space="preserve">Art. </w:t>
      </w:r>
      <w:r w:rsidR="0094389F" w:rsidRPr="00801EA8">
        <w:rPr>
          <w:rFonts w:ascii="Palatino Linotype" w:hAnsi="Palatino Linotype"/>
          <w:sz w:val="24"/>
          <w:szCs w:val="24"/>
        </w:rPr>
        <w:t>5</w:t>
      </w:r>
      <w:r w:rsidR="00EF1113" w:rsidRPr="00801EA8">
        <w:rPr>
          <w:rFonts w:ascii="Palatino Linotype" w:hAnsi="Palatino Linotype"/>
          <w:sz w:val="24"/>
          <w:szCs w:val="24"/>
        </w:rPr>
        <w:t xml:space="preserve"> – Grup Țintă</w:t>
      </w:r>
    </w:p>
    <w:p w14:paraId="03936C2E" w14:textId="7661E9D5" w:rsidR="007912BD" w:rsidRPr="00801EA8" w:rsidRDefault="00AC7B98" w:rsidP="00801EA8">
      <w:pPr>
        <w:spacing w:line="276" w:lineRule="auto"/>
        <w:rPr>
          <w:rFonts w:ascii="Palatino Linotype" w:eastAsia="Trebuchet MS" w:hAnsi="Palatino Linotype" w:cs="Trebuchet MS"/>
          <w:sz w:val="24"/>
          <w:szCs w:val="24"/>
        </w:rPr>
      </w:pPr>
      <w:r w:rsidRPr="00801EA8">
        <w:rPr>
          <w:rFonts w:ascii="Palatino Linotype" w:eastAsia="Trebuchet MS" w:hAnsi="Palatino Linotype" w:cs="Trebuchet MS"/>
          <w:sz w:val="24"/>
          <w:szCs w:val="24"/>
        </w:rPr>
        <w:t>(1)</w:t>
      </w:r>
      <w:r w:rsidR="0053749A"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sz w:val="24"/>
          <w:szCs w:val="24"/>
        </w:rPr>
        <w:t xml:space="preserve">Grupul țintă este format din </w:t>
      </w:r>
      <w:r w:rsidR="002C324B" w:rsidRPr="00801EA8">
        <w:rPr>
          <w:rFonts w:ascii="Palatino Linotype" w:eastAsia="Trebuchet MS" w:hAnsi="Palatino Linotype" w:cs="Trebuchet MS"/>
          <w:sz w:val="24"/>
          <w:szCs w:val="24"/>
        </w:rPr>
        <w:t>minim</w:t>
      </w:r>
      <w:r w:rsidR="00DB5928" w:rsidRPr="00801EA8">
        <w:rPr>
          <w:rFonts w:ascii="Palatino Linotype" w:eastAsia="Trebuchet MS" w:hAnsi="Palatino Linotype" w:cs="Trebuchet MS"/>
          <w:sz w:val="24"/>
          <w:szCs w:val="24"/>
        </w:rPr>
        <w:t>um</w:t>
      </w:r>
      <w:r w:rsidR="002C324B" w:rsidRPr="00801EA8">
        <w:rPr>
          <w:rFonts w:ascii="Palatino Linotype" w:eastAsia="Trebuchet MS" w:hAnsi="Palatino Linotype" w:cs="Trebuchet MS"/>
          <w:sz w:val="24"/>
          <w:szCs w:val="24"/>
        </w:rPr>
        <w:t xml:space="preserve"> </w:t>
      </w:r>
      <w:r w:rsidR="00E66568" w:rsidRPr="00801EA8">
        <w:rPr>
          <w:rFonts w:ascii="Palatino Linotype" w:eastAsia="Trebuchet MS" w:hAnsi="Palatino Linotype" w:cs="Trebuchet MS"/>
          <w:bCs/>
          <w:sz w:val="24"/>
          <w:szCs w:val="24"/>
        </w:rPr>
        <w:t>4.307 persoane cu dizabilități, copii și adulți,</w:t>
      </w:r>
      <w:r w:rsidR="00E66568" w:rsidRPr="00801EA8">
        <w:rPr>
          <w:rFonts w:ascii="Palatino Linotype" w:eastAsia="Trebuchet MS" w:hAnsi="Palatino Linotype" w:cs="Trebuchet MS"/>
          <w:b/>
          <w:bCs/>
          <w:sz w:val="24"/>
          <w:szCs w:val="24"/>
        </w:rPr>
        <w:t xml:space="preserve"> </w:t>
      </w:r>
      <w:r w:rsidR="00E66568" w:rsidRPr="00801EA8">
        <w:rPr>
          <w:rFonts w:ascii="Palatino Linotype" w:eastAsia="Trebuchet MS" w:hAnsi="Palatino Linotype" w:cs="Trebuchet MS"/>
          <w:sz w:val="24"/>
          <w:szCs w:val="24"/>
        </w:rPr>
        <w:t xml:space="preserve">pentru care mediul social, neadaptat </w:t>
      </w:r>
      <w:r w:rsidR="00FF0ACC" w:rsidRPr="00801EA8">
        <w:rPr>
          <w:rFonts w:ascii="Palatino Linotype" w:eastAsia="Trebuchet MS" w:hAnsi="Palatino Linotype" w:cs="Trebuchet MS"/>
          <w:sz w:val="24"/>
          <w:szCs w:val="24"/>
        </w:rPr>
        <w:t>deficiențelor</w:t>
      </w:r>
      <w:r w:rsidR="00E66568" w:rsidRPr="00801EA8">
        <w:rPr>
          <w:rFonts w:ascii="Palatino Linotype" w:eastAsia="Trebuchet MS" w:hAnsi="Palatino Linotype" w:cs="Trebuchet MS"/>
          <w:sz w:val="24"/>
          <w:szCs w:val="24"/>
        </w:rPr>
        <w:t xml:space="preserve"> lor fizice, senzoriale, psihice, mentale </w:t>
      </w:r>
      <w:r w:rsidR="00A11D46" w:rsidRPr="00801EA8">
        <w:rPr>
          <w:rFonts w:ascii="Palatino Linotype" w:eastAsia="Trebuchet MS" w:hAnsi="Palatino Linotype" w:cs="Trebuchet MS"/>
          <w:sz w:val="24"/>
          <w:szCs w:val="24"/>
        </w:rPr>
        <w:t>și</w:t>
      </w:r>
      <w:r w:rsidR="00E66568" w:rsidRPr="00801EA8">
        <w:rPr>
          <w:rFonts w:ascii="Palatino Linotype" w:eastAsia="Trebuchet MS" w:hAnsi="Palatino Linotype" w:cs="Trebuchet MS"/>
          <w:sz w:val="24"/>
          <w:szCs w:val="24"/>
        </w:rPr>
        <w:t xml:space="preserve">/sau asociate, le împiedică total sau le limitează accesul cu </w:t>
      </w:r>
      <w:r w:rsidR="00FF0ACC" w:rsidRPr="00801EA8">
        <w:rPr>
          <w:rFonts w:ascii="Palatino Linotype" w:eastAsia="Trebuchet MS" w:hAnsi="Palatino Linotype" w:cs="Trebuchet MS"/>
          <w:sz w:val="24"/>
          <w:szCs w:val="24"/>
        </w:rPr>
        <w:t>șanse</w:t>
      </w:r>
      <w:r w:rsidR="00E66568" w:rsidRPr="00801EA8">
        <w:rPr>
          <w:rFonts w:ascii="Palatino Linotype" w:eastAsia="Trebuchet MS" w:hAnsi="Palatino Linotype" w:cs="Trebuchet MS"/>
          <w:sz w:val="24"/>
          <w:szCs w:val="24"/>
        </w:rPr>
        <w:t xml:space="preserve"> egale la </w:t>
      </w:r>
      <w:r w:rsidR="00FF0ACC" w:rsidRPr="00801EA8">
        <w:rPr>
          <w:rFonts w:ascii="Palatino Linotype" w:eastAsia="Trebuchet MS" w:hAnsi="Palatino Linotype" w:cs="Trebuchet MS"/>
          <w:sz w:val="24"/>
          <w:szCs w:val="24"/>
        </w:rPr>
        <w:t>viața</w:t>
      </w:r>
      <w:r w:rsidR="00E66568" w:rsidRPr="00801EA8">
        <w:rPr>
          <w:rFonts w:ascii="Palatino Linotype" w:eastAsia="Trebuchet MS" w:hAnsi="Palatino Linotype" w:cs="Trebuchet MS"/>
          <w:sz w:val="24"/>
          <w:szCs w:val="24"/>
        </w:rPr>
        <w:t xml:space="preserve"> </w:t>
      </w:r>
      <w:r w:rsidR="00FF0ACC" w:rsidRPr="00801EA8">
        <w:rPr>
          <w:rFonts w:ascii="Palatino Linotype" w:eastAsia="Trebuchet MS" w:hAnsi="Palatino Linotype" w:cs="Trebuchet MS"/>
          <w:sz w:val="24"/>
          <w:szCs w:val="24"/>
        </w:rPr>
        <w:t>societății</w:t>
      </w:r>
      <w:r w:rsidR="00E66568" w:rsidRPr="00801EA8">
        <w:rPr>
          <w:rFonts w:ascii="Palatino Linotype" w:eastAsia="Trebuchet MS" w:hAnsi="Palatino Linotype" w:cs="Trebuchet MS"/>
          <w:sz w:val="24"/>
          <w:szCs w:val="24"/>
        </w:rPr>
        <w:t xml:space="preserve">, necesitând măsuri de </w:t>
      </w:r>
      <w:r w:rsidR="00FF0ACC" w:rsidRPr="00801EA8">
        <w:rPr>
          <w:rFonts w:ascii="Palatino Linotype" w:eastAsia="Trebuchet MS" w:hAnsi="Palatino Linotype" w:cs="Trebuchet MS"/>
          <w:sz w:val="24"/>
          <w:szCs w:val="24"/>
        </w:rPr>
        <w:t>protecție</w:t>
      </w:r>
      <w:r w:rsidR="00E66568" w:rsidRPr="00801EA8">
        <w:rPr>
          <w:rFonts w:ascii="Palatino Linotype" w:eastAsia="Trebuchet MS" w:hAnsi="Palatino Linotype" w:cs="Trebuchet MS"/>
          <w:sz w:val="24"/>
          <w:szCs w:val="24"/>
        </w:rPr>
        <w:t xml:space="preserve"> în sprijinul integrării </w:t>
      </w:r>
      <w:r w:rsidR="00A11D46" w:rsidRPr="00801EA8">
        <w:rPr>
          <w:rFonts w:ascii="Palatino Linotype" w:eastAsia="Trebuchet MS" w:hAnsi="Palatino Linotype" w:cs="Trebuchet MS"/>
          <w:sz w:val="24"/>
          <w:szCs w:val="24"/>
        </w:rPr>
        <w:t>și</w:t>
      </w:r>
      <w:r w:rsidR="00E66568" w:rsidRPr="00801EA8">
        <w:rPr>
          <w:rFonts w:ascii="Palatino Linotype" w:eastAsia="Trebuchet MS" w:hAnsi="Palatino Linotype" w:cs="Trebuchet MS"/>
          <w:sz w:val="24"/>
          <w:szCs w:val="24"/>
        </w:rPr>
        <w:t xml:space="preserve"> incluziunii sociale, conform art. 2 din Legea nr</w:t>
      </w:r>
      <w:r w:rsidR="004B25A1" w:rsidRPr="00801EA8">
        <w:rPr>
          <w:rFonts w:ascii="Palatino Linotype" w:eastAsia="Trebuchet MS" w:hAnsi="Palatino Linotype" w:cs="Trebuchet MS"/>
          <w:sz w:val="24"/>
          <w:szCs w:val="24"/>
        </w:rPr>
        <w:t>.</w:t>
      </w:r>
      <w:r w:rsidR="00E66568" w:rsidRPr="00801EA8">
        <w:rPr>
          <w:rFonts w:ascii="Palatino Linotype" w:eastAsia="Trebuchet MS" w:hAnsi="Palatino Linotype" w:cs="Trebuchet MS"/>
          <w:sz w:val="24"/>
          <w:szCs w:val="24"/>
        </w:rPr>
        <w:t xml:space="preserve"> 448/ 2006 privind </w:t>
      </w:r>
      <w:r w:rsidR="00A11D46" w:rsidRPr="00801EA8">
        <w:rPr>
          <w:rFonts w:ascii="Palatino Linotype" w:eastAsia="Trebuchet MS" w:hAnsi="Palatino Linotype" w:cs="Trebuchet MS"/>
          <w:sz w:val="24"/>
          <w:szCs w:val="24"/>
        </w:rPr>
        <w:t>protecția</w:t>
      </w:r>
      <w:r w:rsidR="00E66568" w:rsidRPr="00801EA8">
        <w:rPr>
          <w:rFonts w:ascii="Palatino Linotype" w:eastAsia="Trebuchet MS" w:hAnsi="Palatino Linotype" w:cs="Trebuchet MS"/>
          <w:sz w:val="24"/>
          <w:szCs w:val="24"/>
        </w:rPr>
        <w:t xml:space="preserve"> </w:t>
      </w:r>
      <w:r w:rsidR="00A11D46" w:rsidRPr="00801EA8">
        <w:rPr>
          <w:rFonts w:ascii="Palatino Linotype" w:eastAsia="Trebuchet MS" w:hAnsi="Palatino Linotype" w:cs="Trebuchet MS"/>
          <w:sz w:val="24"/>
          <w:szCs w:val="24"/>
        </w:rPr>
        <w:t>și</w:t>
      </w:r>
      <w:r w:rsidR="00E66568" w:rsidRPr="00801EA8">
        <w:rPr>
          <w:rFonts w:ascii="Palatino Linotype" w:eastAsia="Trebuchet MS" w:hAnsi="Palatino Linotype" w:cs="Trebuchet MS"/>
          <w:sz w:val="24"/>
          <w:szCs w:val="24"/>
        </w:rPr>
        <w:t xml:space="preserve"> promovarea drepturilor persoanelor cu handicap, republicată</w:t>
      </w:r>
      <w:r w:rsidR="194918E7" w:rsidRPr="00801EA8">
        <w:rPr>
          <w:rFonts w:ascii="Palatino Linotype" w:eastAsia="Trebuchet MS" w:hAnsi="Palatino Linotype" w:cs="Trebuchet MS"/>
          <w:sz w:val="24"/>
          <w:szCs w:val="24"/>
        </w:rPr>
        <w:t>. Acestea pot fi încadrate în orice tip și grad de handicap</w:t>
      </w:r>
      <w:r w:rsidR="06725965" w:rsidRPr="00801EA8">
        <w:rPr>
          <w:rFonts w:ascii="Palatino Linotype" w:eastAsia="Trebuchet MS" w:hAnsi="Palatino Linotype" w:cs="Trebuchet MS"/>
          <w:sz w:val="24"/>
          <w:szCs w:val="24"/>
        </w:rPr>
        <w:t>.</w:t>
      </w:r>
      <w:r w:rsidR="08CDFF2F" w:rsidRPr="00801EA8">
        <w:rPr>
          <w:rFonts w:ascii="Palatino Linotype" w:eastAsia="Trebuchet MS" w:hAnsi="Palatino Linotype" w:cs="Trebuchet MS"/>
          <w:sz w:val="24"/>
          <w:szCs w:val="24"/>
        </w:rPr>
        <w:t xml:space="preserve"> </w:t>
      </w:r>
    </w:p>
    <w:p w14:paraId="00CF4B4E" w14:textId="2554912F" w:rsidR="00460B2D" w:rsidRPr="00801EA8" w:rsidRDefault="00AC7B98" w:rsidP="00801EA8">
      <w:pPr>
        <w:spacing w:line="276" w:lineRule="auto"/>
        <w:rPr>
          <w:rFonts w:ascii="Palatino Linotype" w:hAnsi="Palatino Linotype"/>
          <w:sz w:val="24"/>
          <w:szCs w:val="24"/>
        </w:rPr>
      </w:pPr>
      <w:r w:rsidRPr="00801EA8">
        <w:rPr>
          <w:rFonts w:ascii="Palatino Linotype" w:hAnsi="Palatino Linotype"/>
          <w:sz w:val="24"/>
          <w:szCs w:val="24"/>
        </w:rPr>
        <w:t>(2)</w:t>
      </w:r>
      <w:r w:rsidR="0053749A" w:rsidRPr="00801EA8">
        <w:rPr>
          <w:rFonts w:ascii="Palatino Linotype" w:hAnsi="Palatino Linotype"/>
          <w:sz w:val="24"/>
          <w:szCs w:val="24"/>
        </w:rPr>
        <w:t xml:space="preserve"> </w:t>
      </w:r>
      <w:r w:rsidR="00B0322C" w:rsidRPr="00801EA8">
        <w:rPr>
          <w:rFonts w:ascii="Palatino Linotype" w:hAnsi="Palatino Linotype"/>
          <w:sz w:val="24"/>
          <w:szCs w:val="24"/>
        </w:rPr>
        <w:t xml:space="preserve">Tehnologiile </w:t>
      </w:r>
      <w:proofErr w:type="spellStart"/>
      <w:r w:rsidR="00B0322C" w:rsidRPr="00801EA8">
        <w:rPr>
          <w:rFonts w:ascii="Palatino Linotype" w:hAnsi="Palatino Linotype"/>
          <w:sz w:val="24"/>
          <w:szCs w:val="24"/>
        </w:rPr>
        <w:t>asistive</w:t>
      </w:r>
      <w:proofErr w:type="spellEnd"/>
      <w:r w:rsidR="00B0322C" w:rsidRPr="00801EA8">
        <w:rPr>
          <w:rFonts w:ascii="Palatino Linotype" w:hAnsi="Palatino Linotype"/>
          <w:sz w:val="24"/>
          <w:szCs w:val="24"/>
        </w:rPr>
        <w:t xml:space="preserve"> și de acces solicitate trebuie să corespundă nevoilor funcționale </w:t>
      </w:r>
      <w:r w:rsidR="002C324B" w:rsidRPr="00801EA8">
        <w:rPr>
          <w:rFonts w:ascii="Palatino Linotype" w:hAnsi="Palatino Linotype"/>
          <w:sz w:val="24"/>
          <w:szCs w:val="24"/>
        </w:rPr>
        <w:t>identificate</w:t>
      </w:r>
      <w:r w:rsidR="00B0322C" w:rsidRPr="00801EA8">
        <w:rPr>
          <w:rFonts w:ascii="Palatino Linotype" w:hAnsi="Palatino Linotype"/>
          <w:sz w:val="24"/>
          <w:szCs w:val="24"/>
        </w:rPr>
        <w:t xml:space="preserve"> și justificate ale persoanei cu dizabilitate. De exemplu, o persoană cu mobilitate redusă va putea solicita sprijin pentru tehnologii care facilitează deplasarea sau transferul, iar o persoană cu dificultăți de comunicare va putea solicita tehnologii care sprijină exprimarea și interacțiunea. Această corespondență este esențială pentru a asigura utilizarea eficientă, personalizată și echitabilă a resurselor disponibile.</w:t>
      </w:r>
    </w:p>
    <w:p w14:paraId="4B57D394" w14:textId="385274D8" w:rsidR="002162E2" w:rsidRPr="00801EA8" w:rsidRDefault="00AC7B98" w:rsidP="00801EA8">
      <w:pPr>
        <w:spacing w:line="276" w:lineRule="auto"/>
        <w:rPr>
          <w:rFonts w:ascii="Palatino Linotype" w:hAnsi="Palatino Linotype"/>
          <w:sz w:val="24"/>
          <w:szCs w:val="24"/>
        </w:rPr>
      </w:pPr>
      <w:r w:rsidRPr="00801EA8">
        <w:rPr>
          <w:rFonts w:ascii="Palatino Linotype" w:hAnsi="Palatino Linotype"/>
          <w:sz w:val="24"/>
          <w:szCs w:val="24"/>
        </w:rPr>
        <w:t>(3)</w:t>
      </w:r>
      <w:r w:rsidR="0053749A" w:rsidRPr="00801EA8">
        <w:rPr>
          <w:rFonts w:ascii="Palatino Linotype" w:hAnsi="Palatino Linotype"/>
          <w:sz w:val="24"/>
          <w:szCs w:val="24"/>
        </w:rPr>
        <w:t xml:space="preserve"> </w:t>
      </w:r>
      <w:r w:rsidR="0E98FC07" w:rsidRPr="00801EA8">
        <w:rPr>
          <w:rFonts w:ascii="Palatino Linotype" w:hAnsi="Palatino Linotype"/>
          <w:sz w:val="24"/>
          <w:szCs w:val="24"/>
        </w:rPr>
        <w:t xml:space="preserve">Numărul </w:t>
      </w:r>
      <w:r w:rsidR="01DF3C4B" w:rsidRPr="00801EA8">
        <w:rPr>
          <w:rFonts w:ascii="Palatino Linotype" w:hAnsi="Palatino Linotype"/>
          <w:sz w:val="24"/>
          <w:szCs w:val="24"/>
        </w:rPr>
        <w:t xml:space="preserve">minim </w:t>
      </w:r>
      <w:r w:rsidR="55089F14" w:rsidRPr="00801EA8">
        <w:rPr>
          <w:rFonts w:ascii="Palatino Linotype" w:hAnsi="Palatino Linotype"/>
          <w:sz w:val="24"/>
          <w:szCs w:val="24"/>
        </w:rPr>
        <w:t xml:space="preserve">de beneficiari din grupul țintă, </w:t>
      </w:r>
      <w:r w:rsidR="0E98FC07" w:rsidRPr="00801EA8">
        <w:rPr>
          <w:rFonts w:ascii="Palatino Linotype" w:hAnsi="Palatino Linotype"/>
          <w:sz w:val="24"/>
          <w:szCs w:val="24"/>
        </w:rPr>
        <w:t>de 4.307 persoane cu dizabilități</w:t>
      </w:r>
      <w:r w:rsidR="55089F14" w:rsidRPr="00801EA8">
        <w:rPr>
          <w:rFonts w:ascii="Palatino Linotype" w:hAnsi="Palatino Linotype"/>
          <w:sz w:val="24"/>
          <w:szCs w:val="24"/>
        </w:rPr>
        <w:t>,</w:t>
      </w:r>
      <w:r w:rsidR="0E98FC07" w:rsidRPr="00801EA8">
        <w:rPr>
          <w:rFonts w:ascii="Palatino Linotype" w:hAnsi="Palatino Linotype"/>
          <w:sz w:val="24"/>
          <w:szCs w:val="24"/>
        </w:rPr>
        <w:t xml:space="preserve"> a fost stabilit în funcție de bugetul alocat proiectului și valoarea maximă a unui </w:t>
      </w:r>
      <w:r w:rsidR="00ED5F3F" w:rsidRPr="00801EA8">
        <w:rPr>
          <w:rFonts w:ascii="Palatino Linotype" w:hAnsi="Palatino Linotype"/>
          <w:sz w:val="24"/>
          <w:szCs w:val="24"/>
        </w:rPr>
        <w:t>e-</w:t>
      </w:r>
      <w:r w:rsidR="0E98FC07" w:rsidRPr="00801EA8">
        <w:rPr>
          <w:rFonts w:ascii="Palatino Linotype" w:hAnsi="Palatino Linotype"/>
          <w:sz w:val="24"/>
          <w:szCs w:val="24"/>
        </w:rPr>
        <w:t xml:space="preserve">voucher. Există însă un potențial real ca grupul țintă să fie extins, întrucât pentru anumite categorii de tehnologii </w:t>
      </w:r>
      <w:proofErr w:type="spellStart"/>
      <w:r w:rsidR="0E98FC07" w:rsidRPr="00801EA8">
        <w:rPr>
          <w:rFonts w:ascii="Palatino Linotype" w:hAnsi="Palatino Linotype"/>
          <w:sz w:val="24"/>
          <w:szCs w:val="24"/>
        </w:rPr>
        <w:t>asistive</w:t>
      </w:r>
      <w:proofErr w:type="spellEnd"/>
      <w:r w:rsidR="0E98FC07" w:rsidRPr="00801EA8">
        <w:rPr>
          <w:rFonts w:ascii="Palatino Linotype" w:hAnsi="Palatino Linotype"/>
          <w:sz w:val="24"/>
          <w:szCs w:val="24"/>
        </w:rPr>
        <w:t xml:space="preserve"> și de acces, costul real al produselor necesare poate fi mai redus decât valoarea maximă a </w:t>
      </w:r>
      <w:r w:rsidR="00ED5F3F" w:rsidRPr="00801EA8">
        <w:rPr>
          <w:rFonts w:ascii="Palatino Linotype" w:hAnsi="Palatino Linotype"/>
          <w:sz w:val="24"/>
          <w:szCs w:val="24"/>
        </w:rPr>
        <w:t>e-</w:t>
      </w:r>
      <w:r w:rsidR="0E98FC07" w:rsidRPr="00801EA8">
        <w:rPr>
          <w:rFonts w:ascii="Palatino Linotype" w:hAnsi="Palatino Linotype"/>
          <w:sz w:val="24"/>
          <w:szCs w:val="24"/>
        </w:rPr>
        <w:t xml:space="preserve">voucherului. În astfel de cazuri, sumele rămase vor fi redistribuite, permițând acordarea de </w:t>
      </w:r>
      <w:r w:rsidR="00ED5F3F" w:rsidRPr="00801EA8">
        <w:rPr>
          <w:rFonts w:ascii="Palatino Linotype" w:hAnsi="Palatino Linotype"/>
          <w:sz w:val="24"/>
          <w:szCs w:val="24"/>
        </w:rPr>
        <w:t>e-</w:t>
      </w:r>
      <w:r w:rsidR="0E98FC07" w:rsidRPr="00801EA8">
        <w:rPr>
          <w:rFonts w:ascii="Palatino Linotype" w:hAnsi="Palatino Linotype"/>
          <w:sz w:val="24"/>
          <w:szCs w:val="24"/>
        </w:rPr>
        <w:t>vouchere suplimentare și creșterea numărului total de beneficiari sprijiniți în cadrul proiectului.</w:t>
      </w:r>
    </w:p>
    <w:p w14:paraId="43BF4C99" w14:textId="77777777" w:rsidR="00143EB8" w:rsidRDefault="00143EB8" w:rsidP="00801EA8">
      <w:pPr>
        <w:pStyle w:val="Titlu1"/>
        <w:spacing w:before="0" w:after="0" w:line="276" w:lineRule="auto"/>
        <w:rPr>
          <w:rFonts w:ascii="Palatino Linotype" w:eastAsia="Trebuchet MS" w:hAnsi="Palatino Linotype"/>
          <w:sz w:val="24"/>
          <w:szCs w:val="24"/>
        </w:rPr>
      </w:pPr>
    </w:p>
    <w:p w14:paraId="5977C0A1" w14:textId="35397091" w:rsidR="00D36F66" w:rsidRPr="00801EA8" w:rsidRDefault="00143EB8" w:rsidP="00801EA8">
      <w:pPr>
        <w:pStyle w:val="Titlu1"/>
        <w:spacing w:before="0" w:after="0" w:line="276" w:lineRule="auto"/>
        <w:rPr>
          <w:rFonts w:ascii="Palatino Linotype" w:eastAsia="Trebuchet MS" w:hAnsi="Palatino Linotype"/>
          <w:sz w:val="24"/>
          <w:szCs w:val="24"/>
        </w:rPr>
      </w:pPr>
      <w:bookmarkStart w:id="7" w:name="_Toc212175952"/>
      <w:r w:rsidRPr="00801EA8">
        <w:rPr>
          <w:rFonts w:ascii="Palatino Linotype" w:eastAsia="Trebuchet MS" w:hAnsi="Palatino Linotype"/>
          <w:caps w:val="0"/>
          <w:sz w:val="24"/>
          <w:szCs w:val="24"/>
        </w:rPr>
        <w:t xml:space="preserve">CAPITOLUL VI - </w:t>
      </w:r>
      <w:r w:rsidRPr="00801EA8">
        <w:rPr>
          <w:rFonts w:ascii="Palatino Linotype" w:hAnsi="Palatino Linotype"/>
          <w:caps w:val="0"/>
          <w:sz w:val="24"/>
          <w:szCs w:val="24"/>
        </w:rPr>
        <w:t>LISTA FURNIZORILOR/PRODUCĂTORILOR DE TEHNOLOGII ŞI DISPOZITIVE ASISTIVE ŞI DE ACCES</w:t>
      </w:r>
      <w:bookmarkEnd w:id="7"/>
    </w:p>
    <w:p w14:paraId="4E732B6E" w14:textId="47776116" w:rsidR="00D36F66" w:rsidRPr="00801EA8" w:rsidRDefault="00D36F66" w:rsidP="00801EA8">
      <w:pPr>
        <w:spacing w:line="276" w:lineRule="auto"/>
        <w:rPr>
          <w:rFonts w:ascii="Palatino Linotype" w:hAnsi="Palatino Linotype"/>
          <w:sz w:val="24"/>
          <w:szCs w:val="24"/>
        </w:rPr>
      </w:pPr>
      <w:r w:rsidRPr="00801EA8">
        <w:rPr>
          <w:rFonts w:ascii="Palatino Linotype" w:hAnsi="Palatino Linotype"/>
          <w:sz w:val="24"/>
          <w:szCs w:val="24"/>
        </w:rPr>
        <w:t xml:space="preserve">ART. </w:t>
      </w:r>
      <w:r w:rsidR="005114C3">
        <w:rPr>
          <w:rFonts w:ascii="Palatino Linotype" w:hAnsi="Palatino Linotype"/>
          <w:sz w:val="24"/>
          <w:szCs w:val="24"/>
        </w:rPr>
        <w:t>6</w:t>
      </w:r>
      <w:r w:rsidRPr="00801EA8">
        <w:rPr>
          <w:rFonts w:ascii="Palatino Linotype" w:hAnsi="Palatino Linotype"/>
          <w:b/>
          <w:bCs/>
          <w:sz w:val="24"/>
          <w:szCs w:val="24"/>
        </w:rPr>
        <w:t xml:space="preserve"> – </w:t>
      </w:r>
      <w:r w:rsidRPr="00801EA8">
        <w:rPr>
          <w:rFonts w:ascii="Palatino Linotype" w:hAnsi="Palatino Linotype"/>
          <w:sz w:val="24"/>
          <w:szCs w:val="24"/>
        </w:rPr>
        <w:t xml:space="preserve">Constituirea Listei furnizorilor/producătorilor de tehnologii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dispozitive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de acces</w:t>
      </w:r>
      <w:r w:rsidR="005114C3">
        <w:rPr>
          <w:rFonts w:ascii="Palatino Linotype" w:hAnsi="Palatino Linotype"/>
          <w:sz w:val="24"/>
          <w:szCs w:val="24"/>
        </w:rPr>
        <w:t>;</w:t>
      </w:r>
    </w:p>
    <w:p w14:paraId="4A2B30DA" w14:textId="49D46BBF" w:rsidR="00003C0F" w:rsidRDefault="00D36F66" w:rsidP="00801EA8">
      <w:pPr>
        <w:spacing w:line="276" w:lineRule="auto"/>
        <w:rPr>
          <w:rFonts w:ascii="Palatino Linotype" w:hAnsi="Palatino Linotype"/>
          <w:sz w:val="24"/>
          <w:szCs w:val="24"/>
        </w:rPr>
      </w:pPr>
      <w:r w:rsidRPr="00801EA8">
        <w:rPr>
          <w:rFonts w:ascii="Palatino Linotype" w:hAnsi="Palatino Linotype"/>
          <w:sz w:val="24"/>
          <w:szCs w:val="24"/>
        </w:rPr>
        <w:t xml:space="preserve">(1) În vederea validării și decontării voucherelor, la nivelul ANPDPD se constituie Lista furnizorilor/producătorilor de tehnologii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dispozitive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de acces, disponibilă permanent, în formă actualizată, pe site-ul </w:t>
      </w:r>
      <w:hyperlink r:id="rId9" w:history="1">
        <w:r w:rsidRPr="00801EA8">
          <w:rPr>
            <w:rStyle w:val="Hyperlink"/>
            <w:rFonts w:ascii="Palatino Linotype" w:hAnsi="Palatino Linotype"/>
            <w:sz w:val="24"/>
            <w:szCs w:val="24"/>
          </w:rPr>
          <w:t>www.anpd.gov.ro</w:t>
        </w:r>
      </w:hyperlink>
      <w:r w:rsidRPr="00801EA8">
        <w:rPr>
          <w:rFonts w:ascii="Palatino Linotype" w:hAnsi="Palatino Linotype"/>
          <w:sz w:val="24"/>
          <w:szCs w:val="24"/>
        </w:rPr>
        <w:t xml:space="preserve"> și prin platforma RNTAA</w:t>
      </w:r>
      <w:r w:rsidR="00B700DA">
        <w:rPr>
          <w:rFonts w:ascii="Palatino Linotype" w:hAnsi="Palatino Linotype"/>
          <w:sz w:val="24"/>
          <w:szCs w:val="24"/>
        </w:rPr>
        <w:t>;</w:t>
      </w:r>
    </w:p>
    <w:p w14:paraId="01175CDA" w14:textId="753667A8" w:rsidR="00B700DA" w:rsidRPr="00B700DA" w:rsidRDefault="00B700DA" w:rsidP="00B700DA">
      <w:pPr>
        <w:spacing w:line="276" w:lineRule="auto"/>
        <w:rPr>
          <w:rFonts w:ascii="Palatino Linotype" w:hAnsi="Palatino Linotype"/>
          <w:sz w:val="24"/>
          <w:szCs w:val="24"/>
        </w:rPr>
      </w:pPr>
      <w:r w:rsidRPr="00B700DA">
        <w:rPr>
          <w:rFonts w:ascii="Palatino Linotype" w:hAnsi="Palatino Linotype"/>
          <w:sz w:val="24"/>
          <w:szCs w:val="24"/>
        </w:rPr>
        <w:t xml:space="preserve">(2) </w:t>
      </w:r>
      <w:r>
        <w:rPr>
          <w:rFonts w:ascii="Palatino Linotype" w:hAnsi="Palatino Linotype"/>
          <w:sz w:val="24"/>
          <w:szCs w:val="24"/>
        </w:rPr>
        <w:t xml:space="preserve">Înscrierea operatorilor economici în </w:t>
      </w:r>
      <w:r w:rsidRPr="00B700DA">
        <w:rPr>
          <w:rFonts w:ascii="Palatino Linotype" w:hAnsi="Palatino Linotype"/>
          <w:sz w:val="24"/>
          <w:szCs w:val="24"/>
        </w:rPr>
        <w:t xml:space="preserve"> </w:t>
      </w:r>
      <w:r w:rsidRPr="00801EA8">
        <w:rPr>
          <w:rFonts w:ascii="Palatino Linotype" w:hAnsi="Palatino Linotype"/>
          <w:sz w:val="24"/>
          <w:szCs w:val="24"/>
        </w:rPr>
        <w:t xml:space="preserve">Lista furnizorilor/producătorilor de tehnologii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dispozitive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de acces</w:t>
      </w:r>
      <w:r w:rsidRPr="00B700DA">
        <w:rPr>
          <w:rFonts w:ascii="Palatino Linotype" w:hAnsi="Palatino Linotype"/>
          <w:sz w:val="24"/>
          <w:szCs w:val="24"/>
        </w:rPr>
        <w:t xml:space="preserve"> se va realiza printr-un sistem hibrid, structurat în două sesiuni distincte:</w:t>
      </w:r>
    </w:p>
    <w:p w14:paraId="7851D95B" w14:textId="3936AD27" w:rsidR="00B700DA" w:rsidRPr="00B700DA" w:rsidRDefault="00B700DA" w:rsidP="00B700DA">
      <w:pPr>
        <w:spacing w:line="276" w:lineRule="auto"/>
        <w:rPr>
          <w:rFonts w:ascii="Palatino Linotype" w:hAnsi="Palatino Linotype"/>
          <w:sz w:val="24"/>
          <w:szCs w:val="24"/>
        </w:rPr>
      </w:pPr>
      <w:r w:rsidRPr="00B700DA">
        <w:rPr>
          <w:rFonts w:ascii="Palatino Linotype" w:hAnsi="Palatino Linotype"/>
          <w:sz w:val="24"/>
          <w:szCs w:val="24"/>
        </w:rPr>
        <w:t xml:space="preserve">a) </w:t>
      </w:r>
      <w:r>
        <w:rPr>
          <w:rFonts w:ascii="Palatino Linotype" w:hAnsi="Palatino Linotype"/>
          <w:sz w:val="24"/>
          <w:szCs w:val="24"/>
        </w:rPr>
        <w:t>Sesiunea 1</w:t>
      </w:r>
      <w:r w:rsidRPr="00B700DA">
        <w:rPr>
          <w:rFonts w:ascii="Palatino Linotype" w:hAnsi="Palatino Linotype"/>
          <w:sz w:val="24"/>
          <w:szCs w:val="24"/>
        </w:rPr>
        <w:t xml:space="preserve"> </w:t>
      </w:r>
      <w:r>
        <w:rPr>
          <w:rFonts w:ascii="Palatino Linotype" w:hAnsi="Palatino Linotype"/>
          <w:sz w:val="24"/>
          <w:szCs w:val="24"/>
        </w:rPr>
        <w:t xml:space="preserve">- </w:t>
      </w:r>
      <w:r w:rsidRPr="00B700DA">
        <w:rPr>
          <w:rFonts w:ascii="Palatino Linotype" w:hAnsi="Palatino Linotype"/>
          <w:sz w:val="24"/>
          <w:szCs w:val="24"/>
        </w:rPr>
        <w:t xml:space="preserve">se va derula prin </w:t>
      </w:r>
      <w:r>
        <w:rPr>
          <w:rFonts w:ascii="Palatino Linotype" w:hAnsi="Palatino Linotype"/>
          <w:sz w:val="24"/>
          <w:szCs w:val="24"/>
        </w:rPr>
        <w:t xml:space="preserve">transmiterea către ANPDPD, fizic la sediul din </w:t>
      </w:r>
      <w:r w:rsidRPr="00B700DA">
        <w:rPr>
          <w:rFonts w:ascii="Palatino Linotype" w:hAnsi="Palatino Linotype"/>
          <w:sz w:val="24"/>
          <w:szCs w:val="24"/>
        </w:rPr>
        <w:t>strada General Constantin Budișteanu nr. 28C, etaj 1, sector 1, București, CP 010773</w:t>
      </w:r>
      <w:r>
        <w:rPr>
          <w:rFonts w:ascii="Palatino Linotype" w:hAnsi="Palatino Linotype"/>
          <w:sz w:val="24"/>
          <w:szCs w:val="24"/>
        </w:rPr>
        <w:t xml:space="preserve"> sau prin e-mail la adresa: </w:t>
      </w:r>
      <w:hyperlink r:id="rId10" w:history="1">
        <w:r w:rsidRPr="00F20813">
          <w:rPr>
            <w:rStyle w:val="Hyperlink"/>
            <w:rFonts w:ascii="Palatino Linotype" w:hAnsi="Palatino Linotype"/>
            <w:sz w:val="24"/>
            <w:szCs w:val="24"/>
          </w:rPr>
          <w:t>asistive2024@anpd.gov.ro</w:t>
        </w:r>
      </w:hyperlink>
      <w:r>
        <w:t xml:space="preserve"> </w:t>
      </w:r>
      <w:r>
        <w:rPr>
          <w:rFonts w:ascii="Palatino Linotype" w:hAnsi="Palatino Linotype"/>
          <w:sz w:val="24"/>
          <w:szCs w:val="24"/>
        </w:rPr>
        <w:t xml:space="preserve">a unei cererii de înscriere însoțită de documente justificative </w:t>
      </w:r>
      <w:r w:rsidRPr="00B700DA">
        <w:rPr>
          <w:rFonts w:ascii="Palatino Linotype" w:hAnsi="Palatino Linotype"/>
          <w:sz w:val="24"/>
          <w:szCs w:val="24"/>
        </w:rPr>
        <w:t>, cu respectarea prevederilor în prezenta metodologie</w:t>
      </w:r>
      <w:r>
        <w:rPr>
          <w:rFonts w:ascii="Palatino Linotype" w:hAnsi="Palatino Linotype"/>
          <w:sz w:val="24"/>
          <w:szCs w:val="24"/>
        </w:rPr>
        <w:t>;</w:t>
      </w:r>
    </w:p>
    <w:p w14:paraId="770C60CE" w14:textId="29B173CE" w:rsidR="00B700DA" w:rsidRPr="00B700DA" w:rsidRDefault="00B700DA" w:rsidP="00B700DA">
      <w:pPr>
        <w:spacing w:line="276" w:lineRule="auto"/>
        <w:rPr>
          <w:rFonts w:ascii="Palatino Linotype" w:hAnsi="Palatino Linotype"/>
          <w:sz w:val="24"/>
          <w:szCs w:val="24"/>
        </w:rPr>
      </w:pPr>
      <w:r w:rsidRPr="00B700DA">
        <w:rPr>
          <w:rFonts w:ascii="Palatino Linotype" w:hAnsi="Palatino Linotype"/>
          <w:sz w:val="24"/>
          <w:szCs w:val="24"/>
        </w:rPr>
        <w:t xml:space="preserve">b) </w:t>
      </w:r>
      <w:r>
        <w:rPr>
          <w:rFonts w:ascii="Palatino Linotype" w:hAnsi="Palatino Linotype"/>
          <w:sz w:val="24"/>
          <w:szCs w:val="24"/>
        </w:rPr>
        <w:t>Sesiunea 2</w:t>
      </w:r>
      <w:r w:rsidRPr="00B700DA">
        <w:rPr>
          <w:rFonts w:ascii="Palatino Linotype" w:hAnsi="Palatino Linotype"/>
          <w:sz w:val="24"/>
          <w:szCs w:val="24"/>
        </w:rPr>
        <w:t xml:space="preserve"> </w:t>
      </w:r>
      <w:r>
        <w:rPr>
          <w:rFonts w:ascii="Palatino Linotype" w:hAnsi="Palatino Linotype"/>
          <w:sz w:val="24"/>
          <w:szCs w:val="24"/>
        </w:rPr>
        <w:t xml:space="preserve">- </w:t>
      </w:r>
      <w:r w:rsidRPr="00B700DA">
        <w:rPr>
          <w:rFonts w:ascii="Palatino Linotype" w:hAnsi="Palatino Linotype"/>
          <w:sz w:val="24"/>
          <w:szCs w:val="24"/>
        </w:rPr>
        <w:t xml:space="preserve"> se va desfășura online, prin intermediul platformei RNTAA</w:t>
      </w:r>
      <w:r>
        <w:rPr>
          <w:rFonts w:ascii="Palatino Linotype" w:hAnsi="Palatino Linotype"/>
          <w:sz w:val="24"/>
          <w:szCs w:val="24"/>
        </w:rPr>
        <w:t>;</w:t>
      </w:r>
    </w:p>
    <w:p w14:paraId="77A7DE4C" w14:textId="30EAC808" w:rsidR="00B700DA" w:rsidRPr="00801EA8" w:rsidRDefault="00B700DA" w:rsidP="00B700DA">
      <w:pPr>
        <w:spacing w:line="276" w:lineRule="auto"/>
        <w:rPr>
          <w:rFonts w:ascii="Palatino Linotype" w:hAnsi="Palatino Linotype"/>
          <w:sz w:val="24"/>
          <w:szCs w:val="24"/>
        </w:rPr>
      </w:pPr>
      <w:r w:rsidRPr="00B700DA">
        <w:rPr>
          <w:rFonts w:ascii="Palatino Linotype" w:hAnsi="Palatino Linotype"/>
          <w:sz w:val="24"/>
          <w:szCs w:val="24"/>
        </w:rPr>
        <w:t>(3) Calendarul și modalitatea de organizare a fiecărei sesiuni vor fi comunicate public prin intermediul site-ului Autorității Naționale pentru Protecția Drepturilor Persoanelor cu Dizabilități și prin alte canale oficiale de informare.</w:t>
      </w:r>
    </w:p>
    <w:p w14:paraId="57EE16E4" w14:textId="77777777" w:rsidR="008C5C50" w:rsidRDefault="008C5C50" w:rsidP="00801EA8">
      <w:pPr>
        <w:spacing w:line="276" w:lineRule="auto"/>
        <w:rPr>
          <w:rFonts w:ascii="Palatino Linotype" w:hAnsi="Palatino Linotype"/>
          <w:sz w:val="24"/>
          <w:szCs w:val="24"/>
        </w:rPr>
      </w:pPr>
    </w:p>
    <w:p w14:paraId="0A9BD62C" w14:textId="4333A01A" w:rsidR="00C81F3F" w:rsidRPr="005114C3" w:rsidRDefault="00457B41" w:rsidP="00801EA8">
      <w:pPr>
        <w:spacing w:line="276" w:lineRule="auto"/>
        <w:rPr>
          <w:rFonts w:ascii="Palatino Linotype" w:hAnsi="Palatino Linotype"/>
          <w:sz w:val="24"/>
          <w:szCs w:val="24"/>
        </w:rPr>
      </w:pPr>
      <w:r w:rsidRPr="00801EA8">
        <w:rPr>
          <w:rFonts w:ascii="Palatino Linotype" w:hAnsi="Palatino Linotype"/>
          <w:sz w:val="24"/>
          <w:szCs w:val="24"/>
        </w:rPr>
        <w:t>ART.</w:t>
      </w:r>
      <w:r w:rsidR="00C81F3F" w:rsidRPr="00801EA8">
        <w:rPr>
          <w:rFonts w:ascii="Palatino Linotype" w:hAnsi="Palatino Linotype"/>
          <w:sz w:val="24"/>
          <w:szCs w:val="24"/>
        </w:rPr>
        <w:t xml:space="preserve"> </w:t>
      </w:r>
      <w:r w:rsidR="001D35F0">
        <w:rPr>
          <w:rFonts w:ascii="Palatino Linotype" w:hAnsi="Palatino Linotype"/>
          <w:sz w:val="24"/>
          <w:szCs w:val="24"/>
        </w:rPr>
        <w:t>7</w:t>
      </w:r>
      <w:r w:rsidR="00DE1F08" w:rsidRPr="00801EA8">
        <w:rPr>
          <w:rFonts w:ascii="Palatino Linotype" w:hAnsi="Palatino Linotype"/>
          <w:sz w:val="24"/>
          <w:szCs w:val="24"/>
        </w:rPr>
        <w:t xml:space="preserve"> - </w:t>
      </w:r>
      <w:r w:rsidRPr="00801EA8">
        <w:rPr>
          <w:rFonts w:ascii="Palatino Linotype" w:hAnsi="Palatino Linotype"/>
          <w:sz w:val="24"/>
          <w:szCs w:val="24"/>
        </w:rPr>
        <w:t xml:space="preserve">Condiții privind includerea operatorului economic în </w:t>
      </w:r>
      <w:r w:rsidRPr="00457B41">
        <w:rPr>
          <w:rFonts w:ascii="Palatino Linotype" w:hAnsi="Palatino Linotype"/>
          <w:sz w:val="24"/>
          <w:szCs w:val="24"/>
        </w:rPr>
        <w:t>Lista furnizorilor</w:t>
      </w:r>
      <w:r w:rsidR="00DE1F08" w:rsidRPr="00801EA8">
        <w:rPr>
          <w:rFonts w:ascii="Palatino Linotype" w:hAnsi="Palatino Linotype"/>
          <w:sz w:val="24"/>
          <w:szCs w:val="24"/>
        </w:rPr>
        <w:t xml:space="preserve"> </w:t>
      </w:r>
      <w:r w:rsidRPr="00457B41">
        <w:rPr>
          <w:rFonts w:ascii="Palatino Linotype" w:hAnsi="Palatino Linotype"/>
          <w:sz w:val="24"/>
          <w:szCs w:val="24"/>
        </w:rPr>
        <w:t>/</w:t>
      </w:r>
      <w:r w:rsidR="00DE1F08" w:rsidRPr="00801EA8">
        <w:rPr>
          <w:rFonts w:ascii="Palatino Linotype" w:hAnsi="Palatino Linotype"/>
          <w:sz w:val="24"/>
          <w:szCs w:val="24"/>
        </w:rPr>
        <w:t xml:space="preserve"> </w:t>
      </w:r>
      <w:r w:rsidRPr="00457B41">
        <w:rPr>
          <w:rFonts w:ascii="Palatino Linotype" w:hAnsi="Palatino Linotype"/>
          <w:sz w:val="24"/>
          <w:szCs w:val="24"/>
        </w:rPr>
        <w:t xml:space="preserve">producătorilor de tehnologii </w:t>
      </w:r>
      <w:proofErr w:type="spellStart"/>
      <w:r w:rsidRPr="00457B41">
        <w:rPr>
          <w:rFonts w:ascii="Palatino Linotype" w:hAnsi="Palatino Linotype"/>
          <w:sz w:val="24"/>
          <w:szCs w:val="24"/>
        </w:rPr>
        <w:t>şi</w:t>
      </w:r>
      <w:proofErr w:type="spellEnd"/>
      <w:r w:rsidRPr="00457B41">
        <w:rPr>
          <w:rFonts w:ascii="Palatino Linotype" w:hAnsi="Palatino Linotype"/>
          <w:sz w:val="24"/>
          <w:szCs w:val="24"/>
        </w:rPr>
        <w:t xml:space="preserve"> dispozitive </w:t>
      </w:r>
      <w:proofErr w:type="spellStart"/>
      <w:r w:rsidRPr="00457B41">
        <w:rPr>
          <w:rFonts w:ascii="Palatino Linotype" w:hAnsi="Palatino Linotype"/>
          <w:sz w:val="24"/>
          <w:szCs w:val="24"/>
        </w:rPr>
        <w:t>asistive</w:t>
      </w:r>
      <w:proofErr w:type="spellEnd"/>
      <w:r w:rsidRPr="00457B41">
        <w:rPr>
          <w:rFonts w:ascii="Palatino Linotype" w:hAnsi="Palatino Linotype"/>
          <w:sz w:val="24"/>
          <w:szCs w:val="24"/>
        </w:rPr>
        <w:t xml:space="preserve"> </w:t>
      </w:r>
      <w:proofErr w:type="spellStart"/>
      <w:r w:rsidRPr="00457B41">
        <w:rPr>
          <w:rFonts w:ascii="Palatino Linotype" w:hAnsi="Palatino Linotype"/>
          <w:sz w:val="24"/>
          <w:szCs w:val="24"/>
        </w:rPr>
        <w:t>şi</w:t>
      </w:r>
      <w:proofErr w:type="spellEnd"/>
      <w:r w:rsidRPr="00457B41">
        <w:rPr>
          <w:rFonts w:ascii="Palatino Linotype" w:hAnsi="Palatino Linotype"/>
          <w:sz w:val="24"/>
          <w:szCs w:val="24"/>
        </w:rPr>
        <w:t xml:space="preserve"> de acces</w:t>
      </w:r>
      <w:r w:rsidR="005114C3">
        <w:rPr>
          <w:rFonts w:ascii="Palatino Linotype" w:hAnsi="Palatino Linotype"/>
          <w:sz w:val="24"/>
          <w:szCs w:val="24"/>
        </w:rPr>
        <w:t>:</w:t>
      </w:r>
    </w:p>
    <w:p w14:paraId="18F21C1C" w14:textId="2E91D9E4" w:rsidR="00C81F3F" w:rsidRPr="00801EA8" w:rsidRDefault="00C81F3F" w:rsidP="00801EA8">
      <w:pPr>
        <w:spacing w:line="276" w:lineRule="auto"/>
        <w:rPr>
          <w:rFonts w:ascii="Palatino Linotype" w:hAnsi="Palatino Linotype"/>
          <w:sz w:val="24"/>
          <w:szCs w:val="24"/>
        </w:rPr>
      </w:pPr>
      <w:r w:rsidRPr="00801EA8">
        <w:rPr>
          <w:rFonts w:ascii="Palatino Linotype" w:hAnsi="Palatino Linotype"/>
          <w:sz w:val="24"/>
          <w:szCs w:val="24"/>
        </w:rPr>
        <w:t xml:space="preserve">(1) </w:t>
      </w:r>
      <w:r w:rsidR="00457B41" w:rsidRPr="00457B41">
        <w:rPr>
          <w:rFonts w:ascii="Palatino Linotype" w:hAnsi="Palatino Linotype"/>
          <w:sz w:val="24"/>
          <w:szCs w:val="24"/>
        </w:rPr>
        <w:t xml:space="preserve">Pentru a fi inclus în Lista furnizorilor/producătorilor de tehnologii </w:t>
      </w:r>
      <w:proofErr w:type="spellStart"/>
      <w:r w:rsidR="00457B41" w:rsidRPr="00457B41">
        <w:rPr>
          <w:rFonts w:ascii="Palatino Linotype" w:hAnsi="Palatino Linotype"/>
          <w:sz w:val="24"/>
          <w:szCs w:val="24"/>
        </w:rPr>
        <w:t>şi</w:t>
      </w:r>
      <w:proofErr w:type="spellEnd"/>
      <w:r w:rsidR="00457B41" w:rsidRPr="00457B41">
        <w:rPr>
          <w:rFonts w:ascii="Palatino Linotype" w:hAnsi="Palatino Linotype"/>
          <w:sz w:val="24"/>
          <w:szCs w:val="24"/>
        </w:rPr>
        <w:t xml:space="preserve"> dispozitive </w:t>
      </w:r>
      <w:proofErr w:type="spellStart"/>
      <w:r w:rsidR="00457B41" w:rsidRPr="00457B41">
        <w:rPr>
          <w:rFonts w:ascii="Palatino Linotype" w:hAnsi="Palatino Linotype"/>
          <w:sz w:val="24"/>
          <w:szCs w:val="24"/>
        </w:rPr>
        <w:t>asistive</w:t>
      </w:r>
      <w:proofErr w:type="spellEnd"/>
      <w:r w:rsidR="00457B41" w:rsidRPr="00457B41">
        <w:rPr>
          <w:rFonts w:ascii="Palatino Linotype" w:hAnsi="Palatino Linotype"/>
          <w:sz w:val="24"/>
          <w:szCs w:val="24"/>
        </w:rPr>
        <w:t xml:space="preserve"> </w:t>
      </w:r>
      <w:proofErr w:type="spellStart"/>
      <w:r w:rsidR="00457B41" w:rsidRPr="00457B41">
        <w:rPr>
          <w:rFonts w:ascii="Palatino Linotype" w:hAnsi="Palatino Linotype"/>
          <w:sz w:val="24"/>
          <w:szCs w:val="24"/>
        </w:rPr>
        <w:t>şi</w:t>
      </w:r>
      <w:proofErr w:type="spellEnd"/>
      <w:r w:rsidR="00457B41" w:rsidRPr="00457B41">
        <w:rPr>
          <w:rFonts w:ascii="Palatino Linotype" w:hAnsi="Palatino Linotype"/>
          <w:sz w:val="24"/>
          <w:szCs w:val="24"/>
        </w:rPr>
        <w:t xml:space="preserve"> de acces, operatorul economic trebuie să îndeplinească următoarele </w:t>
      </w:r>
      <w:proofErr w:type="spellStart"/>
      <w:r w:rsidR="00457B41" w:rsidRPr="00457B41">
        <w:rPr>
          <w:rFonts w:ascii="Palatino Linotype" w:hAnsi="Palatino Linotype"/>
          <w:sz w:val="24"/>
          <w:szCs w:val="24"/>
        </w:rPr>
        <w:t>condiţii</w:t>
      </w:r>
      <w:proofErr w:type="spellEnd"/>
      <w:r w:rsidR="00457B41" w:rsidRPr="00457B41">
        <w:rPr>
          <w:rFonts w:ascii="Palatino Linotype" w:hAnsi="Palatino Linotype"/>
          <w:sz w:val="24"/>
          <w:szCs w:val="24"/>
        </w:rPr>
        <w:t>:</w:t>
      </w:r>
    </w:p>
    <w:p w14:paraId="3F014801" w14:textId="2C60CE81" w:rsidR="005114C3" w:rsidRDefault="005114C3" w:rsidP="00A05EF1">
      <w:pPr>
        <w:pStyle w:val="Listparagraf"/>
        <w:numPr>
          <w:ilvl w:val="0"/>
          <w:numId w:val="7"/>
        </w:numPr>
        <w:spacing w:line="276" w:lineRule="auto"/>
        <w:rPr>
          <w:rFonts w:ascii="Palatino Linotype" w:hAnsi="Palatino Linotype"/>
          <w:sz w:val="24"/>
          <w:szCs w:val="24"/>
        </w:rPr>
      </w:pPr>
      <w:r>
        <w:rPr>
          <w:rFonts w:ascii="Palatino Linotype" w:hAnsi="Palatino Linotype"/>
          <w:sz w:val="24"/>
          <w:szCs w:val="24"/>
        </w:rPr>
        <w:t>o</w:t>
      </w:r>
      <w:r w:rsidRPr="005114C3">
        <w:rPr>
          <w:rFonts w:ascii="Palatino Linotype" w:hAnsi="Palatino Linotype"/>
          <w:sz w:val="24"/>
          <w:szCs w:val="24"/>
        </w:rPr>
        <w:t>peratorul economic trebuie să fie înregistrat legal la ONRC și să dețină certificat constatator actualizat</w:t>
      </w:r>
      <w:r w:rsidR="00976482">
        <w:rPr>
          <w:rFonts w:ascii="Palatino Linotype" w:hAnsi="Palatino Linotype"/>
          <w:sz w:val="24"/>
          <w:szCs w:val="24"/>
        </w:rPr>
        <w:t xml:space="preserve">, </w:t>
      </w:r>
      <w:r w:rsidR="00976482" w:rsidRPr="00976482">
        <w:rPr>
          <w:rFonts w:ascii="Palatino Linotype" w:hAnsi="Palatino Linotype"/>
          <w:sz w:val="24"/>
          <w:szCs w:val="24"/>
        </w:rPr>
        <w:t xml:space="preserve">din care reiese sediul/punctul de lucru al operatorul economic, precum </w:t>
      </w:r>
      <w:proofErr w:type="spellStart"/>
      <w:r w:rsidR="00976482" w:rsidRPr="00976482">
        <w:rPr>
          <w:rFonts w:ascii="Palatino Linotype" w:hAnsi="Palatino Linotype"/>
          <w:sz w:val="24"/>
          <w:szCs w:val="24"/>
        </w:rPr>
        <w:t>şi</w:t>
      </w:r>
      <w:proofErr w:type="spellEnd"/>
      <w:r w:rsidR="00976482" w:rsidRPr="00976482">
        <w:rPr>
          <w:rFonts w:ascii="Palatino Linotype" w:hAnsi="Palatino Linotype"/>
          <w:sz w:val="24"/>
          <w:szCs w:val="24"/>
        </w:rPr>
        <w:t xml:space="preserve"> faptul că operatorul economic </w:t>
      </w:r>
      <w:proofErr w:type="spellStart"/>
      <w:r w:rsidR="00976482" w:rsidRPr="00976482">
        <w:rPr>
          <w:rFonts w:ascii="Palatino Linotype" w:hAnsi="Palatino Linotype"/>
          <w:sz w:val="24"/>
          <w:szCs w:val="24"/>
        </w:rPr>
        <w:t>desfăşoară</w:t>
      </w:r>
      <w:proofErr w:type="spellEnd"/>
      <w:r w:rsidR="00976482" w:rsidRPr="00976482">
        <w:rPr>
          <w:rFonts w:ascii="Palatino Linotype" w:hAnsi="Palatino Linotype"/>
          <w:sz w:val="24"/>
          <w:szCs w:val="24"/>
        </w:rPr>
        <w:t xml:space="preserve"> </w:t>
      </w:r>
      <w:proofErr w:type="spellStart"/>
      <w:r w:rsidR="00976482" w:rsidRPr="00976482">
        <w:rPr>
          <w:rFonts w:ascii="Palatino Linotype" w:hAnsi="Palatino Linotype"/>
          <w:sz w:val="24"/>
          <w:szCs w:val="24"/>
        </w:rPr>
        <w:t>activităţi</w:t>
      </w:r>
      <w:proofErr w:type="spellEnd"/>
      <w:r w:rsidR="00976482" w:rsidRPr="00976482">
        <w:rPr>
          <w:rFonts w:ascii="Palatino Linotype" w:hAnsi="Palatino Linotype"/>
          <w:sz w:val="24"/>
          <w:szCs w:val="24"/>
        </w:rPr>
        <w:t xml:space="preserve"> de comercializare a produselor de tip tehnologii </w:t>
      </w:r>
      <w:proofErr w:type="spellStart"/>
      <w:r w:rsidR="00976482" w:rsidRPr="00976482">
        <w:rPr>
          <w:rFonts w:ascii="Palatino Linotype" w:hAnsi="Palatino Linotype"/>
          <w:sz w:val="24"/>
          <w:szCs w:val="24"/>
        </w:rPr>
        <w:t>şi</w:t>
      </w:r>
      <w:proofErr w:type="spellEnd"/>
      <w:r w:rsidR="00976482" w:rsidRPr="00976482">
        <w:rPr>
          <w:rFonts w:ascii="Palatino Linotype" w:hAnsi="Palatino Linotype"/>
          <w:sz w:val="24"/>
          <w:szCs w:val="24"/>
        </w:rPr>
        <w:t xml:space="preserve"> dispozitive </w:t>
      </w:r>
      <w:proofErr w:type="spellStart"/>
      <w:r w:rsidR="00976482" w:rsidRPr="00976482">
        <w:rPr>
          <w:rFonts w:ascii="Palatino Linotype" w:hAnsi="Palatino Linotype"/>
          <w:sz w:val="24"/>
          <w:szCs w:val="24"/>
        </w:rPr>
        <w:t>asistive</w:t>
      </w:r>
      <w:proofErr w:type="spellEnd"/>
      <w:r w:rsidR="00976482" w:rsidRPr="00976482">
        <w:rPr>
          <w:rFonts w:ascii="Palatino Linotype" w:hAnsi="Palatino Linotype"/>
          <w:sz w:val="24"/>
          <w:szCs w:val="24"/>
        </w:rPr>
        <w:t xml:space="preserve"> </w:t>
      </w:r>
      <w:proofErr w:type="spellStart"/>
      <w:r w:rsidR="00976482" w:rsidRPr="00976482">
        <w:rPr>
          <w:rFonts w:ascii="Palatino Linotype" w:hAnsi="Palatino Linotype"/>
          <w:sz w:val="24"/>
          <w:szCs w:val="24"/>
        </w:rPr>
        <w:t>şi</w:t>
      </w:r>
      <w:proofErr w:type="spellEnd"/>
      <w:r w:rsidR="00976482" w:rsidRPr="00976482">
        <w:rPr>
          <w:rFonts w:ascii="Palatino Linotype" w:hAnsi="Palatino Linotype"/>
          <w:sz w:val="24"/>
          <w:szCs w:val="24"/>
        </w:rPr>
        <w:t xml:space="preserve"> de acces;</w:t>
      </w:r>
    </w:p>
    <w:p w14:paraId="6F175E74" w14:textId="18DEFA11" w:rsidR="005114C3" w:rsidRPr="00732BF4" w:rsidRDefault="005114C3" w:rsidP="00A05EF1">
      <w:pPr>
        <w:pStyle w:val="Listparagraf"/>
        <w:numPr>
          <w:ilvl w:val="0"/>
          <w:numId w:val="7"/>
        </w:numPr>
        <w:spacing w:line="276" w:lineRule="auto"/>
        <w:rPr>
          <w:rFonts w:ascii="Palatino Linotype" w:hAnsi="Palatino Linotype"/>
          <w:sz w:val="24"/>
          <w:szCs w:val="24"/>
        </w:rPr>
      </w:pPr>
      <w:r w:rsidRPr="00732BF4">
        <w:rPr>
          <w:rFonts w:ascii="Palatino Linotype" w:hAnsi="Palatino Linotype"/>
          <w:sz w:val="24"/>
          <w:szCs w:val="24"/>
        </w:rPr>
        <w:t>obiectul de activitate trebuie să includă coduri CAEN corespunzătoare comerțului/distribuției/producției</w:t>
      </w:r>
      <w:r w:rsidR="0048781A" w:rsidRPr="00732BF4">
        <w:rPr>
          <w:rFonts w:ascii="Palatino Linotype" w:hAnsi="Palatino Linotype"/>
          <w:sz w:val="24"/>
          <w:szCs w:val="24"/>
        </w:rPr>
        <w:t xml:space="preserve"> </w:t>
      </w:r>
      <w:r w:rsidR="00EB3A30" w:rsidRPr="00732BF4">
        <w:rPr>
          <w:rFonts w:ascii="Palatino Linotype" w:hAnsi="Palatino Linotype"/>
          <w:sz w:val="24"/>
          <w:szCs w:val="24"/>
        </w:rPr>
        <w:t xml:space="preserve">produselor de tip tehnologii </w:t>
      </w:r>
      <w:proofErr w:type="spellStart"/>
      <w:r w:rsidR="00EB3A30" w:rsidRPr="00732BF4">
        <w:rPr>
          <w:rFonts w:ascii="Palatino Linotype" w:hAnsi="Palatino Linotype"/>
          <w:sz w:val="24"/>
          <w:szCs w:val="24"/>
        </w:rPr>
        <w:t>şi</w:t>
      </w:r>
      <w:proofErr w:type="spellEnd"/>
      <w:r w:rsidR="00EB3A30" w:rsidRPr="00732BF4">
        <w:rPr>
          <w:rFonts w:ascii="Palatino Linotype" w:hAnsi="Palatino Linotype"/>
          <w:sz w:val="24"/>
          <w:szCs w:val="24"/>
        </w:rPr>
        <w:t xml:space="preserve"> dispozitive </w:t>
      </w:r>
      <w:proofErr w:type="spellStart"/>
      <w:r w:rsidR="00EB3A30" w:rsidRPr="00732BF4">
        <w:rPr>
          <w:rFonts w:ascii="Palatino Linotype" w:hAnsi="Palatino Linotype"/>
          <w:sz w:val="24"/>
          <w:szCs w:val="24"/>
        </w:rPr>
        <w:t>asistive</w:t>
      </w:r>
      <w:proofErr w:type="spellEnd"/>
      <w:r w:rsidR="00EB3A30" w:rsidRPr="00732BF4">
        <w:rPr>
          <w:rFonts w:ascii="Palatino Linotype" w:hAnsi="Palatino Linotype"/>
          <w:sz w:val="24"/>
          <w:szCs w:val="24"/>
        </w:rPr>
        <w:t xml:space="preserve"> </w:t>
      </w:r>
      <w:proofErr w:type="spellStart"/>
      <w:r w:rsidR="00EB3A30" w:rsidRPr="00732BF4">
        <w:rPr>
          <w:rFonts w:ascii="Palatino Linotype" w:hAnsi="Palatino Linotype"/>
          <w:sz w:val="24"/>
          <w:szCs w:val="24"/>
        </w:rPr>
        <w:t>şi</w:t>
      </w:r>
      <w:proofErr w:type="spellEnd"/>
      <w:r w:rsidR="00EB3A30" w:rsidRPr="00732BF4">
        <w:rPr>
          <w:rFonts w:ascii="Palatino Linotype" w:hAnsi="Palatino Linotype"/>
          <w:sz w:val="24"/>
          <w:szCs w:val="24"/>
        </w:rPr>
        <w:t xml:space="preserve"> de acces</w:t>
      </w:r>
      <w:r w:rsidR="001E1DE9" w:rsidRPr="00732BF4">
        <w:rPr>
          <w:rFonts w:ascii="Palatino Linotype" w:hAnsi="Palatino Linotype"/>
          <w:sz w:val="24"/>
          <w:szCs w:val="24"/>
        </w:rPr>
        <w:t>;</w:t>
      </w:r>
    </w:p>
    <w:p w14:paraId="26AAD067" w14:textId="5EA565BA" w:rsidR="00EB3A30" w:rsidRPr="00732BF4" w:rsidRDefault="00732BF4" w:rsidP="00A05EF1">
      <w:pPr>
        <w:pStyle w:val="Listparagraf"/>
        <w:numPr>
          <w:ilvl w:val="0"/>
          <w:numId w:val="7"/>
        </w:numPr>
        <w:spacing w:line="276" w:lineRule="auto"/>
        <w:rPr>
          <w:rFonts w:ascii="Palatino Linotype" w:hAnsi="Palatino Linotype"/>
          <w:sz w:val="24"/>
          <w:szCs w:val="24"/>
        </w:rPr>
      </w:pPr>
      <w:r w:rsidRPr="00732BF4">
        <w:rPr>
          <w:rFonts w:ascii="Palatino Linotype" w:hAnsi="Palatino Linotype"/>
          <w:sz w:val="24"/>
          <w:szCs w:val="24"/>
        </w:rPr>
        <w:t>să dețină un certificat de conformitate al sistemului de management al calității ISO 9001:2015</w:t>
      </w:r>
      <w:r w:rsidRPr="00732BF4">
        <w:rPr>
          <w:rStyle w:val="Referinnotdesubsol"/>
          <w:rFonts w:ascii="Palatino Linotype" w:hAnsi="Palatino Linotype"/>
          <w:sz w:val="24"/>
          <w:szCs w:val="24"/>
        </w:rPr>
        <w:footnoteReference w:id="2"/>
      </w:r>
      <w:r w:rsidRPr="00732BF4">
        <w:rPr>
          <w:rFonts w:ascii="Palatino Linotype" w:hAnsi="Palatino Linotype"/>
          <w:sz w:val="24"/>
          <w:szCs w:val="24"/>
        </w:rPr>
        <w:t>, valabil la data depunerii cererii de înscriere, emis de un organism de certificare acreditat. Lipsa acestui certificat constituie motiv de respingere a cererii de înscriere în</w:t>
      </w:r>
      <w:r w:rsidR="003F38C5">
        <w:rPr>
          <w:rFonts w:ascii="Palatino Linotype" w:hAnsi="Palatino Linotype"/>
          <w:sz w:val="24"/>
          <w:szCs w:val="24"/>
        </w:rPr>
        <w:t xml:space="preserve"> </w:t>
      </w:r>
      <w:r w:rsidR="003F38C5" w:rsidRPr="003F38C5">
        <w:rPr>
          <w:rFonts w:ascii="Palatino Linotype" w:hAnsi="Palatino Linotype"/>
          <w:sz w:val="24"/>
          <w:szCs w:val="24"/>
        </w:rPr>
        <w:t xml:space="preserve">Lista furnizorilor/producătorilor de tehnologii și dispozitive </w:t>
      </w:r>
      <w:proofErr w:type="spellStart"/>
      <w:r w:rsidR="003F38C5" w:rsidRPr="003F38C5">
        <w:rPr>
          <w:rFonts w:ascii="Palatino Linotype" w:hAnsi="Palatino Linotype"/>
          <w:sz w:val="24"/>
          <w:szCs w:val="24"/>
        </w:rPr>
        <w:t>asistive</w:t>
      </w:r>
      <w:proofErr w:type="spellEnd"/>
      <w:r w:rsidR="003F38C5" w:rsidRPr="003F38C5">
        <w:rPr>
          <w:rFonts w:ascii="Palatino Linotype" w:hAnsi="Palatino Linotype"/>
          <w:sz w:val="24"/>
          <w:szCs w:val="24"/>
        </w:rPr>
        <w:t xml:space="preserve"> și de acces</w:t>
      </w:r>
      <w:r w:rsidR="00EB3A30" w:rsidRPr="00732BF4">
        <w:rPr>
          <w:rFonts w:ascii="Palatino Linotype" w:hAnsi="Palatino Linotype"/>
          <w:sz w:val="24"/>
          <w:szCs w:val="24"/>
        </w:rPr>
        <w:t>;</w:t>
      </w:r>
    </w:p>
    <w:p w14:paraId="68D545D7" w14:textId="0A3C7654" w:rsidR="00EB3A30" w:rsidRPr="00EB3A30" w:rsidRDefault="00EB3A30"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 xml:space="preserve">să dețină aviz de </w:t>
      </w:r>
      <w:proofErr w:type="spellStart"/>
      <w:r w:rsidRPr="00801EA8">
        <w:rPr>
          <w:rFonts w:ascii="Palatino Linotype" w:hAnsi="Palatino Linotype"/>
          <w:sz w:val="24"/>
          <w:szCs w:val="24"/>
        </w:rPr>
        <w:t>funcţionare</w:t>
      </w:r>
      <w:proofErr w:type="spellEnd"/>
      <w:r w:rsidRPr="00801EA8">
        <w:rPr>
          <w:rFonts w:ascii="Palatino Linotype" w:hAnsi="Palatino Linotype"/>
          <w:sz w:val="24"/>
          <w:szCs w:val="24"/>
        </w:rPr>
        <w:t xml:space="preserve"> pentru </w:t>
      </w:r>
      <w:proofErr w:type="spellStart"/>
      <w:r w:rsidRPr="00801EA8">
        <w:rPr>
          <w:rFonts w:ascii="Palatino Linotype" w:hAnsi="Palatino Linotype"/>
          <w:sz w:val="24"/>
          <w:szCs w:val="24"/>
        </w:rPr>
        <w:t>activităţi</w:t>
      </w:r>
      <w:proofErr w:type="spellEnd"/>
      <w:r w:rsidRPr="00801EA8">
        <w:rPr>
          <w:rFonts w:ascii="Palatino Linotype" w:hAnsi="Palatino Linotype"/>
          <w:sz w:val="24"/>
          <w:szCs w:val="24"/>
        </w:rPr>
        <w:t xml:space="preserve"> în domeniul dispozitivelor medicale, valabil pentru sediul/punctul de lucru, eliberat de </w:t>
      </w:r>
      <w:proofErr w:type="spellStart"/>
      <w:r w:rsidRPr="00801EA8">
        <w:rPr>
          <w:rFonts w:ascii="Palatino Linotype" w:hAnsi="Palatino Linotype"/>
          <w:sz w:val="24"/>
          <w:szCs w:val="24"/>
        </w:rPr>
        <w:t>Agenţia</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Naţională</w:t>
      </w:r>
      <w:proofErr w:type="spellEnd"/>
      <w:r w:rsidRPr="00801EA8">
        <w:rPr>
          <w:rFonts w:ascii="Palatino Linotype" w:hAnsi="Palatino Linotype"/>
          <w:sz w:val="24"/>
          <w:szCs w:val="24"/>
        </w:rPr>
        <w:t xml:space="preserve"> a Medicamentului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a Dispozitivelor Medicale</w:t>
      </w:r>
      <w:r w:rsidR="00D91617">
        <w:rPr>
          <w:rFonts w:ascii="Palatino Linotype" w:hAnsi="Palatino Linotype"/>
          <w:sz w:val="24"/>
          <w:szCs w:val="24"/>
        </w:rPr>
        <w:t xml:space="preserve"> din România</w:t>
      </w:r>
      <w:r w:rsidRPr="00801EA8">
        <w:rPr>
          <w:rFonts w:ascii="Palatino Linotype" w:hAnsi="Palatino Linotype"/>
          <w:sz w:val="24"/>
          <w:szCs w:val="24"/>
        </w:rPr>
        <w:t>.</w:t>
      </w:r>
      <w:r w:rsidRPr="00801EA8">
        <w:rPr>
          <w:rStyle w:val="Referinnotdesubsol"/>
          <w:rFonts w:ascii="Palatino Linotype" w:hAnsi="Palatino Linotype"/>
          <w:sz w:val="24"/>
          <w:szCs w:val="24"/>
        </w:rPr>
        <w:footnoteReference w:id="3"/>
      </w:r>
      <w:r w:rsidRPr="00801EA8">
        <w:rPr>
          <w:rFonts w:ascii="Palatino Linotype" w:hAnsi="Palatino Linotype"/>
          <w:sz w:val="24"/>
          <w:szCs w:val="24"/>
        </w:rPr>
        <w:t xml:space="preserve"> </w:t>
      </w:r>
      <w:r w:rsidRPr="004648F8">
        <w:rPr>
          <w:rFonts w:ascii="Palatino Linotype" w:hAnsi="Palatino Linotype"/>
          <w:sz w:val="24"/>
          <w:szCs w:val="24"/>
        </w:rPr>
        <w:t xml:space="preserve">conform Legii nr. 95/2006 privind reforma în domeniul </w:t>
      </w:r>
      <w:proofErr w:type="spellStart"/>
      <w:r w:rsidRPr="004648F8">
        <w:rPr>
          <w:rFonts w:ascii="Palatino Linotype" w:hAnsi="Palatino Linotype"/>
          <w:sz w:val="24"/>
          <w:szCs w:val="24"/>
        </w:rPr>
        <w:t>sănătăţii</w:t>
      </w:r>
      <w:proofErr w:type="spellEnd"/>
      <w:r w:rsidRPr="004648F8">
        <w:rPr>
          <w:rFonts w:ascii="Palatino Linotype" w:hAnsi="Palatino Linotype"/>
          <w:sz w:val="24"/>
          <w:szCs w:val="24"/>
        </w:rPr>
        <w:t xml:space="preserve">, republicată, cu modificările </w:t>
      </w:r>
      <w:proofErr w:type="spellStart"/>
      <w:r w:rsidRPr="004648F8">
        <w:rPr>
          <w:rFonts w:ascii="Palatino Linotype" w:hAnsi="Palatino Linotype"/>
          <w:sz w:val="24"/>
          <w:szCs w:val="24"/>
        </w:rPr>
        <w:t>şi</w:t>
      </w:r>
      <w:proofErr w:type="spellEnd"/>
      <w:r w:rsidRPr="004648F8">
        <w:rPr>
          <w:rFonts w:ascii="Palatino Linotype" w:hAnsi="Palatino Linotype"/>
          <w:sz w:val="24"/>
          <w:szCs w:val="24"/>
        </w:rPr>
        <w:t xml:space="preserve"> completările ulterioare - anexat cererii de înscriere</w:t>
      </w:r>
      <w:r w:rsidR="00D91617">
        <w:rPr>
          <w:rFonts w:ascii="Palatino Linotype" w:hAnsi="Palatino Linotype"/>
          <w:sz w:val="24"/>
          <w:szCs w:val="24"/>
        </w:rPr>
        <w:t xml:space="preserve">, dacă furnizează dispozitive </w:t>
      </w:r>
      <w:proofErr w:type="spellStart"/>
      <w:r w:rsidR="00D91617">
        <w:rPr>
          <w:rFonts w:ascii="Palatino Linotype" w:hAnsi="Palatino Linotype"/>
          <w:sz w:val="24"/>
          <w:szCs w:val="24"/>
        </w:rPr>
        <w:t>asistive</w:t>
      </w:r>
      <w:proofErr w:type="spellEnd"/>
      <w:r w:rsidR="00D91617">
        <w:rPr>
          <w:rFonts w:ascii="Palatino Linotype" w:hAnsi="Palatino Linotype"/>
          <w:sz w:val="24"/>
          <w:szCs w:val="24"/>
        </w:rPr>
        <w:t>/acces încadrate la dispozitive medicale</w:t>
      </w:r>
      <w:r w:rsidRPr="004648F8">
        <w:rPr>
          <w:rFonts w:ascii="Palatino Linotype" w:hAnsi="Palatino Linotype"/>
          <w:sz w:val="24"/>
          <w:szCs w:val="24"/>
        </w:rPr>
        <w:t>;</w:t>
      </w:r>
    </w:p>
    <w:p w14:paraId="604A5D5F" w14:textId="696E27E3" w:rsidR="00C81F3F" w:rsidRPr="00801EA8" w:rsidRDefault="00457B41"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 xml:space="preserve">să </w:t>
      </w:r>
      <w:proofErr w:type="spellStart"/>
      <w:r w:rsidRPr="00801EA8">
        <w:rPr>
          <w:rFonts w:ascii="Palatino Linotype" w:hAnsi="Palatino Linotype"/>
          <w:sz w:val="24"/>
          <w:szCs w:val="24"/>
        </w:rPr>
        <w:t>îşi</w:t>
      </w:r>
      <w:proofErr w:type="spellEnd"/>
      <w:r w:rsidRPr="00801EA8">
        <w:rPr>
          <w:rFonts w:ascii="Palatino Linotype" w:hAnsi="Palatino Linotype"/>
          <w:sz w:val="24"/>
          <w:szCs w:val="24"/>
        </w:rPr>
        <w:t xml:space="preserve"> declare disponibilitatea de a fi inclus în listă, printr-o cerere adresată </w:t>
      </w:r>
      <w:proofErr w:type="spellStart"/>
      <w:r w:rsidRPr="00801EA8">
        <w:rPr>
          <w:rFonts w:ascii="Palatino Linotype" w:hAnsi="Palatino Linotype"/>
          <w:sz w:val="24"/>
          <w:szCs w:val="24"/>
        </w:rPr>
        <w:t>Autorităţii</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Naţionale</w:t>
      </w:r>
      <w:proofErr w:type="spellEnd"/>
      <w:r w:rsidRPr="00801EA8">
        <w:rPr>
          <w:rFonts w:ascii="Palatino Linotype" w:hAnsi="Palatino Linotype"/>
          <w:sz w:val="24"/>
          <w:szCs w:val="24"/>
        </w:rPr>
        <w:t xml:space="preserve"> </w:t>
      </w:r>
      <w:r w:rsidR="00F50BBE" w:rsidRPr="00651DE0">
        <w:rPr>
          <w:rFonts w:ascii="Palatino Linotype" w:hAnsi="Palatino Linotype"/>
          <w:sz w:val="24"/>
          <w:szCs w:val="24"/>
        </w:rPr>
        <w:t>pentru P</w:t>
      </w:r>
      <w:r w:rsidRPr="00801EA8">
        <w:rPr>
          <w:rFonts w:ascii="Palatino Linotype" w:hAnsi="Palatino Linotype"/>
          <w:sz w:val="24"/>
          <w:szCs w:val="24"/>
        </w:rPr>
        <w:t xml:space="preserve">rotecția Drepturilor Persoanelor cu </w:t>
      </w:r>
      <w:proofErr w:type="spellStart"/>
      <w:r w:rsidRPr="00801EA8">
        <w:rPr>
          <w:rFonts w:ascii="Palatino Linotype" w:hAnsi="Palatino Linotype"/>
          <w:sz w:val="24"/>
          <w:szCs w:val="24"/>
        </w:rPr>
        <w:t>Dizabilităţi</w:t>
      </w:r>
      <w:proofErr w:type="spellEnd"/>
      <w:r w:rsidRPr="00801EA8">
        <w:rPr>
          <w:rFonts w:ascii="Palatino Linotype" w:hAnsi="Palatino Linotype"/>
          <w:sz w:val="24"/>
          <w:szCs w:val="24"/>
        </w:rPr>
        <w:t xml:space="preserve">, precizând produsele pe care </w:t>
      </w:r>
      <w:proofErr w:type="spellStart"/>
      <w:r w:rsidRPr="00801EA8">
        <w:rPr>
          <w:rFonts w:ascii="Palatino Linotype" w:hAnsi="Palatino Linotype"/>
          <w:sz w:val="24"/>
          <w:szCs w:val="24"/>
        </w:rPr>
        <w:t>intenţionează</w:t>
      </w:r>
      <w:proofErr w:type="spellEnd"/>
      <w:r w:rsidRPr="00801EA8">
        <w:rPr>
          <w:rFonts w:ascii="Palatino Linotype" w:hAnsi="Palatino Linotype"/>
          <w:sz w:val="24"/>
          <w:szCs w:val="24"/>
        </w:rPr>
        <w:t xml:space="preserve"> să le comercializeze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preţul</w:t>
      </w:r>
      <w:proofErr w:type="spellEnd"/>
      <w:r w:rsidRPr="00801EA8">
        <w:rPr>
          <w:rFonts w:ascii="Palatino Linotype" w:hAnsi="Palatino Linotype"/>
          <w:sz w:val="24"/>
          <w:szCs w:val="24"/>
        </w:rPr>
        <w:t xml:space="preserve"> acestora;</w:t>
      </w:r>
    </w:p>
    <w:p w14:paraId="06036362" w14:textId="41FD3117" w:rsidR="005114C3" w:rsidRDefault="00457B41"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 xml:space="preserve">să </w:t>
      </w:r>
      <w:proofErr w:type="spellStart"/>
      <w:r w:rsidRPr="00801EA8">
        <w:rPr>
          <w:rFonts w:ascii="Palatino Linotype" w:hAnsi="Palatino Linotype"/>
          <w:sz w:val="24"/>
          <w:szCs w:val="24"/>
        </w:rPr>
        <w:t>desfăşoare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activităţi</w:t>
      </w:r>
      <w:proofErr w:type="spellEnd"/>
      <w:r w:rsidRPr="00801EA8">
        <w:rPr>
          <w:rFonts w:ascii="Palatino Linotype" w:hAnsi="Palatino Linotype"/>
          <w:sz w:val="24"/>
          <w:szCs w:val="24"/>
        </w:rPr>
        <w:t xml:space="preserve"> de comercializare</w:t>
      </w:r>
      <w:r w:rsidR="00DA6892">
        <w:rPr>
          <w:rFonts w:ascii="Palatino Linotype" w:hAnsi="Palatino Linotype"/>
          <w:sz w:val="24"/>
          <w:szCs w:val="24"/>
        </w:rPr>
        <w:t>/distribuire/producție</w:t>
      </w:r>
      <w:r w:rsidRPr="00801EA8">
        <w:rPr>
          <w:rFonts w:ascii="Palatino Linotype" w:hAnsi="Palatino Linotype"/>
          <w:sz w:val="24"/>
          <w:szCs w:val="24"/>
        </w:rPr>
        <w:t xml:space="preserve"> a produselor de tip tehnologii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dispozitive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de acces;</w:t>
      </w:r>
    </w:p>
    <w:p w14:paraId="53F1E670" w14:textId="597FDE70" w:rsidR="00C81F3F" w:rsidRDefault="00457B41"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 xml:space="preserve">să </w:t>
      </w:r>
      <w:r w:rsidR="002D41D5">
        <w:rPr>
          <w:rFonts w:ascii="Palatino Linotype" w:hAnsi="Palatino Linotype"/>
          <w:sz w:val="24"/>
          <w:szCs w:val="24"/>
        </w:rPr>
        <w:t>dețină</w:t>
      </w:r>
      <w:r w:rsidRPr="00801EA8">
        <w:rPr>
          <w:rFonts w:ascii="Palatino Linotype" w:hAnsi="Palatino Linotype"/>
          <w:sz w:val="24"/>
          <w:szCs w:val="24"/>
        </w:rPr>
        <w:t xml:space="preserve"> punct de lucru (magazine)/reprezentant zonal; în sensul prezentei metodologii, prin reprezentant zonal se </w:t>
      </w:r>
      <w:proofErr w:type="spellStart"/>
      <w:r w:rsidRPr="00801EA8">
        <w:rPr>
          <w:rFonts w:ascii="Palatino Linotype" w:hAnsi="Palatino Linotype"/>
          <w:sz w:val="24"/>
          <w:szCs w:val="24"/>
        </w:rPr>
        <w:t>înţelege</w:t>
      </w:r>
      <w:proofErr w:type="spellEnd"/>
      <w:r w:rsidRPr="00801EA8">
        <w:rPr>
          <w:rFonts w:ascii="Palatino Linotype" w:hAnsi="Palatino Linotype"/>
          <w:sz w:val="24"/>
          <w:szCs w:val="24"/>
        </w:rPr>
        <w:t xml:space="preserve"> persoana desemnată de operatorul economic să prezinte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să comercializeze produsele </w:t>
      </w:r>
      <w:proofErr w:type="spellStart"/>
      <w:r w:rsidRPr="00801EA8">
        <w:rPr>
          <w:rFonts w:ascii="Palatino Linotype" w:hAnsi="Palatino Linotype"/>
          <w:sz w:val="24"/>
          <w:szCs w:val="24"/>
        </w:rPr>
        <w:t>asistive</w:t>
      </w:r>
      <w:proofErr w:type="spellEnd"/>
      <w:r w:rsidR="004C09DE">
        <w:rPr>
          <w:rFonts w:ascii="Palatino Linotype" w:hAnsi="Palatino Linotype"/>
          <w:sz w:val="24"/>
          <w:szCs w:val="24"/>
        </w:rPr>
        <w:t>;</w:t>
      </w:r>
    </w:p>
    <w:p w14:paraId="28C65A05" w14:textId="008E889F" w:rsidR="002D41D5" w:rsidRDefault="002D41D5" w:rsidP="00A05EF1">
      <w:pPr>
        <w:pStyle w:val="Listparagraf"/>
        <w:numPr>
          <w:ilvl w:val="0"/>
          <w:numId w:val="7"/>
        </w:numPr>
        <w:spacing w:line="276" w:lineRule="auto"/>
        <w:rPr>
          <w:rFonts w:ascii="Palatino Linotype" w:hAnsi="Palatino Linotype"/>
          <w:sz w:val="24"/>
          <w:szCs w:val="24"/>
        </w:rPr>
      </w:pPr>
      <w:r>
        <w:rPr>
          <w:rFonts w:ascii="Palatino Linotype" w:hAnsi="Palatino Linotype"/>
          <w:sz w:val="24"/>
          <w:szCs w:val="24"/>
        </w:rPr>
        <w:t>în cazul în care operatorul economic este străin, acesta trebuie să facă dovada existenței unui punct de lucru pe teritoriul României;</w:t>
      </w:r>
    </w:p>
    <w:p w14:paraId="5A19AB8D" w14:textId="44C2C2CA" w:rsidR="004C09DE" w:rsidRDefault="004C09DE"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 xml:space="preserve">să </w:t>
      </w:r>
      <w:proofErr w:type="spellStart"/>
      <w:r w:rsidRPr="00801EA8">
        <w:rPr>
          <w:rFonts w:ascii="Palatino Linotype" w:hAnsi="Palatino Linotype"/>
          <w:sz w:val="24"/>
          <w:szCs w:val="24"/>
        </w:rPr>
        <w:t>deţină</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declaraţii</w:t>
      </w:r>
      <w:proofErr w:type="spellEnd"/>
      <w:r w:rsidRPr="00801EA8">
        <w:rPr>
          <w:rFonts w:ascii="Palatino Linotype" w:hAnsi="Palatino Linotype"/>
          <w:sz w:val="24"/>
          <w:szCs w:val="24"/>
        </w:rPr>
        <w:t xml:space="preserve"> de conformitate CE emise de producător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/sau reprezentantul autorizat al producătorului în Uniunea Europeană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după caz, certificate de conformitate CE emise de un organism notificat, valabile, pentru tehnologiile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dispozitivele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de acces comercializate</w:t>
      </w:r>
      <w:r w:rsidR="00666F6A">
        <w:rPr>
          <w:rFonts w:ascii="Palatino Linotype" w:hAnsi="Palatino Linotype"/>
          <w:sz w:val="24"/>
          <w:szCs w:val="24"/>
        </w:rPr>
        <w:t xml:space="preserve"> -</w:t>
      </w:r>
      <w:r w:rsidR="00666F6A" w:rsidRPr="004648F8">
        <w:rPr>
          <w:rFonts w:ascii="Palatino Linotype" w:hAnsi="Palatino Linotype"/>
          <w:sz w:val="24"/>
          <w:szCs w:val="24"/>
        </w:rPr>
        <w:t xml:space="preserve"> anexat</w:t>
      </w:r>
      <w:r w:rsidR="00666F6A">
        <w:rPr>
          <w:rFonts w:ascii="Palatino Linotype" w:hAnsi="Palatino Linotype"/>
          <w:sz w:val="24"/>
          <w:szCs w:val="24"/>
        </w:rPr>
        <w:t>e</w:t>
      </w:r>
      <w:r w:rsidR="00666F6A" w:rsidRPr="004648F8">
        <w:rPr>
          <w:rFonts w:ascii="Palatino Linotype" w:hAnsi="Palatino Linotype"/>
          <w:sz w:val="24"/>
          <w:szCs w:val="24"/>
        </w:rPr>
        <w:t xml:space="preserve"> cererii de înscriere</w:t>
      </w:r>
      <w:r w:rsidR="00666F6A">
        <w:rPr>
          <w:rFonts w:ascii="Palatino Linotype" w:hAnsi="Palatino Linotype"/>
          <w:sz w:val="24"/>
          <w:szCs w:val="24"/>
        </w:rPr>
        <w:t>;</w:t>
      </w:r>
    </w:p>
    <w:p w14:paraId="7288508D" w14:textId="460F3FAF" w:rsidR="0085245A" w:rsidRPr="00732BF4" w:rsidRDefault="00C81F3F"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 xml:space="preserve">produsele și tehnologiile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și de acces trebuie să fie încadrate într-un cod din standard</w:t>
      </w:r>
      <w:r w:rsidR="00666F6A">
        <w:rPr>
          <w:rFonts w:ascii="Palatino Linotype" w:hAnsi="Palatino Linotype"/>
          <w:sz w:val="24"/>
          <w:szCs w:val="24"/>
        </w:rPr>
        <w:t>ele</w:t>
      </w:r>
      <w:r w:rsidRPr="00801EA8">
        <w:rPr>
          <w:rFonts w:ascii="Palatino Linotype" w:hAnsi="Palatino Linotype"/>
          <w:sz w:val="24"/>
          <w:szCs w:val="24"/>
        </w:rPr>
        <w:t xml:space="preserve"> ISO 9999:2022</w:t>
      </w:r>
      <w:r w:rsidR="00CA1EBB" w:rsidRPr="00801EA8">
        <w:rPr>
          <w:rStyle w:val="Referinnotdesubsol"/>
          <w:rFonts w:ascii="Palatino Linotype" w:hAnsi="Palatino Linotype"/>
          <w:sz w:val="24"/>
          <w:szCs w:val="24"/>
        </w:rPr>
        <w:footnoteReference w:id="4"/>
      </w:r>
      <w:r w:rsidR="00732BF4">
        <w:rPr>
          <w:rFonts w:ascii="Palatino Linotype" w:hAnsi="Palatino Linotype"/>
          <w:sz w:val="24"/>
          <w:szCs w:val="24"/>
        </w:rPr>
        <w:t xml:space="preserve"> </w:t>
      </w:r>
      <w:r w:rsidRPr="00801EA8">
        <w:rPr>
          <w:rFonts w:ascii="Palatino Linotype" w:hAnsi="Palatino Linotype"/>
          <w:sz w:val="24"/>
          <w:szCs w:val="24"/>
        </w:rPr>
        <w:t>și să dețină marcaj CE corespunzător</w:t>
      </w:r>
      <w:r w:rsidR="00DE1F08" w:rsidRPr="00801EA8">
        <w:rPr>
          <w:rFonts w:ascii="Palatino Linotype" w:hAnsi="Palatino Linotype"/>
          <w:sz w:val="24"/>
          <w:szCs w:val="24"/>
        </w:rPr>
        <w:t xml:space="preserve">, iar în cazul dispozitivelor medicale, </w:t>
      </w:r>
      <w:r w:rsidR="00732BF4">
        <w:rPr>
          <w:rFonts w:ascii="Palatino Linotype" w:hAnsi="Palatino Linotype"/>
          <w:sz w:val="24"/>
          <w:szCs w:val="24"/>
        </w:rPr>
        <w:t>să fie</w:t>
      </w:r>
      <w:r w:rsidR="0085245A" w:rsidRPr="00732BF4">
        <w:rPr>
          <w:rFonts w:ascii="Palatino Linotype" w:hAnsi="Palatino Linotype"/>
          <w:sz w:val="24"/>
          <w:szCs w:val="24"/>
        </w:rPr>
        <w:t xml:space="preserve"> înregistrate/notificate la </w:t>
      </w:r>
      <w:proofErr w:type="spellStart"/>
      <w:r w:rsidR="0085245A" w:rsidRPr="00732BF4">
        <w:rPr>
          <w:rFonts w:ascii="Palatino Linotype" w:hAnsi="Palatino Linotype"/>
          <w:sz w:val="24"/>
          <w:szCs w:val="24"/>
        </w:rPr>
        <w:t>Agenţia</w:t>
      </w:r>
      <w:proofErr w:type="spellEnd"/>
      <w:r w:rsidR="004648F8" w:rsidRPr="00732BF4">
        <w:rPr>
          <w:rFonts w:ascii="Palatino Linotype" w:hAnsi="Palatino Linotype"/>
          <w:sz w:val="24"/>
          <w:szCs w:val="24"/>
        </w:rPr>
        <w:t xml:space="preserve"> </w:t>
      </w:r>
      <w:proofErr w:type="spellStart"/>
      <w:r w:rsidR="0085245A" w:rsidRPr="00732BF4">
        <w:rPr>
          <w:rFonts w:ascii="Palatino Linotype" w:hAnsi="Palatino Linotype"/>
          <w:sz w:val="24"/>
          <w:szCs w:val="24"/>
        </w:rPr>
        <w:t>Naţională</w:t>
      </w:r>
      <w:proofErr w:type="spellEnd"/>
      <w:r w:rsidR="0085245A" w:rsidRPr="00732BF4">
        <w:rPr>
          <w:rFonts w:ascii="Palatino Linotype" w:hAnsi="Palatino Linotype"/>
          <w:sz w:val="24"/>
          <w:szCs w:val="24"/>
        </w:rPr>
        <w:t xml:space="preserve"> a Medicamentului </w:t>
      </w:r>
      <w:proofErr w:type="spellStart"/>
      <w:r w:rsidR="0085245A" w:rsidRPr="00732BF4">
        <w:rPr>
          <w:rFonts w:ascii="Palatino Linotype" w:hAnsi="Palatino Linotype"/>
          <w:sz w:val="24"/>
          <w:szCs w:val="24"/>
        </w:rPr>
        <w:t>şi</w:t>
      </w:r>
      <w:proofErr w:type="spellEnd"/>
      <w:r w:rsidR="0085245A" w:rsidRPr="00732BF4">
        <w:rPr>
          <w:rFonts w:ascii="Palatino Linotype" w:hAnsi="Palatino Linotype"/>
          <w:sz w:val="24"/>
          <w:szCs w:val="24"/>
        </w:rPr>
        <w:t xml:space="preserve"> a Dispozitivelor Medicale</w:t>
      </w:r>
      <w:r w:rsidR="00D91617">
        <w:rPr>
          <w:rFonts w:ascii="Palatino Linotype" w:hAnsi="Palatino Linotype"/>
          <w:sz w:val="24"/>
          <w:szCs w:val="24"/>
        </w:rPr>
        <w:t xml:space="preserve"> din România</w:t>
      </w:r>
      <w:r w:rsidR="0085245A" w:rsidRPr="00732BF4">
        <w:rPr>
          <w:rFonts w:ascii="Palatino Linotype" w:hAnsi="Palatino Linotype"/>
          <w:sz w:val="24"/>
          <w:szCs w:val="24"/>
        </w:rPr>
        <w:t xml:space="preserve">, după caz, potrivit </w:t>
      </w:r>
      <w:proofErr w:type="spellStart"/>
      <w:r w:rsidR="0085245A" w:rsidRPr="00732BF4">
        <w:rPr>
          <w:rFonts w:ascii="Palatino Linotype" w:hAnsi="Palatino Linotype"/>
          <w:sz w:val="24"/>
          <w:szCs w:val="24"/>
        </w:rPr>
        <w:t>dispoziţiilor</w:t>
      </w:r>
      <w:proofErr w:type="spellEnd"/>
      <w:r w:rsidR="0085245A" w:rsidRPr="00732BF4">
        <w:rPr>
          <w:rFonts w:ascii="Palatino Linotype" w:hAnsi="Palatino Linotype"/>
          <w:sz w:val="24"/>
          <w:szCs w:val="24"/>
        </w:rPr>
        <w:t xml:space="preserve"> legale în vigoare;</w:t>
      </w:r>
    </w:p>
    <w:p w14:paraId="007AB8DC" w14:textId="289F150F" w:rsidR="00AF3BF7" w:rsidRPr="00AF3BF7" w:rsidRDefault="00457B41" w:rsidP="00A05EF1">
      <w:pPr>
        <w:pStyle w:val="Listparagraf"/>
        <w:numPr>
          <w:ilvl w:val="0"/>
          <w:numId w:val="7"/>
        </w:numPr>
        <w:spacing w:line="276" w:lineRule="auto"/>
        <w:rPr>
          <w:rFonts w:ascii="Palatino Linotype" w:hAnsi="Palatino Linotype"/>
          <w:sz w:val="24"/>
          <w:szCs w:val="24"/>
        </w:rPr>
      </w:pPr>
      <w:r w:rsidRPr="00AF3BF7">
        <w:rPr>
          <w:rFonts w:ascii="Palatino Linotype" w:hAnsi="Palatino Linotype"/>
          <w:sz w:val="24"/>
          <w:szCs w:val="24"/>
        </w:rPr>
        <w:t xml:space="preserve">să </w:t>
      </w:r>
      <w:r w:rsidR="004648F8" w:rsidRPr="00AF3BF7">
        <w:rPr>
          <w:rFonts w:ascii="Palatino Linotype" w:hAnsi="Palatino Linotype"/>
          <w:sz w:val="24"/>
          <w:szCs w:val="24"/>
        </w:rPr>
        <w:t>dețină</w:t>
      </w:r>
      <w:r w:rsidRPr="00AF3BF7">
        <w:rPr>
          <w:rFonts w:ascii="Palatino Linotype" w:hAnsi="Palatino Linotype"/>
          <w:sz w:val="24"/>
          <w:szCs w:val="24"/>
        </w:rPr>
        <w:t xml:space="preserve"> o </w:t>
      </w:r>
      <w:proofErr w:type="spellStart"/>
      <w:r w:rsidRPr="00AF3BF7">
        <w:rPr>
          <w:rFonts w:ascii="Palatino Linotype" w:hAnsi="Palatino Linotype"/>
          <w:sz w:val="24"/>
          <w:szCs w:val="24"/>
        </w:rPr>
        <w:t>evidenţă</w:t>
      </w:r>
      <w:proofErr w:type="spellEnd"/>
      <w:r w:rsidRPr="00AF3BF7">
        <w:rPr>
          <w:rFonts w:ascii="Palatino Linotype" w:hAnsi="Palatino Linotype"/>
          <w:sz w:val="24"/>
          <w:szCs w:val="24"/>
        </w:rPr>
        <w:t xml:space="preserve"> cantitativ-valorică pentru produsele de tip tehnologii </w:t>
      </w:r>
      <w:proofErr w:type="spellStart"/>
      <w:r w:rsidRPr="00AF3BF7">
        <w:rPr>
          <w:rFonts w:ascii="Palatino Linotype" w:hAnsi="Palatino Linotype"/>
          <w:sz w:val="24"/>
          <w:szCs w:val="24"/>
        </w:rPr>
        <w:t>şi</w:t>
      </w:r>
      <w:proofErr w:type="spellEnd"/>
      <w:r w:rsidRPr="00AF3BF7">
        <w:rPr>
          <w:rFonts w:ascii="Palatino Linotype" w:hAnsi="Palatino Linotype"/>
          <w:sz w:val="24"/>
          <w:szCs w:val="24"/>
        </w:rPr>
        <w:t xml:space="preserve"> dispozitive </w:t>
      </w:r>
      <w:proofErr w:type="spellStart"/>
      <w:r w:rsidRPr="00AF3BF7">
        <w:rPr>
          <w:rFonts w:ascii="Palatino Linotype" w:hAnsi="Palatino Linotype"/>
          <w:sz w:val="24"/>
          <w:szCs w:val="24"/>
        </w:rPr>
        <w:t>asistive</w:t>
      </w:r>
      <w:proofErr w:type="spellEnd"/>
      <w:r w:rsidRPr="00AF3BF7">
        <w:rPr>
          <w:rFonts w:ascii="Palatino Linotype" w:hAnsi="Palatino Linotype"/>
          <w:sz w:val="24"/>
          <w:szCs w:val="24"/>
        </w:rPr>
        <w:t xml:space="preserve"> </w:t>
      </w:r>
      <w:proofErr w:type="spellStart"/>
      <w:r w:rsidRPr="00AF3BF7">
        <w:rPr>
          <w:rFonts w:ascii="Palatino Linotype" w:hAnsi="Palatino Linotype"/>
          <w:sz w:val="24"/>
          <w:szCs w:val="24"/>
        </w:rPr>
        <w:t>şi</w:t>
      </w:r>
      <w:proofErr w:type="spellEnd"/>
      <w:r w:rsidRPr="00AF3BF7">
        <w:rPr>
          <w:rFonts w:ascii="Palatino Linotype" w:hAnsi="Palatino Linotype"/>
          <w:sz w:val="24"/>
          <w:szCs w:val="24"/>
        </w:rPr>
        <w:t xml:space="preserve"> de acces comercializate</w:t>
      </w:r>
      <w:r w:rsidR="00EB3A30" w:rsidRPr="00AF3BF7">
        <w:rPr>
          <w:rFonts w:ascii="Palatino Linotype" w:hAnsi="Palatino Linotype"/>
          <w:sz w:val="24"/>
          <w:szCs w:val="24"/>
        </w:rPr>
        <w:t xml:space="preserve">, </w:t>
      </w:r>
      <w:r w:rsidR="00CA3AFD" w:rsidRPr="00AF3BF7">
        <w:rPr>
          <w:rFonts w:ascii="Palatino Linotype" w:hAnsi="Palatino Linotype"/>
          <w:sz w:val="24"/>
          <w:szCs w:val="24"/>
        </w:rPr>
        <w:t>î</w:t>
      </w:r>
      <w:r w:rsidR="00EB3A30" w:rsidRPr="00AF3BF7">
        <w:rPr>
          <w:rFonts w:ascii="Palatino Linotype" w:hAnsi="Palatino Linotype"/>
          <w:sz w:val="24"/>
          <w:szCs w:val="24"/>
        </w:rPr>
        <w:t>n ultimele 6 luni</w:t>
      </w:r>
      <w:r w:rsidR="00AF3BF7" w:rsidRPr="00AF3BF7">
        <w:rPr>
          <w:rFonts w:ascii="Palatino Linotype" w:hAnsi="Palatino Linotype"/>
          <w:sz w:val="24"/>
          <w:szCs w:val="24"/>
        </w:rPr>
        <w:t xml:space="preserve"> și să facă dovada comercializării efective a acestor produse </w:t>
      </w:r>
      <w:r w:rsidR="00AF3BF7" w:rsidRPr="00651DE0">
        <w:rPr>
          <w:rFonts w:ascii="Palatino Linotype" w:hAnsi="Palatino Linotype"/>
          <w:sz w:val="24"/>
          <w:szCs w:val="24"/>
        </w:rPr>
        <w:t xml:space="preserve">în ultimele </w:t>
      </w:r>
      <w:r w:rsidR="006B0DFF">
        <w:rPr>
          <w:rFonts w:ascii="Palatino Linotype" w:hAnsi="Palatino Linotype"/>
          <w:sz w:val="24"/>
          <w:szCs w:val="24"/>
        </w:rPr>
        <w:t>6</w:t>
      </w:r>
      <w:r w:rsidR="00AF3BF7" w:rsidRPr="00651DE0">
        <w:rPr>
          <w:rFonts w:ascii="Palatino Linotype" w:hAnsi="Palatino Linotype"/>
          <w:sz w:val="24"/>
          <w:szCs w:val="24"/>
        </w:rPr>
        <w:t xml:space="preserve"> luni</w:t>
      </w:r>
      <w:r w:rsidR="00AF3BF7" w:rsidRPr="000024AA">
        <w:rPr>
          <w:rFonts w:ascii="Palatino Linotype" w:hAnsi="Palatino Linotype"/>
          <w:sz w:val="24"/>
          <w:szCs w:val="24"/>
        </w:rPr>
        <w:t>,</w:t>
      </w:r>
      <w:r w:rsidR="00AF3BF7" w:rsidRPr="00AF3BF7">
        <w:rPr>
          <w:rFonts w:ascii="Palatino Linotype" w:hAnsi="Palatino Linotype"/>
          <w:sz w:val="24"/>
          <w:szCs w:val="24"/>
        </w:rPr>
        <w:t xml:space="preserve"> prin documente justificative relevante. În acest scop, operatorul economic va depune copii ale unuia sau mai multora dintre următoarele documente:</w:t>
      </w:r>
    </w:p>
    <w:p w14:paraId="67D054B5" w14:textId="77777777" w:rsidR="00AF3BF7" w:rsidRPr="00AF3BF7" w:rsidRDefault="00AF3BF7" w:rsidP="00A05EF1">
      <w:pPr>
        <w:pStyle w:val="Listparagraf"/>
        <w:numPr>
          <w:ilvl w:val="0"/>
          <w:numId w:val="14"/>
        </w:numPr>
        <w:spacing w:line="276" w:lineRule="auto"/>
        <w:rPr>
          <w:rFonts w:ascii="Palatino Linotype" w:hAnsi="Palatino Linotype"/>
          <w:sz w:val="24"/>
          <w:szCs w:val="24"/>
        </w:rPr>
      </w:pPr>
      <w:r w:rsidRPr="00AF3BF7">
        <w:rPr>
          <w:rFonts w:ascii="Palatino Linotype" w:hAnsi="Palatino Linotype"/>
          <w:sz w:val="24"/>
          <w:szCs w:val="24"/>
        </w:rPr>
        <w:t>facturi emise către persoane fizice sau juridice (beneficiari, ONG-uri, instituții);</w:t>
      </w:r>
    </w:p>
    <w:p w14:paraId="696E5A54" w14:textId="77777777" w:rsidR="00AF3BF7" w:rsidRPr="00AF3BF7" w:rsidRDefault="00AF3BF7" w:rsidP="00A05EF1">
      <w:pPr>
        <w:pStyle w:val="Listparagraf"/>
        <w:numPr>
          <w:ilvl w:val="0"/>
          <w:numId w:val="14"/>
        </w:numPr>
        <w:spacing w:line="276" w:lineRule="auto"/>
        <w:rPr>
          <w:rFonts w:ascii="Palatino Linotype" w:hAnsi="Palatino Linotype"/>
          <w:sz w:val="24"/>
          <w:szCs w:val="24"/>
        </w:rPr>
      </w:pPr>
      <w:r w:rsidRPr="00AF3BF7">
        <w:rPr>
          <w:rFonts w:ascii="Palatino Linotype" w:hAnsi="Palatino Linotype"/>
          <w:sz w:val="24"/>
          <w:szCs w:val="24"/>
        </w:rPr>
        <w:t>extrase din registrul de gestiune / raport de gestiune cantitativ-valorică semnat de reprezentantul legal;</w:t>
      </w:r>
    </w:p>
    <w:p w14:paraId="7ABD6830" w14:textId="77777777" w:rsidR="00AF3BF7" w:rsidRPr="00AF3BF7" w:rsidRDefault="00AF3BF7" w:rsidP="00A05EF1">
      <w:pPr>
        <w:pStyle w:val="Listparagraf"/>
        <w:numPr>
          <w:ilvl w:val="0"/>
          <w:numId w:val="14"/>
        </w:numPr>
        <w:spacing w:line="276" w:lineRule="auto"/>
        <w:rPr>
          <w:rFonts w:ascii="Palatino Linotype" w:hAnsi="Palatino Linotype"/>
          <w:sz w:val="24"/>
          <w:szCs w:val="24"/>
        </w:rPr>
      </w:pPr>
      <w:r w:rsidRPr="00AF3BF7">
        <w:rPr>
          <w:rFonts w:ascii="Palatino Linotype" w:hAnsi="Palatino Linotype"/>
          <w:sz w:val="24"/>
          <w:szCs w:val="24"/>
        </w:rPr>
        <w:t>rapoarte de vânzări generate din sistemele informatice interne;</w:t>
      </w:r>
    </w:p>
    <w:p w14:paraId="2A51802C" w14:textId="4564FDE1" w:rsidR="00AF3BF7" w:rsidRDefault="00CE33DD" w:rsidP="00A05EF1">
      <w:pPr>
        <w:pStyle w:val="Listparagraf"/>
        <w:numPr>
          <w:ilvl w:val="0"/>
          <w:numId w:val="14"/>
        </w:numPr>
        <w:spacing w:line="276" w:lineRule="auto"/>
        <w:rPr>
          <w:rFonts w:ascii="Palatino Linotype" w:hAnsi="Palatino Linotype"/>
          <w:sz w:val="24"/>
          <w:szCs w:val="24"/>
        </w:rPr>
      </w:pPr>
      <w:r>
        <w:rPr>
          <w:rFonts w:ascii="Palatino Linotype" w:hAnsi="Palatino Linotype"/>
          <w:sz w:val="24"/>
          <w:szCs w:val="24"/>
        </w:rPr>
        <w:t xml:space="preserve">contracte de distribuție, </w:t>
      </w:r>
      <w:r w:rsidR="00AF3BF7" w:rsidRPr="00AF3BF7">
        <w:rPr>
          <w:rFonts w:ascii="Palatino Linotype" w:hAnsi="Palatino Linotype"/>
          <w:sz w:val="24"/>
          <w:szCs w:val="24"/>
        </w:rPr>
        <w:t>documente vamale (</w:t>
      </w:r>
      <w:r>
        <w:rPr>
          <w:rFonts w:ascii="Palatino Linotype" w:hAnsi="Palatino Linotype"/>
          <w:sz w:val="24"/>
          <w:szCs w:val="24"/>
        </w:rPr>
        <w:t>în</w:t>
      </w:r>
      <w:r w:rsidR="00AF3BF7" w:rsidRPr="00AF3BF7">
        <w:rPr>
          <w:rFonts w:ascii="Palatino Linotype" w:hAnsi="Palatino Linotype"/>
          <w:sz w:val="24"/>
          <w:szCs w:val="24"/>
        </w:rPr>
        <w:t xml:space="preserve"> cazul importatorilor)</w:t>
      </w:r>
      <w:r w:rsidR="005631E6">
        <w:rPr>
          <w:rFonts w:ascii="Palatino Linotype" w:hAnsi="Palatino Linotype"/>
          <w:sz w:val="24"/>
          <w:szCs w:val="24"/>
        </w:rPr>
        <w:t xml:space="preserve"> etc</w:t>
      </w:r>
      <w:r w:rsidR="00AF3BF7" w:rsidRPr="00AF3BF7">
        <w:rPr>
          <w:rFonts w:ascii="Palatino Linotype" w:hAnsi="Palatino Linotype"/>
          <w:sz w:val="24"/>
          <w:szCs w:val="24"/>
        </w:rPr>
        <w:t>.</w:t>
      </w:r>
    </w:p>
    <w:p w14:paraId="646C8DB7" w14:textId="77777777" w:rsidR="00585226" w:rsidRPr="00CE33DD" w:rsidRDefault="00585226" w:rsidP="00A05EF1">
      <w:pPr>
        <w:pStyle w:val="Listparagraf"/>
        <w:numPr>
          <w:ilvl w:val="0"/>
          <w:numId w:val="7"/>
        </w:numPr>
        <w:spacing w:line="276" w:lineRule="auto"/>
        <w:rPr>
          <w:rFonts w:ascii="Palatino Linotype" w:hAnsi="Palatino Linotype"/>
          <w:sz w:val="24"/>
          <w:szCs w:val="24"/>
        </w:rPr>
      </w:pPr>
      <w:r w:rsidRPr="00CE33DD">
        <w:rPr>
          <w:rFonts w:ascii="Palatino Linotype" w:hAnsi="Palatino Linotype"/>
          <w:sz w:val="24"/>
          <w:szCs w:val="24"/>
        </w:rPr>
        <w:t xml:space="preserve">să asigure transparența totală a prețurilor aferente produselor și tehnologiilor </w:t>
      </w:r>
      <w:proofErr w:type="spellStart"/>
      <w:r w:rsidRPr="00CE33DD">
        <w:rPr>
          <w:rFonts w:ascii="Palatino Linotype" w:hAnsi="Palatino Linotype"/>
          <w:sz w:val="24"/>
          <w:szCs w:val="24"/>
        </w:rPr>
        <w:t>asistive</w:t>
      </w:r>
      <w:proofErr w:type="spellEnd"/>
      <w:r w:rsidRPr="00CE33DD">
        <w:rPr>
          <w:rFonts w:ascii="Palatino Linotype" w:hAnsi="Palatino Linotype"/>
          <w:sz w:val="24"/>
          <w:szCs w:val="24"/>
        </w:rPr>
        <w:t xml:space="preserve"> și de acces. </w:t>
      </w:r>
      <w:r>
        <w:rPr>
          <w:rFonts w:ascii="Palatino Linotype" w:hAnsi="Palatino Linotype"/>
          <w:sz w:val="24"/>
          <w:szCs w:val="24"/>
        </w:rPr>
        <w:t>În acest sens, f</w:t>
      </w:r>
      <w:r w:rsidRPr="00CE33DD">
        <w:rPr>
          <w:rFonts w:ascii="Palatino Linotype" w:hAnsi="Palatino Linotype"/>
          <w:sz w:val="24"/>
          <w:szCs w:val="24"/>
        </w:rPr>
        <w:t xml:space="preserve">urnizorii au obligația de a stabili prețurile produselor propuse în limite rezonabile, corelate cu valoarea reală de piață, cu specificațiile tehnice și cu costurile efective de producție, achiziție și distribuție, </w:t>
      </w:r>
      <w:r>
        <w:rPr>
          <w:rFonts w:ascii="Palatino Linotype" w:hAnsi="Palatino Linotype"/>
          <w:sz w:val="24"/>
          <w:szCs w:val="24"/>
        </w:rPr>
        <w:t xml:space="preserve">etc, </w:t>
      </w:r>
      <w:r w:rsidRPr="00CE33DD">
        <w:rPr>
          <w:rFonts w:ascii="Palatino Linotype" w:hAnsi="Palatino Linotype"/>
          <w:sz w:val="24"/>
          <w:szCs w:val="24"/>
        </w:rPr>
        <w:t>astfel că:</w:t>
      </w:r>
    </w:p>
    <w:p w14:paraId="3385993F" w14:textId="79F7B5CA" w:rsidR="00585226" w:rsidRDefault="00585226" w:rsidP="00A05EF1">
      <w:pPr>
        <w:pStyle w:val="Listparagraf"/>
        <w:numPr>
          <w:ilvl w:val="0"/>
          <w:numId w:val="15"/>
        </w:numPr>
        <w:spacing w:line="276" w:lineRule="auto"/>
        <w:rPr>
          <w:rFonts w:ascii="Palatino Linotype" w:hAnsi="Palatino Linotype"/>
          <w:sz w:val="24"/>
          <w:szCs w:val="24"/>
        </w:rPr>
      </w:pPr>
      <w:r w:rsidRPr="00CE33DD">
        <w:rPr>
          <w:rFonts w:ascii="Palatino Linotype" w:hAnsi="Palatino Linotype"/>
          <w:sz w:val="24"/>
          <w:szCs w:val="24"/>
        </w:rPr>
        <w:t>Se interzice aplicarea adaosurilor comerciale excesive sau nejustificate,</w:t>
      </w:r>
      <w:r w:rsidRPr="009E147D">
        <w:rPr>
          <w:rFonts w:ascii="Palatino Linotype" w:hAnsi="Palatino Linotype"/>
          <w:sz w:val="24"/>
          <w:szCs w:val="24"/>
        </w:rPr>
        <w:t xml:space="preserve"> respectiv a diferențelor de preț care nu sunt fundamentate prin costuri reale, servicii suplimentare sau caracteristici tehnice obiective</w:t>
      </w:r>
      <w:r w:rsidR="003F38C5">
        <w:rPr>
          <w:rFonts w:ascii="Palatino Linotype" w:hAnsi="Palatino Linotype"/>
          <w:sz w:val="24"/>
          <w:szCs w:val="24"/>
        </w:rPr>
        <w:t>;</w:t>
      </w:r>
    </w:p>
    <w:p w14:paraId="2754D1B7" w14:textId="2F060251" w:rsidR="00585226" w:rsidRDefault="00585226" w:rsidP="00A05EF1">
      <w:pPr>
        <w:pStyle w:val="Listparagraf"/>
        <w:numPr>
          <w:ilvl w:val="0"/>
          <w:numId w:val="15"/>
        </w:numPr>
        <w:spacing w:line="276" w:lineRule="auto"/>
        <w:rPr>
          <w:rFonts w:ascii="Palatino Linotype" w:hAnsi="Palatino Linotype"/>
          <w:sz w:val="24"/>
          <w:szCs w:val="24"/>
        </w:rPr>
      </w:pPr>
      <w:r w:rsidRPr="009E147D">
        <w:rPr>
          <w:rFonts w:ascii="Palatino Linotype" w:hAnsi="Palatino Linotype"/>
          <w:sz w:val="24"/>
          <w:szCs w:val="24"/>
        </w:rPr>
        <w:t xml:space="preserve">ANPDPD, în calitate de autoritate responsabilă, își rezervă dreptul de a solicita operatorilor economici </w:t>
      </w:r>
      <w:r w:rsidRPr="009E147D">
        <w:rPr>
          <w:rFonts w:ascii="Palatino Linotype" w:hAnsi="Palatino Linotype"/>
          <w:b/>
          <w:bCs/>
          <w:sz w:val="24"/>
          <w:szCs w:val="24"/>
        </w:rPr>
        <w:t>documente justificative privind formarea prețului</w:t>
      </w:r>
      <w:r w:rsidRPr="009E147D">
        <w:rPr>
          <w:rFonts w:ascii="Palatino Linotype" w:hAnsi="Palatino Linotype"/>
          <w:sz w:val="24"/>
          <w:szCs w:val="24"/>
        </w:rPr>
        <w:t>, inclusiv facturi de achiziție, oferte comerciale publice sau comparații de piață cu produse similare, în vederea verificării respectării principiilor de corectitudine și transparență</w:t>
      </w:r>
      <w:r w:rsidR="003F38C5">
        <w:rPr>
          <w:rFonts w:ascii="Palatino Linotype" w:hAnsi="Palatino Linotype"/>
          <w:sz w:val="24"/>
          <w:szCs w:val="24"/>
        </w:rPr>
        <w:t>;</w:t>
      </w:r>
    </w:p>
    <w:p w14:paraId="340700A6" w14:textId="01EEBB6F" w:rsidR="003F38C5" w:rsidRPr="003F38C5" w:rsidRDefault="00585226" w:rsidP="003F38C5">
      <w:pPr>
        <w:pStyle w:val="Listparagraf"/>
        <w:numPr>
          <w:ilvl w:val="0"/>
          <w:numId w:val="15"/>
        </w:numPr>
        <w:spacing w:line="276" w:lineRule="auto"/>
        <w:rPr>
          <w:rFonts w:ascii="Palatino Linotype" w:hAnsi="Palatino Linotype"/>
          <w:sz w:val="24"/>
          <w:szCs w:val="24"/>
        </w:rPr>
      </w:pPr>
      <w:r w:rsidRPr="009E147D">
        <w:rPr>
          <w:rFonts w:ascii="Palatino Linotype" w:hAnsi="Palatino Linotype"/>
          <w:sz w:val="24"/>
          <w:szCs w:val="24"/>
        </w:rPr>
        <w:t xml:space="preserve">Produsele care prezintă </w:t>
      </w:r>
      <w:r w:rsidRPr="00CE33DD">
        <w:rPr>
          <w:rFonts w:ascii="Palatino Linotype" w:hAnsi="Palatino Linotype"/>
          <w:sz w:val="24"/>
          <w:szCs w:val="24"/>
        </w:rPr>
        <w:t xml:space="preserve">diferențe nejustificate între prețul declarat și valoarea de piață pot fi respinse sau eliminate din </w:t>
      </w:r>
      <w:r w:rsidR="003F38C5" w:rsidRPr="003F38C5">
        <w:rPr>
          <w:rFonts w:ascii="Palatino Linotype" w:hAnsi="Palatino Linotype"/>
          <w:sz w:val="24"/>
          <w:szCs w:val="24"/>
        </w:rPr>
        <w:t xml:space="preserve">Lista furnizorilor/producătorilor de tehnologii și dispozitive </w:t>
      </w:r>
      <w:proofErr w:type="spellStart"/>
      <w:r w:rsidR="003F38C5" w:rsidRPr="003F38C5">
        <w:rPr>
          <w:rFonts w:ascii="Palatino Linotype" w:hAnsi="Palatino Linotype"/>
          <w:sz w:val="24"/>
          <w:szCs w:val="24"/>
        </w:rPr>
        <w:t>asistive</w:t>
      </w:r>
      <w:proofErr w:type="spellEnd"/>
      <w:r w:rsidR="003F38C5" w:rsidRPr="003F38C5">
        <w:rPr>
          <w:rFonts w:ascii="Palatino Linotype" w:hAnsi="Palatino Linotype"/>
          <w:sz w:val="24"/>
          <w:szCs w:val="24"/>
        </w:rPr>
        <w:t xml:space="preserve"> și de acces</w:t>
      </w:r>
      <w:r w:rsidR="003F38C5">
        <w:rPr>
          <w:rFonts w:ascii="Palatino Linotype" w:hAnsi="Palatino Linotype"/>
          <w:sz w:val="24"/>
          <w:szCs w:val="24"/>
        </w:rPr>
        <w:t>;</w:t>
      </w:r>
    </w:p>
    <w:p w14:paraId="6B20CD30" w14:textId="628FD54B" w:rsidR="00585226" w:rsidRPr="00585226" w:rsidRDefault="00585226" w:rsidP="00A05EF1">
      <w:pPr>
        <w:pStyle w:val="Listparagraf"/>
        <w:numPr>
          <w:ilvl w:val="0"/>
          <w:numId w:val="7"/>
        </w:numPr>
        <w:spacing w:line="276" w:lineRule="auto"/>
        <w:rPr>
          <w:rFonts w:ascii="Palatino Linotype" w:hAnsi="Palatino Linotype"/>
          <w:sz w:val="24"/>
          <w:szCs w:val="24"/>
        </w:rPr>
      </w:pPr>
      <w:r>
        <w:rPr>
          <w:rFonts w:ascii="Palatino Linotype" w:hAnsi="Palatino Linotype"/>
          <w:sz w:val="24"/>
          <w:szCs w:val="24"/>
        </w:rPr>
        <w:t>pentru produsele</w:t>
      </w:r>
      <w:r w:rsidRPr="00E7772E">
        <w:rPr>
          <w:rFonts w:ascii="Palatino Linotype" w:hAnsi="Palatino Linotype"/>
          <w:sz w:val="24"/>
          <w:szCs w:val="24"/>
        </w:rPr>
        <w:t xml:space="preserve"> cu caracter personalizabil (</w:t>
      </w:r>
      <w:proofErr w:type="spellStart"/>
      <w:r w:rsidRPr="00E7772E">
        <w:rPr>
          <w:rFonts w:ascii="Palatino Linotype" w:hAnsi="Palatino Linotype"/>
          <w:sz w:val="24"/>
          <w:szCs w:val="24"/>
        </w:rPr>
        <w:t>customizabile</w:t>
      </w:r>
      <w:proofErr w:type="spellEnd"/>
      <w:r w:rsidRPr="00E7772E">
        <w:rPr>
          <w:rFonts w:ascii="Palatino Linotype" w:hAnsi="Palatino Linotype"/>
          <w:sz w:val="24"/>
          <w:szCs w:val="24"/>
        </w:rPr>
        <w:t xml:space="preserve">), operatorul economic va afișa </w:t>
      </w:r>
      <w:r w:rsidRPr="00E7772E">
        <w:rPr>
          <w:rFonts w:ascii="Palatino Linotype" w:hAnsi="Palatino Linotype"/>
          <w:b/>
          <w:bCs/>
          <w:sz w:val="24"/>
          <w:szCs w:val="24"/>
        </w:rPr>
        <w:t>un preț minim de referință („de la...”)</w:t>
      </w:r>
      <w:r w:rsidRPr="00E7772E">
        <w:rPr>
          <w:rFonts w:ascii="Palatino Linotype" w:hAnsi="Palatino Linotype"/>
          <w:sz w:val="24"/>
          <w:szCs w:val="24"/>
        </w:rPr>
        <w:t xml:space="preserve">, corespunzător variantei de bază a produsului, pentru a asigura respectarea principiilor de transparență și accesibilitate pentru beneficiarii programului; </w:t>
      </w:r>
    </w:p>
    <w:p w14:paraId="510B752F" w14:textId="08CB0C4C" w:rsidR="00DE1F08" w:rsidRDefault="00457B41"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 xml:space="preserve">să aibă sediul/punctul de lucru într-un </w:t>
      </w:r>
      <w:proofErr w:type="spellStart"/>
      <w:r w:rsidRPr="00801EA8">
        <w:rPr>
          <w:rFonts w:ascii="Palatino Linotype" w:hAnsi="Palatino Linotype"/>
          <w:sz w:val="24"/>
          <w:szCs w:val="24"/>
        </w:rPr>
        <w:t>spaţiu</w:t>
      </w:r>
      <w:proofErr w:type="spellEnd"/>
      <w:r w:rsidRPr="00801EA8">
        <w:rPr>
          <w:rFonts w:ascii="Palatino Linotype" w:hAnsi="Palatino Linotype"/>
          <w:sz w:val="24"/>
          <w:szCs w:val="24"/>
        </w:rPr>
        <w:t xml:space="preserve"> accesibilizat destinat </w:t>
      </w:r>
      <w:proofErr w:type="spellStart"/>
      <w:r w:rsidRPr="00801EA8">
        <w:rPr>
          <w:rFonts w:ascii="Palatino Linotype" w:hAnsi="Palatino Linotype"/>
          <w:sz w:val="24"/>
          <w:szCs w:val="24"/>
        </w:rPr>
        <w:t>recepţiei</w:t>
      </w:r>
      <w:proofErr w:type="spellEnd"/>
      <w:r w:rsidRPr="00801EA8">
        <w:rPr>
          <w:rFonts w:ascii="Palatino Linotype" w:hAnsi="Palatino Linotype"/>
          <w:sz w:val="24"/>
          <w:szCs w:val="24"/>
        </w:rPr>
        <w:t xml:space="preserve"> beneficiarilor</w:t>
      </w:r>
      <w:r w:rsidR="0085245A">
        <w:rPr>
          <w:rFonts w:ascii="Palatino Linotype" w:hAnsi="Palatino Linotype"/>
          <w:sz w:val="24"/>
          <w:szCs w:val="24"/>
        </w:rPr>
        <w:t xml:space="preserve">. </w:t>
      </w:r>
      <w:r w:rsidR="0085245A" w:rsidRPr="0085245A">
        <w:rPr>
          <w:rFonts w:ascii="Palatino Linotype" w:hAnsi="Palatino Linotype"/>
          <w:sz w:val="24"/>
          <w:szCs w:val="24"/>
        </w:rPr>
        <w:t xml:space="preserve">Se va preciza adresa sediului/punctului de lucru, după caz, în </w:t>
      </w:r>
      <w:proofErr w:type="spellStart"/>
      <w:r w:rsidR="0085245A" w:rsidRPr="0085245A">
        <w:rPr>
          <w:rFonts w:ascii="Palatino Linotype" w:hAnsi="Palatino Linotype"/>
          <w:sz w:val="24"/>
          <w:szCs w:val="24"/>
        </w:rPr>
        <w:t>concordanţă</w:t>
      </w:r>
      <w:proofErr w:type="spellEnd"/>
      <w:r w:rsidR="0085245A" w:rsidRPr="0085245A">
        <w:rPr>
          <w:rFonts w:ascii="Palatino Linotype" w:hAnsi="Palatino Linotype"/>
          <w:sz w:val="24"/>
          <w:szCs w:val="24"/>
        </w:rPr>
        <w:t xml:space="preserve"> cu certificatul constatator eliberat</w:t>
      </w:r>
      <w:r w:rsidR="0085245A">
        <w:rPr>
          <w:rFonts w:ascii="Palatino Linotype" w:hAnsi="Palatino Linotype"/>
          <w:sz w:val="24"/>
          <w:szCs w:val="24"/>
        </w:rPr>
        <w:t xml:space="preserve"> </w:t>
      </w:r>
      <w:r w:rsidR="0085245A" w:rsidRPr="0085245A">
        <w:rPr>
          <w:rFonts w:ascii="Palatino Linotype" w:hAnsi="Palatino Linotype"/>
          <w:sz w:val="24"/>
          <w:szCs w:val="24"/>
        </w:rPr>
        <w:t xml:space="preserve">de oficiul registrului </w:t>
      </w:r>
      <w:proofErr w:type="spellStart"/>
      <w:r w:rsidR="0085245A" w:rsidRPr="0085245A">
        <w:rPr>
          <w:rFonts w:ascii="Palatino Linotype" w:hAnsi="Palatino Linotype"/>
          <w:sz w:val="24"/>
          <w:szCs w:val="24"/>
        </w:rPr>
        <w:t>comerţului</w:t>
      </w:r>
      <w:proofErr w:type="spellEnd"/>
      <w:r w:rsidR="0085245A">
        <w:rPr>
          <w:rFonts w:ascii="Palatino Linotype" w:hAnsi="Palatino Linotype"/>
          <w:sz w:val="24"/>
          <w:szCs w:val="24"/>
        </w:rPr>
        <w:t>;</w:t>
      </w:r>
    </w:p>
    <w:p w14:paraId="385E2E8D" w14:textId="77777777" w:rsidR="009E147D" w:rsidRPr="00CE33DD" w:rsidRDefault="00457B41" w:rsidP="00A05EF1">
      <w:pPr>
        <w:pStyle w:val="Listparagraf"/>
        <w:numPr>
          <w:ilvl w:val="0"/>
          <w:numId w:val="7"/>
        </w:numPr>
        <w:spacing w:line="276" w:lineRule="auto"/>
        <w:rPr>
          <w:rFonts w:ascii="Palatino Linotype" w:hAnsi="Palatino Linotype"/>
          <w:sz w:val="24"/>
          <w:szCs w:val="24"/>
        </w:rPr>
      </w:pPr>
      <w:r w:rsidRPr="00E7772E">
        <w:rPr>
          <w:rFonts w:ascii="Palatino Linotype" w:hAnsi="Palatino Linotype"/>
          <w:sz w:val="24"/>
          <w:szCs w:val="24"/>
        </w:rPr>
        <w:t xml:space="preserve">să </w:t>
      </w:r>
      <w:proofErr w:type="spellStart"/>
      <w:r w:rsidRPr="00E7772E">
        <w:rPr>
          <w:rFonts w:ascii="Palatino Linotype" w:hAnsi="Palatino Linotype"/>
          <w:sz w:val="24"/>
          <w:szCs w:val="24"/>
        </w:rPr>
        <w:t>deţină</w:t>
      </w:r>
      <w:proofErr w:type="spellEnd"/>
      <w:r w:rsidRPr="00E7772E">
        <w:rPr>
          <w:rFonts w:ascii="Palatino Linotype" w:hAnsi="Palatino Linotype"/>
          <w:sz w:val="24"/>
          <w:szCs w:val="24"/>
        </w:rPr>
        <w:t xml:space="preserve"> site accesibil persoanelor cu </w:t>
      </w:r>
      <w:proofErr w:type="spellStart"/>
      <w:r w:rsidRPr="00E7772E">
        <w:rPr>
          <w:rFonts w:ascii="Palatino Linotype" w:hAnsi="Palatino Linotype"/>
          <w:sz w:val="24"/>
          <w:szCs w:val="24"/>
        </w:rPr>
        <w:t>dizabilităţi</w:t>
      </w:r>
      <w:proofErr w:type="spellEnd"/>
      <w:r w:rsidRPr="00E7772E">
        <w:rPr>
          <w:rFonts w:ascii="Palatino Linotype" w:hAnsi="Palatino Linotype"/>
          <w:sz w:val="24"/>
          <w:szCs w:val="24"/>
        </w:rPr>
        <w:t xml:space="preserve">, care să cuprindă </w:t>
      </w:r>
      <w:proofErr w:type="spellStart"/>
      <w:r w:rsidRPr="00E7772E">
        <w:rPr>
          <w:rFonts w:ascii="Palatino Linotype" w:hAnsi="Palatino Linotype"/>
          <w:sz w:val="24"/>
          <w:szCs w:val="24"/>
        </w:rPr>
        <w:t>informaţii</w:t>
      </w:r>
      <w:proofErr w:type="spellEnd"/>
      <w:r w:rsidRPr="00E7772E">
        <w:rPr>
          <w:rFonts w:ascii="Palatino Linotype" w:hAnsi="Palatino Linotype"/>
          <w:sz w:val="24"/>
          <w:szCs w:val="24"/>
        </w:rPr>
        <w:t xml:space="preserve"> referitoare la </w:t>
      </w:r>
      <w:r w:rsidRPr="00CE33DD">
        <w:rPr>
          <w:rFonts w:ascii="Palatino Linotype" w:hAnsi="Palatino Linotype"/>
          <w:sz w:val="24"/>
          <w:szCs w:val="24"/>
        </w:rPr>
        <w:t xml:space="preserve">produsele comercializate </w:t>
      </w:r>
      <w:proofErr w:type="spellStart"/>
      <w:r w:rsidRPr="00CE33DD">
        <w:rPr>
          <w:rFonts w:ascii="Palatino Linotype" w:hAnsi="Palatino Linotype"/>
          <w:sz w:val="24"/>
          <w:szCs w:val="24"/>
        </w:rPr>
        <w:t>şi</w:t>
      </w:r>
      <w:proofErr w:type="spellEnd"/>
      <w:r w:rsidRPr="00CE33DD">
        <w:rPr>
          <w:rFonts w:ascii="Palatino Linotype" w:hAnsi="Palatino Linotype"/>
          <w:sz w:val="24"/>
          <w:szCs w:val="24"/>
        </w:rPr>
        <w:t xml:space="preserve"> </w:t>
      </w:r>
      <w:proofErr w:type="spellStart"/>
      <w:r w:rsidRPr="00CE33DD">
        <w:rPr>
          <w:rFonts w:ascii="Palatino Linotype" w:hAnsi="Palatino Linotype"/>
          <w:sz w:val="24"/>
          <w:szCs w:val="24"/>
        </w:rPr>
        <w:t>preţurile</w:t>
      </w:r>
      <w:proofErr w:type="spellEnd"/>
      <w:r w:rsidRPr="00CE33DD">
        <w:rPr>
          <w:rFonts w:ascii="Palatino Linotype" w:hAnsi="Palatino Linotype"/>
          <w:sz w:val="24"/>
          <w:szCs w:val="24"/>
        </w:rPr>
        <w:t xml:space="preserve"> acestora</w:t>
      </w:r>
      <w:r w:rsidR="00AF3BF7" w:rsidRPr="00CE33DD">
        <w:rPr>
          <w:rFonts w:ascii="Palatino Linotype" w:hAnsi="Palatino Linotype"/>
          <w:sz w:val="24"/>
          <w:szCs w:val="24"/>
        </w:rPr>
        <w:t>.</w:t>
      </w:r>
      <w:r w:rsidR="009E147D" w:rsidRPr="00CE33DD">
        <w:rPr>
          <w:rFonts w:ascii="Palatino Linotype" w:hAnsi="Palatino Linotype"/>
          <w:sz w:val="24"/>
          <w:szCs w:val="24"/>
        </w:rPr>
        <w:t xml:space="preserve"> </w:t>
      </w:r>
    </w:p>
    <w:p w14:paraId="10CBB63F" w14:textId="302CF123" w:rsidR="00CE33DD" w:rsidRPr="00C07BC6" w:rsidRDefault="00CE33DD" w:rsidP="00A05EF1">
      <w:pPr>
        <w:pStyle w:val="Listparagraf"/>
        <w:numPr>
          <w:ilvl w:val="0"/>
          <w:numId w:val="7"/>
        </w:numPr>
        <w:spacing w:line="276" w:lineRule="auto"/>
        <w:rPr>
          <w:rFonts w:ascii="Palatino Linotype" w:hAnsi="Palatino Linotype"/>
          <w:sz w:val="24"/>
          <w:szCs w:val="24"/>
        </w:rPr>
      </w:pPr>
      <w:r>
        <w:rPr>
          <w:rFonts w:ascii="Palatino Linotype" w:hAnsi="Palatino Linotype"/>
          <w:sz w:val="24"/>
          <w:szCs w:val="24"/>
        </w:rPr>
        <w:t>î</w:t>
      </w:r>
      <w:r w:rsidRPr="00CE33DD">
        <w:rPr>
          <w:rFonts w:ascii="Palatino Linotype" w:hAnsi="Palatino Linotype"/>
          <w:sz w:val="24"/>
          <w:szCs w:val="24"/>
        </w:rPr>
        <w:t>n cazul furnizorilor care comercializează produse exclusiv prin intermediul unei platforme online, aceștia au obligația de a furniza adresa completă a paginii web oficiale, care să conțină detaliile tehnice și comerciale ale produselor oferite (descriere, preț, condiții de livrare, garanție și service).</w:t>
      </w:r>
      <w:r>
        <w:rPr>
          <w:rFonts w:ascii="Palatino Linotype" w:hAnsi="Palatino Linotype"/>
          <w:sz w:val="24"/>
          <w:szCs w:val="24"/>
        </w:rPr>
        <w:t xml:space="preserve"> </w:t>
      </w:r>
      <w:r w:rsidRPr="00CE33DD">
        <w:rPr>
          <w:rFonts w:ascii="Palatino Linotype" w:hAnsi="Palatino Linotype"/>
          <w:sz w:val="24"/>
          <w:szCs w:val="24"/>
        </w:rPr>
        <w:t>Furnizorii online trebuie să respecte integral prevederile legislației în vigoare privind drepturile consumatorilor și condițiile de returnare a produselor, asigurând informarea clară și prealabilă a clienților</w:t>
      </w:r>
      <w:r>
        <w:rPr>
          <w:rFonts w:ascii="Palatino Linotype" w:hAnsi="Palatino Linotype"/>
          <w:sz w:val="24"/>
          <w:szCs w:val="24"/>
        </w:rPr>
        <w:t xml:space="preserve">. </w:t>
      </w:r>
      <w:r w:rsidRPr="00C07BC6">
        <w:rPr>
          <w:rFonts w:ascii="Palatino Linotype" w:hAnsi="Palatino Linotype"/>
          <w:sz w:val="24"/>
          <w:szCs w:val="24"/>
        </w:rPr>
        <w:t>Pe pagina web trebuie să fie explicit menționate produsele care, potrivit legislației, nu pot face obiectul returului, cum sunt, fără a se limita la acestea, dispozitivele medicale și produsele de igienă personală</w:t>
      </w:r>
      <w:r w:rsidR="00C07BC6">
        <w:rPr>
          <w:rFonts w:ascii="Palatino Linotype" w:hAnsi="Palatino Linotype"/>
          <w:sz w:val="24"/>
          <w:szCs w:val="24"/>
        </w:rPr>
        <w:t>;</w:t>
      </w:r>
    </w:p>
    <w:p w14:paraId="56CCCB64" w14:textId="3AEF7E43" w:rsidR="00DE1F08" w:rsidRPr="00CE33DD" w:rsidRDefault="00457B41" w:rsidP="00A05EF1">
      <w:pPr>
        <w:pStyle w:val="Listparagraf"/>
        <w:numPr>
          <w:ilvl w:val="0"/>
          <w:numId w:val="7"/>
        </w:numPr>
        <w:spacing w:line="276" w:lineRule="auto"/>
        <w:rPr>
          <w:rFonts w:ascii="Palatino Linotype" w:hAnsi="Palatino Linotype"/>
          <w:sz w:val="24"/>
          <w:szCs w:val="24"/>
        </w:rPr>
      </w:pPr>
      <w:r w:rsidRPr="00CE33DD">
        <w:rPr>
          <w:rFonts w:ascii="Palatino Linotype" w:hAnsi="Palatino Linotype"/>
          <w:sz w:val="24"/>
          <w:szCs w:val="24"/>
        </w:rPr>
        <w:t xml:space="preserve">activitatea să se </w:t>
      </w:r>
      <w:proofErr w:type="spellStart"/>
      <w:r w:rsidRPr="00CE33DD">
        <w:rPr>
          <w:rFonts w:ascii="Palatino Linotype" w:hAnsi="Palatino Linotype"/>
          <w:sz w:val="24"/>
          <w:szCs w:val="24"/>
        </w:rPr>
        <w:t>desfăşoare</w:t>
      </w:r>
      <w:proofErr w:type="spellEnd"/>
      <w:r w:rsidRPr="00CE33DD">
        <w:rPr>
          <w:rFonts w:ascii="Palatino Linotype" w:hAnsi="Palatino Linotype"/>
          <w:sz w:val="24"/>
          <w:szCs w:val="24"/>
        </w:rPr>
        <w:t xml:space="preserve"> cu personal calificat;</w:t>
      </w:r>
    </w:p>
    <w:p w14:paraId="0FF39F97" w14:textId="77777777" w:rsidR="00DE1F08" w:rsidRPr="00801EA8" w:rsidRDefault="00457B41"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 xml:space="preserve">pentru fiecare produs comercializat să existe o </w:t>
      </w:r>
      <w:proofErr w:type="spellStart"/>
      <w:r w:rsidRPr="00801EA8">
        <w:rPr>
          <w:rFonts w:ascii="Palatino Linotype" w:hAnsi="Palatino Linotype"/>
          <w:sz w:val="24"/>
          <w:szCs w:val="24"/>
        </w:rPr>
        <w:t>fişă</w:t>
      </w:r>
      <w:proofErr w:type="spellEnd"/>
      <w:r w:rsidRPr="00801EA8">
        <w:rPr>
          <w:rFonts w:ascii="Palatino Linotype" w:hAnsi="Palatino Linotype"/>
          <w:sz w:val="24"/>
          <w:szCs w:val="24"/>
        </w:rPr>
        <w:t xml:space="preserve"> cu </w:t>
      </w:r>
      <w:proofErr w:type="spellStart"/>
      <w:r w:rsidRPr="00801EA8">
        <w:rPr>
          <w:rFonts w:ascii="Palatino Linotype" w:hAnsi="Palatino Linotype"/>
          <w:sz w:val="24"/>
          <w:szCs w:val="24"/>
        </w:rPr>
        <w:t>specificaţiile</w:t>
      </w:r>
      <w:proofErr w:type="spellEnd"/>
      <w:r w:rsidRPr="00801EA8">
        <w:rPr>
          <w:rFonts w:ascii="Palatino Linotype" w:hAnsi="Palatino Linotype"/>
          <w:sz w:val="24"/>
          <w:szCs w:val="24"/>
        </w:rPr>
        <w:t xml:space="preserve"> tehnice ale produsului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care să fie accesibilă;</w:t>
      </w:r>
    </w:p>
    <w:p w14:paraId="52E31731" w14:textId="7EB78F8D" w:rsidR="00DE1F08" w:rsidRPr="00840ABE" w:rsidRDefault="00457B41" w:rsidP="00A05EF1">
      <w:pPr>
        <w:pStyle w:val="Listparagraf"/>
        <w:numPr>
          <w:ilvl w:val="0"/>
          <w:numId w:val="7"/>
        </w:numPr>
        <w:spacing w:line="276" w:lineRule="auto"/>
        <w:rPr>
          <w:rFonts w:ascii="Palatino Linotype" w:hAnsi="Palatino Linotype"/>
          <w:sz w:val="24"/>
          <w:szCs w:val="24"/>
        </w:rPr>
      </w:pPr>
      <w:r w:rsidRPr="00840ABE">
        <w:rPr>
          <w:rFonts w:ascii="Palatino Linotype" w:hAnsi="Palatino Linotype"/>
          <w:sz w:val="24"/>
          <w:szCs w:val="24"/>
        </w:rPr>
        <w:t xml:space="preserve">să ofere </w:t>
      </w:r>
      <w:proofErr w:type="spellStart"/>
      <w:r w:rsidRPr="00840ABE">
        <w:rPr>
          <w:rFonts w:ascii="Palatino Linotype" w:hAnsi="Palatino Linotype"/>
          <w:sz w:val="24"/>
          <w:szCs w:val="24"/>
        </w:rPr>
        <w:t>instrucţiuni</w:t>
      </w:r>
      <w:proofErr w:type="spellEnd"/>
      <w:r w:rsidRPr="00840ABE">
        <w:rPr>
          <w:rFonts w:ascii="Palatino Linotype" w:hAnsi="Palatino Linotype"/>
          <w:sz w:val="24"/>
          <w:szCs w:val="24"/>
        </w:rPr>
        <w:t xml:space="preserve">/manual de utilizare pentru tehnologii </w:t>
      </w:r>
      <w:proofErr w:type="spellStart"/>
      <w:r w:rsidRPr="00840ABE">
        <w:rPr>
          <w:rFonts w:ascii="Palatino Linotype" w:hAnsi="Palatino Linotype"/>
          <w:sz w:val="24"/>
          <w:szCs w:val="24"/>
        </w:rPr>
        <w:t>şi</w:t>
      </w:r>
      <w:proofErr w:type="spellEnd"/>
      <w:r w:rsidRPr="00840ABE">
        <w:rPr>
          <w:rFonts w:ascii="Palatino Linotype" w:hAnsi="Palatino Linotype"/>
          <w:sz w:val="24"/>
          <w:szCs w:val="24"/>
        </w:rPr>
        <w:t xml:space="preserve"> dispozitive </w:t>
      </w:r>
      <w:proofErr w:type="spellStart"/>
      <w:r w:rsidRPr="00840ABE">
        <w:rPr>
          <w:rFonts w:ascii="Palatino Linotype" w:hAnsi="Palatino Linotype"/>
          <w:sz w:val="24"/>
          <w:szCs w:val="24"/>
        </w:rPr>
        <w:t>asistive</w:t>
      </w:r>
      <w:proofErr w:type="spellEnd"/>
      <w:r w:rsidRPr="00840ABE">
        <w:rPr>
          <w:rFonts w:ascii="Palatino Linotype" w:hAnsi="Palatino Linotype"/>
          <w:sz w:val="24"/>
          <w:szCs w:val="24"/>
        </w:rPr>
        <w:t xml:space="preserve"> </w:t>
      </w:r>
      <w:proofErr w:type="spellStart"/>
      <w:r w:rsidRPr="00840ABE">
        <w:rPr>
          <w:rFonts w:ascii="Palatino Linotype" w:hAnsi="Palatino Linotype"/>
          <w:sz w:val="24"/>
          <w:szCs w:val="24"/>
        </w:rPr>
        <w:t>şi</w:t>
      </w:r>
      <w:proofErr w:type="spellEnd"/>
      <w:r w:rsidRPr="00840ABE">
        <w:rPr>
          <w:rFonts w:ascii="Palatino Linotype" w:hAnsi="Palatino Linotype"/>
          <w:sz w:val="24"/>
          <w:szCs w:val="24"/>
        </w:rPr>
        <w:t xml:space="preserve"> de acces comercializate, în limba română. Primirea </w:t>
      </w:r>
      <w:proofErr w:type="spellStart"/>
      <w:r w:rsidRPr="00840ABE">
        <w:rPr>
          <w:rFonts w:ascii="Palatino Linotype" w:hAnsi="Palatino Linotype"/>
          <w:sz w:val="24"/>
          <w:szCs w:val="24"/>
        </w:rPr>
        <w:t>instrucţiunilor</w:t>
      </w:r>
      <w:proofErr w:type="spellEnd"/>
      <w:r w:rsidRPr="00840ABE">
        <w:rPr>
          <w:rFonts w:ascii="Palatino Linotype" w:hAnsi="Palatino Linotype"/>
          <w:sz w:val="24"/>
          <w:szCs w:val="24"/>
        </w:rPr>
        <w:t xml:space="preserve"> este confirmată prin semnătura beneficiarului</w:t>
      </w:r>
      <w:r w:rsidR="0085245A" w:rsidRPr="00840ABE">
        <w:rPr>
          <w:rFonts w:ascii="Palatino Linotype" w:hAnsi="Palatino Linotype"/>
          <w:sz w:val="24"/>
          <w:szCs w:val="24"/>
        </w:rPr>
        <w:t>.</w:t>
      </w:r>
      <w:r w:rsidR="00CA3AFD" w:rsidRPr="00840ABE">
        <w:rPr>
          <w:rFonts w:ascii="Palatino Linotype" w:hAnsi="Palatino Linotype"/>
          <w:sz w:val="24"/>
          <w:szCs w:val="24"/>
        </w:rPr>
        <w:t xml:space="preserve"> </w:t>
      </w:r>
      <w:r w:rsidR="00840ABE" w:rsidRPr="00840ABE">
        <w:rPr>
          <w:rFonts w:ascii="Palatino Linotype" w:hAnsi="Palatino Linotype"/>
          <w:sz w:val="24"/>
          <w:szCs w:val="24"/>
        </w:rPr>
        <w:t>Pentru sesiunea 1 operatorul economic va depune o declarație pe proprie răspundere conform art. 326 din Codul Penal actualizat</w:t>
      </w:r>
      <w:r w:rsidR="00840ABE">
        <w:rPr>
          <w:rFonts w:ascii="Palatino Linotype" w:hAnsi="Palatino Linotype"/>
          <w:sz w:val="24"/>
          <w:szCs w:val="24"/>
        </w:rPr>
        <w:t>,</w:t>
      </w:r>
      <w:r w:rsidR="00840ABE" w:rsidRPr="00840ABE">
        <w:rPr>
          <w:rFonts w:ascii="Palatino Linotype" w:hAnsi="Palatino Linotype"/>
          <w:sz w:val="24"/>
          <w:szCs w:val="24"/>
        </w:rPr>
        <w:t xml:space="preserve"> că va pune la dispoziția beneficiarilor </w:t>
      </w:r>
      <w:proofErr w:type="spellStart"/>
      <w:r w:rsidR="00840ABE" w:rsidRPr="00840ABE">
        <w:rPr>
          <w:rFonts w:ascii="Palatino Linotype" w:hAnsi="Palatino Linotype"/>
          <w:sz w:val="24"/>
          <w:szCs w:val="24"/>
        </w:rPr>
        <w:t>instrucţiuni</w:t>
      </w:r>
      <w:proofErr w:type="spellEnd"/>
      <w:r w:rsidR="00840ABE" w:rsidRPr="00840ABE">
        <w:rPr>
          <w:rFonts w:ascii="Palatino Linotype" w:hAnsi="Palatino Linotype"/>
          <w:sz w:val="24"/>
          <w:szCs w:val="24"/>
        </w:rPr>
        <w:t xml:space="preserve">/manual de utilizare pentru tehnologiile </w:t>
      </w:r>
      <w:proofErr w:type="spellStart"/>
      <w:r w:rsidR="00840ABE" w:rsidRPr="00840ABE">
        <w:rPr>
          <w:rFonts w:ascii="Palatino Linotype" w:hAnsi="Palatino Linotype"/>
          <w:sz w:val="24"/>
          <w:szCs w:val="24"/>
        </w:rPr>
        <w:t>şi</w:t>
      </w:r>
      <w:proofErr w:type="spellEnd"/>
      <w:r w:rsidR="00840ABE" w:rsidRPr="00840ABE">
        <w:rPr>
          <w:rFonts w:ascii="Palatino Linotype" w:hAnsi="Palatino Linotype"/>
          <w:sz w:val="24"/>
          <w:szCs w:val="24"/>
        </w:rPr>
        <w:t xml:space="preserve"> dispozitivele </w:t>
      </w:r>
      <w:proofErr w:type="spellStart"/>
      <w:r w:rsidR="00840ABE" w:rsidRPr="00840ABE">
        <w:rPr>
          <w:rFonts w:ascii="Palatino Linotype" w:hAnsi="Palatino Linotype"/>
          <w:sz w:val="24"/>
          <w:szCs w:val="24"/>
        </w:rPr>
        <w:t>asistive</w:t>
      </w:r>
      <w:proofErr w:type="spellEnd"/>
      <w:r w:rsidR="00840ABE" w:rsidRPr="00840ABE">
        <w:rPr>
          <w:rFonts w:ascii="Palatino Linotype" w:hAnsi="Palatino Linotype"/>
          <w:sz w:val="24"/>
          <w:szCs w:val="24"/>
        </w:rPr>
        <w:t xml:space="preserve"> </w:t>
      </w:r>
      <w:proofErr w:type="spellStart"/>
      <w:r w:rsidR="00840ABE" w:rsidRPr="00840ABE">
        <w:rPr>
          <w:rFonts w:ascii="Palatino Linotype" w:hAnsi="Palatino Linotype"/>
          <w:sz w:val="24"/>
          <w:szCs w:val="24"/>
        </w:rPr>
        <w:t>şi</w:t>
      </w:r>
      <w:proofErr w:type="spellEnd"/>
      <w:r w:rsidR="00840ABE" w:rsidRPr="00840ABE">
        <w:rPr>
          <w:rFonts w:ascii="Palatino Linotype" w:hAnsi="Palatino Linotype"/>
          <w:sz w:val="24"/>
          <w:szCs w:val="24"/>
        </w:rPr>
        <w:t xml:space="preserve"> de acces comercializate. În </w:t>
      </w:r>
      <w:r w:rsidR="00840ABE">
        <w:rPr>
          <w:rFonts w:ascii="Palatino Linotype" w:hAnsi="Palatino Linotype"/>
          <w:sz w:val="24"/>
          <w:szCs w:val="24"/>
        </w:rPr>
        <w:t>s</w:t>
      </w:r>
      <w:r w:rsidR="00840ABE" w:rsidRPr="00840ABE">
        <w:rPr>
          <w:rFonts w:ascii="Palatino Linotype" w:hAnsi="Palatino Linotype"/>
          <w:sz w:val="24"/>
          <w:szCs w:val="24"/>
        </w:rPr>
        <w:t>esiunea 2, l</w:t>
      </w:r>
      <w:r w:rsidR="0085245A" w:rsidRPr="00840ABE">
        <w:rPr>
          <w:rFonts w:ascii="Palatino Linotype" w:hAnsi="Palatino Linotype"/>
          <w:sz w:val="24"/>
          <w:szCs w:val="24"/>
        </w:rPr>
        <w:t>a momentul înregistrării în cadrul platformei RNTAA, instrucțiunile/manualele de utilizare vor fi încărcate și disponibile electronic pentru fiecare produs comercializat;</w:t>
      </w:r>
    </w:p>
    <w:p w14:paraId="7ED75F57" w14:textId="48199DFA" w:rsidR="004648F8" w:rsidRPr="00840ABE" w:rsidRDefault="004648F8" w:rsidP="00A05EF1">
      <w:pPr>
        <w:pStyle w:val="Listparagraf"/>
        <w:numPr>
          <w:ilvl w:val="0"/>
          <w:numId w:val="7"/>
        </w:numPr>
        <w:spacing w:line="276" w:lineRule="auto"/>
        <w:rPr>
          <w:rFonts w:ascii="Palatino Linotype" w:hAnsi="Palatino Linotype"/>
          <w:sz w:val="24"/>
          <w:szCs w:val="24"/>
        </w:rPr>
      </w:pPr>
      <w:r w:rsidRPr="00840ABE">
        <w:rPr>
          <w:rFonts w:ascii="Palatino Linotype" w:hAnsi="Palatino Linotype"/>
          <w:sz w:val="24"/>
          <w:szCs w:val="24"/>
        </w:rPr>
        <w:t xml:space="preserve">să </w:t>
      </w:r>
      <w:r w:rsidR="004C09DE" w:rsidRPr="00840ABE">
        <w:rPr>
          <w:rFonts w:ascii="Palatino Linotype" w:hAnsi="Palatino Linotype"/>
          <w:sz w:val="24"/>
          <w:szCs w:val="24"/>
        </w:rPr>
        <w:t>ofere instr</w:t>
      </w:r>
      <w:r w:rsidR="00CA1EBB" w:rsidRPr="00840ABE">
        <w:rPr>
          <w:rFonts w:ascii="Palatino Linotype" w:hAnsi="Palatino Linotype"/>
          <w:sz w:val="24"/>
          <w:szCs w:val="24"/>
        </w:rPr>
        <w:t>uire</w:t>
      </w:r>
      <w:r w:rsidR="004C09DE" w:rsidRPr="00840ABE">
        <w:rPr>
          <w:rFonts w:ascii="Palatino Linotype" w:hAnsi="Palatino Linotype"/>
          <w:sz w:val="24"/>
          <w:szCs w:val="24"/>
        </w:rPr>
        <w:t xml:space="preserve"> personalizat</w:t>
      </w:r>
      <w:r w:rsidR="00CA1EBB" w:rsidRPr="00840ABE">
        <w:rPr>
          <w:rFonts w:ascii="Palatino Linotype" w:hAnsi="Palatino Linotype"/>
          <w:sz w:val="24"/>
          <w:szCs w:val="24"/>
        </w:rPr>
        <w:t>ă</w:t>
      </w:r>
      <w:r w:rsidR="004C09DE" w:rsidRPr="00840ABE">
        <w:rPr>
          <w:rFonts w:ascii="Palatino Linotype" w:hAnsi="Palatino Linotype"/>
          <w:sz w:val="24"/>
          <w:szCs w:val="24"/>
        </w:rPr>
        <w:t xml:space="preserve"> beneficiarilor</w:t>
      </w:r>
      <w:r w:rsidR="0029020F" w:rsidRPr="00840ABE">
        <w:rPr>
          <w:rFonts w:ascii="Palatino Linotype" w:hAnsi="Palatino Linotype"/>
          <w:sz w:val="24"/>
          <w:szCs w:val="24"/>
        </w:rPr>
        <w:t xml:space="preserve"> privind utilizarea fiecărui produs</w:t>
      </w:r>
      <w:r w:rsidR="004C09DE" w:rsidRPr="00840ABE">
        <w:rPr>
          <w:rFonts w:ascii="Palatino Linotype" w:hAnsi="Palatino Linotype"/>
          <w:sz w:val="24"/>
          <w:szCs w:val="24"/>
        </w:rPr>
        <w:t xml:space="preserve"> și o perioadă de testare pentru produsele/tehnologiile comercializate dacă este cazul;</w:t>
      </w:r>
    </w:p>
    <w:p w14:paraId="70CF50E5" w14:textId="0CA184C2" w:rsidR="00DE1F08" w:rsidRPr="0085245A" w:rsidRDefault="0029020F" w:rsidP="00A05EF1">
      <w:pPr>
        <w:pStyle w:val="Listparagraf"/>
        <w:numPr>
          <w:ilvl w:val="0"/>
          <w:numId w:val="7"/>
        </w:numPr>
        <w:spacing w:line="276" w:lineRule="auto"/>
        <w:rPr>
          <w:rFonts w:ascii="Palatino Linotype" w:hAnsi="Palatino Linotype"/>
          <w:sz w:val="24"/>
          <w:szCs w:val="24"/>
        </w:rPr>
      </w:pPr>
      <w:r>
        <w:rPr>
          <w:rFonts w:ascii="Palatino Linotype" w:hAnsi="Palatino Linotype"/>
          <w:sz w:val="24"/>
          <w:szCs w:val="24"/>
        </w:rPr>
        <w:t>să</w:t>
      </w:r>
      <w:r w:rsidRPr="0029020F">
        <w:rPr>
          <w:rFonts w:ascii="Palatino Linotype" w:hAnsi="Palatino Linotype"/>
          <w:sz w:val="24"/>
          <w:szCs w:val="24"/>
        </w:rPr>
        <w:t xml:space="preserve"> asigur</w:t>
      </w:r>
      <w:r>
        <w:rPr>
          <w:rFonts w:ascii="Palatino Linotype" w:hAnsi="Palatino Linotype"/>
          <w:sz w:val="24"/>
          <w:szCs w:val="24"/>
        </w:rPr>
        <w:t>e</w:t>
      </w:r>
      <w:r w:rsidRPr="0029020F">
        <w:rPr>
          <w:rFonts w:ascii="Palatino Linotype" w:hAnsi="Palatino Linotype"/>
          <w:sz w:val="24"/>
          <w:szCs w:val="24"/>
        </w:rPr>
        <w:t xml:space="preserve"> garanția produselor pe o perioadă de cel puțin 24 luni și </w:t>
      </w:r>
      <w:r w:rsidR="00457B41" w:rsidRPr="0085245A">
        <w:rPr>
          <w:rFonts w:ascii="Palatino Linotype" w:hAnsi="Palatino Linotype"/>
          <w:sz w:val="24"/>
          <w:szCs w:val="24"/>
        </w:rPr>
        <w:t xml:space="preserve">să elibereze certificate de </w:t>
      </w:r>
      <w:proofErr w:type="spellStart"/>
      <w:r w:rsidR="00457B41" w:rsidRPr="0085245A">
        <w:rPr>
          <w:rFonts w:ascii="Palatino Linotype" w:hAnsi="Palatino Linotype"/>
          <w:sz w:val="24"/>
          <w:szCs w:val="24"/>
        </w:rPr>
        <w:t>garanţie</w:t>
      </w:r>
      <w:proofErr w:type="spellEnd"/>
      <w:r w:rsidR="00457B41" w:rsidRPr="0085245A">
        <w:rPr>
          <w:rFonts w:ascii="Palatino Linotype" w:hAnsi="Palatino Linotype"/>
          <w:sz w:val="24"/>
          <w:szCs w:val="24"/>
        </w:rPr>
        <w:t xml:space="preserve"> pentru tehnologiile </w:t>
      </w:r>
      <w:proofErr w:type="spellStart"/>
      <w:r w:rsidR="00457B41" w:rsidRPr="0085245A">
        <w:rPr>
          <w:rFonts w:ascii="Palatino Linotype" w:hAnsi="Palatino Linotype"/>
          <w:sz w:val="24"/>
          <w:szCs w:val="24"/>
        </w:rPr>
        <w:t>şi</w:t>
      </w:r>
      <w:proofErr w:type="spellEnd"/>
      <w:r w:rsidR="00457B41" w:rsidRPr="0085245A">
        <w:rPr>
          <w:rFonts w:ascii="Palatino Linotype" w:hAnsi="Palatino Linotype"/>
          <w:sz w:val="24"/>
          <w:szCs w:val="24"/>
        </w:rPr>
        <w:t xml:space="preserve"> dispozitivele </w:t>
      </w:r>
      <w:proofErr w:type="spellStart"/>
      <w:r w:rsidR="00457B41" w:rsidRPr="0085245A">
        <w:rPr>
          <w:rFonts w:ascii="Palatino Linotype" w:hAnsi="Palatino Linotype"/>
          <w:sz w:val="24"/>
          <w:szCs w:val="24"/>
        </w:rPr>
        <w:t>asistive</w:t>
      </w:r>
      <w:proofErr w:type="spellEnd"/>
      <w:r w:rsidR="00457B41" w:rsidRPr="0085245A">
        <w:rPr>
          <w:rFonts w:ascii="Palatino Linotype" w:hAnsi="Palatino Linotype"/>
          <w:sz w:val="24"/>
          <w:szCs w:val="24"/>
        </w:rPr>
        <w:t xml:space="preserve"> </w:t>
      </w:r>
      <w:proofErr w:type="spellStart"/>
      <w:r w:rsidR="00457B41" w:rsidRPr="0085245A">
        <w:rPr>
          <w:rFonts w:ascii="Palatino Linotype" w:hAnsi="Palatino Linotype"/>
          <w:sz w:val="24"/>
          <w:szCs w:val="24"/>
        </w:rPr>
        <w:t>şi</w:t>
      </w:r>
      <w:proofErr w:type="spellEnd"/>
      <w:r w:rsidR="00457B41" w:rsidRPr="0085245A">
        <w:rPr>
          <w:rFonts w:ascii="Palatino Linotype" w:hAnsi="Palatino Linotype"/>
          <w:sz w:val="24"/>
          <w:szCs w:val="24"/>
        </w:rPr>
        <w:t xml:space="preserve"> de acces comercializate;</w:t>
      </w:r>
    </w:p>
    <w:p w14:paraId="4A32EF18" w14:textId="2B6EB59C" w:rsidR="00840ABE" w:rsidRDefault="00DE1F08" w:rsidP="00A05EF1">
      <w:pPr>
        <w:pStyle w:val="Listparagraf"/>
        <w:numPr>
          <w:ilvl w:val="0"/>
          <w:numId w:val="7"/>
        </w:numPr>
        <w:spacing w:line="276" w:lineRule="auto"/>
        <w:rPr>
          <w:rFonts w:ascii="Palatino Linotype" w:hAnsi="Palatino Linotype"/>
          <w:sz w:val="24"/>
          <w:szCs w:val="24"/>
        </w:rPr>
      </w:pPr>
      <w:r w:rsidRPr="00801EA8">
        <w:rPr>
          <w:rFonts w:ascii="Palatino Linotype" w:hAnsi="Palatino Linotype"/>
          <w:sz w:val="24"/>
          <w:szCs w:val="24"/>
        </w:rPr>
        <w:t>s</w:t>
      </w:r>
      <w:r w:rsidR="00457B41" w:rsidRPr="00801EA8">
        <w:rPr>
          <w:rFonts w:ascii="Palatino Linotype" w:hAnsi="Palatino Linotype"/>
          <w:sz w:val="24"/>
          <w:szCs w:val="24"/>
        </w:rPr>
        <w:t xml:space="preserve">ă dea o </w:t>
      </w:r>
      <w:proofErr w:type="spellStart"/>
      <w:r w:rsidR="00457B41" w:rsidRPr="00801EA8">
        <w:rPr>
          <w:rFonts w:ascii="Palatino Linotype" w:hAnsi="Palatino Linotype"/>
          <w:sz w:val="24"/>
          <w:szCs w:val="24"/>
        </w:rPr>
        <w:t>declaraţie</w:t>
      </w:r>
      <w:proofErr w:type="spellEnd"/>
      <w:r w:rsidR="00457B41" w:rsidRPr="00801EA8">
        <w:rPr>
          <w:rFonts w:ascii="Palatino Linotype" w:hAnsi="Palatino Linotype"/>
          <w:sz w:val="24"/>
          <w:szCs w:val="24"/>
        </w:rPr>
        <w:t xml:space="preserve"> privind </w:t>
      </w:r>
      <w:proofErr w:type="spellStart"/>
      <w:r w:rsidR="00457B41" w:rsidRPr="00801EA8">
        <w:rPr>
          <w:rFonts w:ascii="Palatino Linotype" w:hAnsi="Palatino Linotype"/>
          <w:sz w:val="24"/>
          <w:szCs w:val="24"/>
        </w:rPr>
        <w:t>menţinerea</w:t>
      </w:r>
      <w:proofErr w:type="spellEnd"/>
      <w:r w:rsidR="00457B41" w:rsidRPr="00801EA8">
        <w:rPr>
          <w:rFonts w:ascii="Palatino Linotype" w:hAnsi="Palatino Linotype"/>
          <w:sz w:val="24"/>
          <w:szCs w:val="24"/>
        </w:rPr>
        <w:t xml:space="preserve"> </w:t>
      </w:r>
      <w:proofErr w:type="spellStart"/>
      <w:r w:rsidR="00457B41" w:rsidRPr="00801EA8">
        <w:rPr>
          <w:rFonts w:ascii="Palatino Linotype" w:hAnsi="Palatino Linotype"/>
          <w:sz w:val="24"/>
          <w:szCs w:val="24"/>
        </w:rPr>
        <w:t>preţului</w:t>
      </w:r>
      <w:proofErr w:type="spellEnd"/>
      <w:r w:rsidR="00457B41" w:rsidRPr="00801EA8">
        <w:rPr>
          <w:rFonts w:ascii="Palatino Linotype" w:hAnsi="Palatino Linotype"/>
          <w:sz w:val="24"/>
          <w:szCs w:val="24"/>
        </w:rPr>
        <w:t xml:space="preserve"> pe o perioadă de minimum 6 luni</w:t>
      </w:r>
      <w:r w:rsidR="004648F8">
        <w:rPr>
          <w:rFonts w:ascii="Palatino Linotype" w:hAnsi="Palatino Linotype"/>
          <w:sz w:val="24"/>
          <w:szCs w:val="24"/>
        </w:rPr>
        <w:t xml:space="preserve"> </w:t>
      </w:r>
      <w:r w:rsidR="004648F8" w:rsidRPr="004648F8">
        <w:rPr>
          <w:rFonts w:ascii="Palatino Linotype" w:hAnsi="Palatino Linotype"/>
          <w:sz w:val="24"/>
          <w:szCs w:val="24"/>
        </w:rPr>
        <w:t xml:space="preserve">de la data înscrierii în Lista furnizorilor/producătorilor de tehnologii </w:t>
      </w:r>
      <w:proofErr w:type="spellStart"/>
      <w:r w:rsidR="004648F8" w:rsidRPr="004648F8">
        <w:rPr>
          <w:rFonts w:ascii="Palatino Linotype" w:hAnsi="Palatino Linotype"/>
          <w:sz w:val="24"/>
          <w:szCs w:val="24"/>
        </w:rPr>
        <w:t>şi</w:t>
      </w:r>
      <w:proofErr w:type="spellEnd"/>
      <w:r w:rsidR="004648F8">
        <w:rPr>
          <w:rFonts w:ascii="Palatino Linotype" w:hAnsi="Palatino Linotype"/>
          <w:sz w:val="24"/>
          <w:szCs w:val="24"/>
        </w:rPr>
        <w:t xml:space="preserve"> </w:t>
      </w:r>
      <w:r w:rsidR="004648F8" w:rsidRPr="004648F8">
        <w:rPr>
          <w:rFonts w:ascii="Palatino Linotype" w:hAnsi="Palatino Linotype"/>
          <w:sz w:val="24"/>
          <w:szCs w:val="24"/>
        </w:rPr>
        <w:t xml:space="preserve">dispozitive </w:t>
      </w:r>
      <w:proofErr w:type="spellStart"/>
      <w:r w:rsidR="004648F8" w:rsidRPr="004648F8">
        <w:rPr>
          <w:rFonts w:ascii="Palatino Linotype" w:hAnsi="Palatino Linotype"/>
          <w:sz w:val="24"/>
          <w:szCs w:val="24"/>
        </w:rPr>
        <w:t>asistive</w:t>
      </w:r>
      <w:proofErr w:type="spellEnd"/>
      <w:r w:rsidR="004648F8" w:rsidRPr="004648F8">
        <w:rPr>
          <w:rFonts w:ascii="Palatino Linotype" w:hAnsi="Palatino Linotype"/>
          <w:sz w:val="24"/>
          <w:szCs w:val="24"/>
        </w:rPr>
        <w:t xml:space="preserve"> </w:t>
      </w:r>
      <w:proofErr w:type="spellStart"/>
      <w:r w:rsidR="004648F8" w:rsidRPr="004648F8">
        <w:rPr>
          <w:rFonts w:ascii="Palatino Linotype" w:hAnsi="Palatino Linotype"/>
          <w:sz w:val="24"/>
          <w:szCs w:val="24"/>
        </w:rPr>
        <w:t>şi</w:t>
      </w:r>
      <w:proofErr w:type="spellEnd"/>
      <w:r w:rsidR="004648F8" w:rsidRPr="004648F8">
        <w:rPr>
          <w:rFonts w:ascii="Palatino Linotype" w:hAnsi="Palatino Linotype"/>
          <w:sz w:val="24"/>
          <w:szCs w:val="24"/>
        </w:rPr>
        <w:t xml:space="preserve"> de acces</w:t>
      </w:r>
      <w:r w:rsidR="004648F8">
        <w:rPr>
          <w:rFonts w:ascii="Palatino Linotype" w:hAnsi="Palatino Linotype"/>
          <w:sz w:val="24"/>
          <w:szCs w:val="24"/>
        </w:rPr>
        <w:t>;</w:t>
      </w:r>
    </w:p>
    <w:p w14:paraId="20317E2B" w14:textId="5139DED0" w:rsidR="008C5C50" w:rsidRDefault="00840ABE" w:rsidP="00A05EF1">
      <w:pPr>
        <w:pStyle w:val="Listparagraf"/>
        <w:numPr>
          <w:ilvl w:val="0"/>
          <w:numId w:val="7"/>
        </w:numPr>
        <w:spacing w:line="276" w:lineRule="auto"/>
        <w:rPr>
          <w:rFonts w:ascii="Palatino Linotype" w:hAnsi="Palatino Linotype"/>
          <w:sz w:val="24"/>
          <w:szCs w:val="24"/>
        </w:rPr>
      </w:pPr>
      <w:r w:rsidRPr="00840ABE">
        <w:rPr>
          <w:rFonts w:ascii="Palatino Linotype" w:hAnsi="Palatino Linotype"/>
          <w:sz w:val="24"/>
          <w:szCs w:val="24"/>
        </w:rPr>
        <w:t xml:space="preserve">să depună feedback din partea beneficiarilor finali privind furnizarea produselor de tip tehnologii și dispozitive </w:t>
      </w:r>
      <w:proofErr w:type="spellStart"/>
      <w:r w:rsidRPr="00840ABE">
        <w:rPr>
          <w:rFonts w:ascii="Palatino Linotype" w:hAnsi="Palatino Linotype"/>
          <w:sz w:val="24"/>
          <w:szCs w:val="24"/>
        </w:rPr>
        <w:t>asistive</w:t>
      </w:r>
      <w:proofErr w:type="spellEnd"/>
      <w:r w:rsidRPr="00840ABE">
        <w:rPr>
          <w:rFonts w:ascii="Palatino Linotype" w:hAnsi="Palatino Linotype"/>
          <w:sz w:val="24"/>
          <w:szCs w:val="24"/>
        </w:rPr>
        <w:t xml:space="preserve"> și de acces, sub formă de recenzii, testimoniale sau formulare de satisfacție.</w:t>
      </w:r>
      <w:r>
        <w:rPr>
          <w:rFonts w:ascii="Palatino Linotype" w:hAnsi="Palatino Linotype"/>
          <w:sz w:val="24"/>
          <w:szCs w:val="24"/>
        </w:rPr>
        <w:t xml:space="preserve"> </w:t>
      </w:r>
      <w:r w:rsidRPr="00840ABE">
        <w:rPr>
          <w:rFonts w:ascii="Palatino Linotype" w:hAnsi="Palatino Linotype"/>
          <w:sz w:val="24"/>
          <w:szCs w:val="24"/>
        </w:rPr>
        <w:t>În scopul verificării autenticității activității comerciale, operatorul economic va furniza date de contact ale cel puțin 2–3 beneficiari reali, care au achiziționat produse în ultimele 6 luni, cu acordul prealabil al acestora, în vederea unei eventuale confirmări telefonice de către echipa de implementare.</w:t>
      </w:r>
      <w:r>
        <w:rPr>
          <w:rFonts w:ascii="Palatino Linotype" w:hAnsi="Palatino Linotype"/>
          <w:sz w:val="24"/>
          <w:szCs w:val="24"/>
        </w:rPr>
        <w:t xml:space="preserve"> </w:t>
      </w:r>
      <w:r w:rsidRPr="00840ABE">
        <w:rPr>
          <w:rFonts w:ascii="Palatino Linotype" w:hAnsi="Palatino Linotype"/>
          <w:sz w:val="24"/>
          <w:szCs w:val="24"/>
        </w:rPr>
        <w:t>Transmiterea datelor de contact se va face în mod confidențial, exclusiv pentru scopul verificării eligibilității furnizorului, cu respectarea prevederilor Regulamentului (UE) 2016/679 (GDPR) privind protecția datelor cu caracter personal</w:t>
      </w:r>
      <w:r w:rsidR="008C5C50">
        <w:rPr>
          <w:rFonts w:ascii="Palatino Linotype" w:hAnsi="Palatino Linotype"/>
          <w:sz w:val="24"/>
          <w:szCs w:val="24"/>
        </w:rPr>
        <w:t>;</w:t>
      </w:r>
    </w:p>
    <w:p w14:paraId="6432D273" w14:textId="363AF05E" w:rsidR="008C5C50" w:rsidRPr="008C5C50" w:rsidRDefault="008C5C50" w:rsidP="00A05EF1">
      <w:pPr>
        <w:pStyle w:val="Listparagraf"/>
        <w:numPr>
          <w:ilvl w:val="0"/>
          <w:numId w:val="7"/>
        </w:numPr>
        <w:spacing w:line="276" w:lineRule="auto"/>
        <w:rPr>
          <w:rFonts w:ascii="Palatino Linotype" w:hAnsi="Palatino Linotype"/>
          <w:sz w:val="24"/>
          <w:szCs w:val="24"/>
        </w:rPr>
      </w:pPr>
      <w:r>
        <w:rPr>
          <w:rFonts w:ascii="Palatino Linotype" w:hAnsi="Palatino Linotype"/>
          <w:sz w:val="24"/>
          <w:szCs w:val="24"/>
        </w:rPr>
        <w:t>f</w:t>
      </w:r>
      <w:r w:rsidRPr="008C5C50">
        <w:rPr>
          <w:rFonts w:ascii="Palatino Linotype" w:hAnsi="Palatino Linotype"/>
          <w:sz w:val="24"/>
          <w:szCs w:val="24"/>
        </w:rPr>
        <w:t xml:space="preserve">urnizorii </w:t>
      </w:r>
      <w:r>
        <w:rPr>
          <w:rFonts w:ascii="Palatino Linotype" w:hAnsi="Palatino Linotype"/>
          <w:sz w:val="24"/>
          <w:szCs w:val="24"/>
        </w:rPr>
        <w:t>incluși</w:t>
      </w:r>
      <w:r w:rsidRPr="008C5C50">
        <w:rPr>
          <w:rFonts w:ascii="Palatino Linotype" w:hAnsi="Palatino Linotype"/>
          <w:sz w:val="24"/>
          <w:szCs w:val="24"/>
        </w:rPr>
        <w:t xml:space="preserve"> în cadrul programului nu pot utiliza denumirea, sigla, identitatea vizuală sau alte elemente de reprezentare grafică ale ANPDPD ori ale programului guvernamental în scop de publicitate</w:t>
      </w:r>
      <w:r w:rsidR="001E3C65">
        <w:rPr>
          <w:rFonts w:ascii="Palatino Linotype" w:hAnsi="Palatino Linotype"/>
          <w:sz w:val="24"/>
          <w:szCs w:val="24"/>
        </w:rPr>
        <w:t xml:space="preserve"> în beneficiul propriu</w:t>
      </w:r>
      <w:r w:rsidRPr="008C5C50">
        <w:rPr>
          <w:rFonts w:ascii="Palatino Linotype" w:hAnsi="Palatino Linotype"/>
          <w:sz w:val="24"/>
          <w:szCs w:val="24"/>
        </w:rPr>
        <w:t xml:space="preserve">, </w:t>
      </w:r>
      <w:r w:rsidR="001E3C65">
        <w:rPr>
          <w:rFonts w:ascii="Palatino Linotype" w:hAnsi="Palatino Linotype"/>
          <w:sz w:val="24"/>
          <w:szCs w:val="24"/>
        </w:rPr>
        <w:t xml:space="preserve">sau pentru folosirea informațiilor publice ale proiectului în scopuri de </w:t>
      </w:r>
      <w:r w:rsidRPr="008C5C50">
        <w:rPr>
          <w:rFonts w:ascii="Palatino Linotype" w:hAnsi="Palatino Linotype"/>
          <w:sz w:val="24"/>
          <w:szCs w:val="24"/>
        </w:rPr>
        <w:t>marketing sau vânzare</w:t>
      </w:r>
      <w:r w:rsidR="001E3C65">
        <w:rPr>
          <w:rFonts w:ascii="Palatino Linotype" w:hAnsi="Palatino Linotype"/>
          <w:sz w:val="24"/>
          <w:szCs w:val="24"/>
        </w:rPr>
        <w:t xml:space="preserve"> prin care se pot induce în eroare beneficiarii finali sau contravin prevederilor OG 99/2000 și a altor prevederi legislative similare în vigoare</w:t>
      </w:r>
      <w:r w:rsidRPr="008C5C50">
        <w:rPr>
          <w:rFonts w:ascii="Palatino Linotype" w:hAnsi="Palatino Linotype"/>
          <w:sz w:val="24"/>
          <w:szCs w:val="24"/>
        </w:rPr>
        <w:t>.</w:t>
      </w:r>
      <w:r>
        <w:rPr>
          <w:rFonts w:ascii="Palatino Linotype" w:hAnsi="Palatino Linotype"/>
          <w:sz w:val="24"/>
          <w:szCs w:val="24"/>
        </w:rPr>
        <w:t xml:space="preserve"> </w:t>
      </w:r>
      <w:r w:rsidRPr="008C5C50">
        <w:rPr>
          <w:rFonts w:ascii="Palatino Linotype" w:hAnsi="Palatino Linotype"/>
          <w:sz w:val="24"/>
          <w:szCs w:val="24"/>
        </w:rPr>
        <w:t>Orice comunicare publică a furnizorului trebuie să precizeze clar că acesta participă în calitate de entitate independentă, fără drept de reprezentare a instituției.</w:t>
      </w:r>
      <w:r>
        <w:rPr>
          <w:rFonts w:ascii="Palatino Linotype" w:hAnsi="Palatino Linotype"/>
          <w:sz w:val="24"/>
          <w:szCs w:val="24"/>
        </w:rPr>
        <w:t xml:space="preserve"> </w:t>
      </w:r>
      <w:r w:rsidRPr="008C5C50">
        <w:rPr>
          <w:rFonts w:ascii="Palatino Linotype" w:hAnsi="Palatino Linotype"/>
          <w:sz w:val="24"/>
          <w:szCs w:val="24"/>
        </w:rPr>
        <w:t>Încălcarea prevederilor acestui articol atrage măsuri administrative, inclusiv suspendarea sau excluderea din lista de furnizori eligibili.</w:t>
      </w:r>
    </w:p>
    <w:p w14:paraId="34F4C877" w14:textId="3A9A7F80" w:rsidR="00DE1F08" w:rsidRDefault="00DE1F08" w:rsidP="00840ABE">
      <w:pPr>
        <w:spacing w:line="276" w:lineRule="auto"/>
        <w:rPr>
          <w:rFonts w:ascii="Palatino Linotype" w:hAnsi="Palatino Linotype"/>
          <w:sz w:val="24"/>
          <w:szCs w:val="24"/>
        </w:rPr>
      </w:pPr>
      <w:r w:rsidRPr="00840ABE">
        <w:rPr>
          <w:rFonts w:ascii="Palatino Linotype" w:hAnsi="Palatino Linotype"/>
          <w:sz w:val="24"/>
          <w:szCs w:val="24"/>
        </w:rPr>
        <w:t xml:space="preserve">(2) </w:t>
      </w:r>
      <w:r w:rsidR="00457B41" w:rsidRPr="00840ABE">
        <w:rPr>
          <w:rFonts w:ascii="Palatino Linotype" w:hAnsi="Palatino Linotype"/>
          <w:sz w:val="24"/>
          <w:szCs w:val="24"/>
        </w:rPr>
        <w:t xml:space="preserve">Evaluarea furnizorilor de tehnologii </w:t>
      </w:r>
      <w:proofErr w:type="spellStart"/>
      <w:r w:rsidR="00457B41" w:rsidRPr="00840ABE">
        <w:rPr>
          <w:rFonts w:ascii="Palatino Linotype" w:hAnsi="Palatino Linotype"/>
          <w:sz w:val="24"/>
          <w:szCs w:val="24"/>
        </w:rPr>
        <w:t>şi</w:t>
      </w:r>
      <w:proofErr w:type="spellEnd"/>
      <w:r w:rsidR="00457B41" w:rsidRPr="00840ABE">
        <w:rPr>
          <w:rFonts w:ascii="Palatino Linotype" w:hAnsi="Palatino Linotype"/>
          <w:sz w:val="24"/>
          <w:szCs w:val="24"/>
        </w:rPr>
        <w:t xml:space="preserve"> dispozitive </w:t>
      </w:r>
      <w:proofErr w:type="spellStart"/>
      <w:r w:rsidR="00457B41" w:rsidRPr="00840ABE">
        <w:rPr>
          <w:rFonts w:ascii="Palatino Linotype" w:hAnsi="Palatino Linotype"/>
          <w:sz w:val="24"/>
          <w:szCs w:val="24"/>
        </w:rPr>
        <w:t>asistive</w:t>
      </w:r>
      <w:proofErr w:type="spellEnd"/>
      <w:r w:rsidR="00457B41" w:rsidRPr="00840ABE">
        <w:rPr>
          <w:rFonts w:ascii="Palatino Linotype" w:hAnsi="Palatino Linotype"/>
          <w:sz w:val="24"/>
          <w:szCs w:val="24"/>
        </w:rPr>
        <w:t xml:space="preserve"> </w:t>
      </w:r>
      <w:proofErr w:type="spellStart"/>
      <w:r w:rsidR="00457B41" w:rsidRPr="00840ABE">
        <w:rPr>
          <w:rFonts w:ascii="Palatino Linotype" w:hAnsi="Palatino Linotype"/>
          <w:sz w:val="24"/>
          <w:szCs w:val="24"/>
        </w:rPr>
        <w:t>şi</w:t>
      </w:r>
      <w:proofErr w:type="spellEnd"/>
      <w:r w:rsidR="00457B41" w:rsidRPr="00840ABE">
        <w:rPr>
          <w:rFonts w:ascii="Palatino Linotype" w:hAnsi="Palatino Linotype"/>
          <w:sz w:val="24"/>
          <w:szCs w:val="24"/>
        </w:rPr>
        <w:t xml:space="preserve"> de acces în ceea ce </w:t>
      </w:r>
      <w:proofErr w:type="spellStart"/>
      <w:r w:rsidR="00457B41" w:rsidRPr="00840ABE">
        <w:rPr>
          <w:rFonts w:ascii="Palatino Linotype" w:hAnsi="Palatino Linotype"/>
          <w:sz w:val="24"/>
          <w:szCs w:val="24"/>
        </w:rPr>
        <w:t>priveşte</w:t>
      </w:r>
      <w:proofErr w:type="spellEnd"/>
      <w:r w:rsidR="00457B41" w:rsidRPr="00840ABE">
        <w:rPr>
          <w:rFonts w:ascii="Palatino Linotype" w:hAnsi="Palatino Linotype"/>
          <w:sz w:val="24"/>
          <w:szCs w:val="24"/>
        </w:rPr>
        <w:t xml:space="preserve"> îndeplinirea criteriilor </w:t>
      </w:r>
      <w:proofErr w:type="spellStart"/>
      <w:r w:rsidR="00457B41" w:rsidRPr="00840ABE">
        <w:rPr>
          <w:rFonts w:ascii="Palatino Linotype" w:hAnsi="Palatino Linotype"/>
          <w:sz w:val="24"/>
          <w:szCs w:val="24"/>
        </w:rPr>
        <w:t>menţionate</w:t>
      </w:r>
      <w:proofErr w:type="spellEnd"/>
      <w:r w:rsidR="00457B41" w:rsidRPr="00840ABE">
        <w:rPr>
          <w:rFonts w:ascii="Palatino Linotype" w:hAnsi="Palatino Linotype"/>
          <w:sz w:val="24"/>
          <w:szCs w:val="24"/>
        </w:rPr>
        <w:t xml:space="preserve"> la alin. (1) se realizează de Autoritatea </w:t>
      </w:r>
      <w:proofErr w:type="spellStart"/>
      <w:r w:rsidR="00457B41" w:rsidRPr="00840ABE">
        <w:rPr>
          <w:rFonts w:ascii="Palatino Linotype" w:hAnsi="Palatino Linotype"/>
          <w:sz w:val="24"/>
          <w:szCs w:val="24"/>
        </w:rPr>
        <w:t>Naţională</w:t>
      </w:r>
      <w:proofErr w:type="spellEnd"/>
      <w:r w:rsidR="00457B41" w:rsidRPr="00840ABE">
        <w:rPr>
          <w:rFonts w:ascii="Palatino Linotype" w:hAnsi="Palatino Linotype"/>
          <w:sz w:val="24"/>
          <w:szCs w:val="24"/>
        </w:rPr>
        <w:t xml:space="preserve"> </w:t>
      </w:r>
      <w:r w:rsidR="00E43E10" w:rsidRPr="00651DE0">
        <w:rPr>
          <w:rFonts w:ascii="Palatino Linotype" w:hAnsi="Palatino Linotype"/>
          <w:sz w:val="24"/>
          <w:szCs w:val="24"/>
        </w:rPr>
        <w:t>pentru</w:t>
      </w:r>
      <w:r w:rsidR="00E43E10" w:rsidRPr="00840ABE">
        <w:rPr>
          <w:rFonts w:ascii="Palatino Linotype" w:hAnsi="Palatino Linotype"/>
          <w:sz w:val="24"/>
          <w:szCs w:val="24"/>
        </w:rPr>
        <w:t xml:space="preserve"> </w:t>
      </w:r>
      <w:r w:rsidRPr="00840ABE">
        <w:rPr>
          <w:rFonts w:ascii="Palatino Linotype" w:hAnsi="Palatino Linotype"/>
          <w:sz w:val="24"/>
          <w:szCs w:val="24"/>
        </w:rPr>
        <w:t>Protecția Drepturilor</w:t>
      </w:r>
      <w:r w:rsidR="00457B41" w:rsidRPr="00840ABE">
        <w:rPr>
          <w:rFonts w:ascii="Palatino Linotype" w:hAnsi="Palatino Linotype"/>
          <w:sz w:val="24"/>
          <w:szCs w:val="24"/>
        </w:rPr>
        <w:t xml:space="preserve"> Persoane</w:t>
      </w:r>
      <w:r w:rsidRPr="00840ABE">
        <w:rPr>
          <w:rFonts w:ascii="Palatino Linotype" w:hAnsi="Palatino Linotype"/>
          <w:sz w:val="24"/>
          <w:szCs w:val="24"/>
        </w:rPr>
        <w:t>lor</w:t>
      </w:r>
      <w:r w:rsidR="00457B41" w:rsidRPr="00840ABE">
        <w:rPr>
          <w:rFonts w:ascii="Palatino Linotype" w:hAnsi="Palatino Linotype"/>
          <w:sz w:val="24"/>
          <w:szCs w:val="24"/>
        </w:rPr>
        <w:t xml:space="preserve"> cu </w:t>
      </w:r>
      <w:proofErr w:type="spellStart"/>
      <w:r w:rsidR="00457B41" w:rsidRPr="00840ABE">
        <w:rPr>
          <w:rFonts w:ascii="Palatino Linotype" w:hAnsi="Palatino Linotype"/>
          <w:sz w:val="24"/>
          <w:szCs w:val="24"/>
        </w:rPr>
        <w:t>Dizabilităţi</w:t>
      </w:r>
      <w:proofErr w:type="spellEnd"/>
      <w:r w:rsidR="00901C78" w:rsidRPr="00840ABE">
        <w:rPr>
          <w:rFonts w:ascii="Palatino Linotype" w:hAnsi="Palatino Linotype"/>
          <w:sz w:val="24"/>
          <w:szCs w:val="24"/>
        </w:rPr>
        <w:t>;</w:t>
      </w:r>
    </w:p>
    <w:p w14:paraId="3136281E" w14:textId="09C9E81E" w:rsidR="0056505C" w:rsidRPr="00801EA8" w:rsidRDefault="00D36F66" w:rsidP="00801EA8">
      <w:pPr>
        <w:spacing w:line="276" w:lineRule="auto"/>
        <w:rPr>
          <w:rFonts w:ascii="Palatino Linotype" w:hAnsi="Palatino Linotype"/>
          <w:sz w:val="24"/>
          <w:szCs w:val="24"/>
        </w:rPr>
      </w:pPr>
      <w:r w:rsidRPr="00801EA8">
        <w:rPr>
          <w:rFonts w:ascii="Palatino Linotype" w:hAnsi="Palatino Linotype"/>
          <w:sz w:val="24"/>
          <w:szCs w:val="24"/>
        </w:rPr>
        <w:t>(</w:t>
      </w:r>
      <w:r w:rsidR="00825D42">
        <w:rPr>
          <w:rFonts w:ascii="Palatino Linotype" w:hAnsi="Palatino Linotype"/>
          <w:sz w:val="24"/>
          <w:szCs w:val="24"/>
        </w:rPr>
        <w:t>3</w:t>
      </w:r>
      <w:r w:rsidRPr="00801EA8">
        <w:rPr>
          <w:rFonts w:ascii="Palatino Linotype" w:hAnsi="Palatino Linotype"/>
          <w:sz w:val="24"/>
          <w:szCs w:val="24"/>
        </w:rPr>
        <w:t xml:space="preserve">) Pentru a fi inclus în </w:t>
      </w:r>
      <w:r w:rsidR="003F38C5" w:rsidRPr="003F38C5">
        <w:rPr>
          <w:rFonts w:ascii="Palatino Linotype" w:hAnsi="Palatino Linotype"/>
          <w:sz w:val="24"/>
          <w:szCs w:val="24"/>
        </w:rPr>
        <w:t xml:space="preserve">Lista furnizorilor/producătorilor de tehnologii și dispozitive </w:t>
      </w:r>
      <w:proofErr w:type="spellStart"/>
      <w:r w:rsidR="003F38C5" w:rsidRPr="003F38C5">
        <w:rPr>
          <w:rFonts w:ascii="Palatino Linotype" w:hAnsi="Palatino Linotype"/>
          <w:sz w:val="24"/>
          <w:szCs w:val="24"/>
        </w:rPr>
        <w:t>asistive</w:t>
      </w:r>
      <w:proofErr w:type="spellEnd"/>
      <w:r w:rsidR="003F38C5" w:rsidRPr="003F38C5">
        <w:rPr>
          <w:rFonts w:ascii="Palatino Linotype" w:hAnsi="Palatino Linotype"/>
          <w:sz w:val="24"/>
          <w:szCs w:val="24"/>
        </w:rPr>
        <w:t xml:space="preserve"> și de acces</w:t>
      </w:r>
      <w:r w:rsidR="003F38C5">
        <w:rPr>
          <w:rFonts w:ascii="Palatino Linotype" w:hAnsi="Palatino Linotype"/>
          <w:sz w:val="24"/>
          <w:szCs w:val="24"/>
        </w:rPr>
        <w:t xml:space="preserve">, </w:t>
      </w:r>
      <w:r w:rsidRPr="00801EA8">
        <w:rPr>
          <w:rFonts w:ascii="Palatino Linotype" w:hAnsi="Palatino Linotype"/>
          <w:sz w:val="24"/>
          <w:szCs w:val="24"/>
        </w:rPr>
        <w:t>operatorul economic</w:t>
      </w:r>
      <w:r w:rsidR="00936720">
        <w:rPr>
          <w:rFonts w:ascii="Palatino Linotype" w:hAnsi="Palatino Linotype"/>
          <w:sz w:val="24"/>
          <w:szCs w:val="24"/>
        </w:rPr>
        <w:t xml:space="preserve"> va transmite</w:t>
      </w:r>
      <w:r w:rsidR="00B700DA">
        <w:rPr>
          <w:rFonts w:ascii="Palatino Linotype" w:hAnsi="Palatino Linotype"/>
          <w:sz w:val="24"/>
          <w:szCs w:val="24"/>
        </w:rPr>
        <w:t xml:space="preserve"> fizic la sediul din </w:t>
      </w:r>
      <w:r w:rsidR="00B700DA" w:rsidRPr="00B700DA">
        <w:rPr>
          <w:rFonts w:ascii="Palatino Linotype" w:hAnsi="Palatino Linotype"/>
          <w:sz w:val="24"/>
          <w:szCs w:val="24"/>
        </w:rPr>
        <w:t>strada General Constantin Budișteanu nr. 28C, etaj 1, sector 1, București, CP 010773</w:t>
      </w:r>
      <w:r w:rsidR="00936720">
        <w:rPr>
          <w:rFonts w:ascii="Palatino Linotype" w:hAnsi="Palatino Linotype"/>
          <w:sz w:val="24"/>
          <w:szCs w:val="24"/>
        </w:rPr>
        <w:t xml:space="preserve"> </w:t>
      </w:r>
      <w:r w:rsidR="00B700DA">
        <w:rPr>
          <w:rFonts w:ascii="Palatino Linotype" w:hAnsi="Palatino Linotype"/>
          <w:sz w:val="24"/>
          <w:szCs w:val="24"/>
        </w:rPr>
        <w:t xml:space="preserve">sau </w:t>
      </w:r>
      <w:r w:rsidR="00936720">
        <w:rPr>
          <w:rFonts w:ascii="Palatino Linotype" w:hAnsi="Palatino Linotype"/>
          <w:sz w:val="24"/>
          <w:szCs w:val="24"/>
        </w:rPr>
        <w:t xml:space="preserve">prin e-mail la adresa: </w:t>
      </w:r>
      <w:hyperlink r:id="rId11" w:history="1">
        <w:r w:rsidR="00936720" w:rsidRPr="00F20813">
          <w:rPr>
            <w:rStyle w:val="Hyperlink"/>
            <w:rFonts w:ascii="Palatino Linotype" w:hAnsi="Palatino Linotype"/>
            <w:sz w:val="24"/>
            <w:szCs w:val="24"/>
          </w:rPr>
          <w:t>asistive2024@anpd.gov.ro</w:t>
        </w:r>
      </w:hyperlink>
      <w:r w:rsidR="0056505C" w:rsidRPr="00801EA8">
        <w:rPr>
          <w:rFonts w:ascii="Palatino Linotype" w:hAnsi="Palatino Linotype"/>
          <w:sz w:val="24"/>
          <w:szCs w:val="24"/>
        </w:rPr>
        <w:t>,</w:t>
      </w:r>
      <w:r w:rsidR="00936720">
        <w:rPr>
          <w:rFonts w:ascii="Palatino Linotype" w:hAnsi="Palatino Linotype"/>
          <w:sz w:val="24"/>
          <w:szCs w:val="24"/>
        </w:rPr>
        <w:t xml:space="preserve"> </w:t>
      </w:r>
      <w:r w:rsidR="0056505C" w:rsidRPr="00801EA8">
        <w:rPr>
          <w:rFonts w:ascii="Palatino Linotype" w:hAnsi="Palatino Linotype"/>
          <w:sz w:val="24"/>
          <w:szCs w:val="24"/>
        </w:rPr>
        <w:t xml:space="preserve"> </w:t>
      </w:r>
      <w:r w:rsidRPr="00801EA8">
        <w:rPr>
          <w:rFonts w:ascii="Palatino Linotype" w:hAnsi="Palatino Linotype"/>
          <w:sz w:val="24"/>
          <w:szCs w:val="24"/>
        </w:rPr>
        <w:t xml:space="preserve">o cerere conform modelului prevăzut în </w:t>
      </w:r>
      <w:r w:rsidR="0056505C" w:rsidRPr="00801EA8">
        <w:rPr>
          <w:rFonts w:ascii="Palatino Linotype" w:hAnsi="Palatino Linotype"/>
          <w:b/>
          <w:bCs/>
          <w:sz w:val="24"/>
          <w:szCs w:val="24"/>
        </w:rPr>
        <w:t>Anexa 1</w:t>
      </w:r>
      <w:r w:rsidR="0056505C" w:rsidRPr="00801EA8">
        <w:rPr>
          <w:rFonts w:ascii="Palatino Linotype" w:hAnsi="Palatino Linotype"/>
          <w:sz w:val="24"/>
          <w:szCs w:val="24"/>
        </w:rPr>
        <w:t xml:space="preserve"> la prezenta Metodologie sau prin RNTAA atunci când acesta va fi disponibil în cadrul p</w:t>
      </w:r>
      <w:r w:rsidR="004F4006">
        <w:rPr>
          <w:rFonts w:ascii="Palatino Linotype" w:hAnsi="Palatino Linotype"/>
          <w:sz w:val="24"/>
          <w:szCs w:val="24"/>
        </w:rPr>
        <w:t>la</w:t>
      </w:r>
      <w:r w:rsidR="0056505C" w:rsidRPr="00801EA8">
        <w:rPr>
          <w:rFonts w:ascii="Palatino Linotype" w:hAnsi="Palatino Linotype"/>
          <w:sz w:val="24"/>
          <w:szCs w:val="24"/>
        </w:rPr>
        <w:t xml:space="preserve">tformei electronice, </w:t>
      </w:r>
      <w:r w:rsidRPr="00801EA8">
        <w:rPr>
          <w:rFonts w:ascii="Palatino Linotype" w:hAnsi="Palatino Linotype"/>
          <w:sz w:val="24"/>
          <w:szCs w:val="24"/>
        </w:rPr>
        <w:t xml:space="preserve">cu precizarea produselor pe care </w:t>
      </w:r>
      <w:proofErr w:type="spellStart"/>
      <w:r w:rsidRPr="00801EA8">
        <w:rPr>
          <w:rFonts w:ascii="Palatino Linotype" w:hAnsi="Palatino Linotype"/>
          <w:sz w:val="24"/>
          <w:szCs w:val="24"/>
        </w:rPr>
        <w:t>intenţionează</w:t>
      </w:r>
      <w:proofErr w:type="spellEnd"/>
      <w:r w:rsidRPr="00801EA8">
        <w:rPr>
          <w:rFonts w:ascii="Palatino Linotype" w:hAnsi="Palatino Linotype"/>
          <w:sz w:val="24"/>
          <w:szCs w:val="24"/>
        </w:rPr>
        <w:t xml:space="preserve"> să le comercializeze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preţul</w:t>
      </w:r>
      <w:proofErr w:type="spellEnd"/>
      <w:r w:rsidRPr="00801EA8">
        <w:rPr>
          <w:rFonts w:ascii="Palatino Linotype" w:hAnsi="Palatino Linotype"/>
          <w:sz w:val="24"/>
          <w:szCs w:val="24"/>
        </w:rPr>
        <w:t xml:space="preserve"> acestora (inclusiv TVA)</w:t>
      </w:r>
      <w:r w:rsidR="0056505C" w:rsidRPr="00801EA8">
        <w:rPr>
          <w:rFonts w:ascii="Palatino Linotype" w:hAnsi="Palatino Linotype"/>
          <w:sz w:val="24"/>
          <w:szCs w:val="24"/>
        </w:rPr>
        <w:t>;</w:t>
      </w:r>
    </w:p>
    <w:p w14:paraId="5E6957F5" w14:textId="55217C7E" w:rsidR="00634119" w:rsidRDefault="00634119" w:rsidP="00801EA8">
      <w:pPr>
        <w:spacing w:line="276" w:lineRule="auto"/>
        <w:rPr>
          <w:rFonts w:ascii="Palatino Linotype" w:hAnsi="Palatino Linotype"/>
          <w:sz w:val="24"/>
          <w:szCs w:val="24"/>
        </w:rPr>
      </w:pPr>
      <w:r w:rsidRPr="00801EA8">
        <w:rPr>
          <w:rFonts w:ascii="Palatino Linotype" w:hAnsi="Palatino Linotype"/>
          <w:sz w:val="24"/>
          <w:szCs w:val="24"/>
        </w:rPr>
        <w:t xml:space="preserve">(4) Cererea de </w:t>
      </w:r>
      <w:r w:rsidRPr="00770296">
        <w:rPr>
          <w:rFonts w:ascii="Palatino Linotype" w:hAnsi="Palatino Linotype"/>
          <w:sz w:val="24"/>
          <w:szCs w:val="24"/>
        </w:rPr>
        <w:t xml:space="preserve">înscriere (Anexa </w:t>
      </w:r>
      <w:r w:rsidR="007915BE" w:rsidRPr="00770296">
        <w:rPr>
          <w:rFonts w:ascii="Palatino Linotype" w:hAnsi="Palatino Linotype"/>
          <w:sz w:val="24"/>
          <w:szCs w:val="24"/>
        </w:rPr>
        <w:t>1</w:t>
      </w:r>
      <w:r w:rsidRPr="00770296">
        <w:rPr>
          <w:rFonts w:ascii="Palatino Linotype" w:hAnsi="Palatino Linotype"/>
          <w:sz w:val="24"/>
          <w:szCs w:val="24"/>
        </w:rPr>
        <w:t>),</w:t>
      </w:r>
      <w:r w:rsidRPr="00801EA8">
        <w:rPr>
          <w:rFonts w:ascii="Palatino Linotype" w:hAnsi="Palatino Linotype"/>
          <w:sz w:val="24"/>
          <w:szCs w:val="24"/>
        </w:rPr>
        <w:t xml:space="preserve"> va fi însoțită de următoarele documente;</w:t>
      </w:r>
    </w:p>
    <w:p w14:paraId="68F96D9C" w14:textId="21DA8CE2" w:rsidR="00634119" w:rsidRDefault="00390241" w:rsidP="00A05EF1">
      <w:pPr>
        <w:pStyle w:val="Listparagraf"/>
        <w:numPr>
          <w:ilvl w:val="0"/>
          <w:numId w:val="8"/>
        </w:numPr>
        <w:spacing w:line="276" w:lineRule="auto"/>
        <w:rPr>
          <w:rFonts w:ascii="Palatino Linotype" w:hAnsi="Palatino Linotype"/>
          <w:sz w:val="24"/>
          <w:szCs w:val="24"/>
        </w:rPr>
      </w:pPr>
      <w:r w:rsidRPr="00801EA8">
        <w:rPr>
          <w:rFonts w:ascii="Palatino Linotype" w:hAnsi="Palatino Linotype"/>
          <w:sz w:val="24"/>
          <w:szCs w:val="24"/>
        </w:rPr>
        <w:t xml:space="preserve">Certificatul constatator </w:t>
      </w:r>
      <w:r w:rsidR="00976482" w:rsidRPr="00976482">
        <w:rPr>
          <w:rFonts w:ascii="Palatino Linotype" w:hAnsi="Palatino Linotype"/>
          <w:sz w:val="24"/>
          <w:szCs w:val="24"/>
        </w:rPr>
        <w:t xml:space="preserve">eliberat de oficiul registrului </w:t>
      </w:r>
      <w:proofErr w:type="spellStart"/>
      <w:r w:rsidR="00976482" w:rsidRPr="00976482">
        <w:rPr>
          <w:rFonts w:ascii="Palatino Linotype" w:hAnsi="Palatino Linotype"/>
          <w:sz w:val="24"/>
          <w:szCs w:val="24"/>
        </w:rPr>
        <w:t>comerţului</w:t>
      </w:r>
      <w:proofErr w:type="spellEnd"/>
      <w:r w:rsidR="00976482" w:rsidRPr="00976482">
        <w:rPr>
          <w:rFonts w:ascii="Palatino Linotype" w:hAnsi="Palatino Linotype"/>
          <w:sz w:val="24"/>
          <w:szCs w:val="24"/>
        </w:rPr>
        <w:t xml:space="preserve"> din care reiese sediul/punctul de lucru al operatorul economic, precum </w:t>
      </w:r>
      <w:proofErr w:type="spellStart"/>
      <w:r w:rsidR="00976482" w:rsidRPr="00976482">
        <w:rPr>
          <w:rFonts w:ascii="Palatino Linotype" w:hAnsi="Palatino Linotype"/>
          <w:sz w:val="24"/>
          <w:szCs w:val="24"/>
        </w:rPr>
        <w:t>şi</w:t>
      </w:r>
      <w:proofErr w:type="spellEnd"/>
      <w:r w:rsidR="00976482" w:rsidRPr="00976482">
        <w:rPr>
          <w:rFonts w:ascii="Palatino Linotype" w:hAnsi="Palatino Linotype"/>
          <w:sz w:val="24"/>
          <w:szCs w:val="24"/>
        </w:rPr>
        <w:t xml:space="preserve"> faptul că operatorul economic </w:t>
      </w:r>
      <w:proofErr w:type="spellStart"/>
      <w:r w:rsidR="00976482" w:rsidRPr="00976482">
        <w:rPr>
          <w:rFonts w:ascii="Palatino Linotype" w:hAnsi="Palatino Linotype"/>
          <w:sz w:val="24"/>
          <w:szCs w:val="24"/>
        </w:rPr>
        <w:t>desfăşoară</w:t>
      </w:r>
      <w:proofErr w:type="spellEnd"/>
      <w:r w:rsidR="00976482" w:rsidRPr="00976482">
        <w:rPr>
          <w:rFonts w:ascii="Palatino Linotype" w:hAnsi="Palatino Linotype"/>
          <w:sz w:val="24"/>
          <w:szCs w:val="24"/>
        </w:rPr>
        <w:t xml:space="preserve"> </w:t>
      </w:r>
      <w:proofErr w:type="spellStart"/>
      <w:r w:rsidR="00976482" w:rsidRPr="00976482">
        <w:rPr>
          <w:rFonts w:ascii="Palatino Linotype" w:hAnsi="Palatino Linotype"/>
          <w:sz w:val="24"/>
          <w:szCs w:val="24"/>
        </w:rPr>
        <w:t>activităţi</w:t>
      </w:r>
      <w:proofErr w:type="spellEnd"/>
      <w:r w:rsidR="00976482" w:rsidRPr="00976482">
        <w:rPr>
          <w:rFonts w:ascii="Palatino Linotype" w:hAnsi="Palatino Linotype"/>
          <w:sz w:val="24"/>
          <w:szCs w:val="24"/>
        </w:rPr>
        <w:t xml:space="preserve"> de comercializare a produselor de tip tehnologii </w:t>
      </w:r>
      <w:proofErr w:type="spellStart"/>
      <w:r w:rsidR="00976482" w:rsidRPr="00976482">
        <w:rPr>
          <w:rFonts w:ascii="Palatino Linotype" w:hAnsi="Palatino Linotype"/>
          <w:sz w:val="24"/>
          <w:szCs w:val="24"/>
        </w:rPr>
        <w:t>şi</w:t>
      </w:r>
      <w:proofErr w:type="spellEnd"/>
      <w:r w:rsidR="00976482" w:rsidRPr="00976482">
        <w:rPr>
          <w:rFonts w:ascii="Palatino Linotype" w:hAnsi="Palatino Linotype"/>
          <w:sz w:val="24"/>
          <w:szCs w:val="24"/>
        </w:rPr>
        <w:t xml:space="preserve"> dispozitive </w:t>
      </w:r>
      <w:proofErr w:type="spellStart"/>
      <w:r w:rsidR="00976482" w:rsidRPr="00976482">
        <w:rPr>
          <w:rFonts w:ascii="Palatino Linotype" w:hAnsi="Palatino Linotype"/>
          <w:sz w:val="24"/>
          <w:szCs w:val="24"/>
        </w:rPr>
        <w:t>asistive</w:t>
      </w:r>
      <w:proofErr w:type="spellEnd"/>
      <w:r w:rsidR="00976482" w:rsidRPr="00976482">
        <w:rPr>
          <w:rFonts w:ascii="Palatino Linotype" w:hAnsi="Palatino Linotype"/>
          <w:sz w:val="24"/>
          <w:szCs w:val="24"/>
        </w:rPr>
        <w:t xml:space="preserve"> </w:t>
      </w:r>
      <w:proofErr w:type="spellStart"/>
      <w:r w:rsidR="00976482" w:rsidRPr="00976482">
        <w:rPr>
          <w:rFonts w:ascii="Palatino Linotype" w:hAnsi="Palatino Linotype"/>
          <w:sz w:val="24"/>
          <w:szCs w:val="24"/>
        </w:rPr>
        <w:t>şi</w:t>
      </w:r>
      <w:proofErr w:type="spellEnd"/>
      <w:r w:rsidR="00976482" w:rsidRPr="00976482">
        <w:rPr>
          <w:rFonts w:ascii="Palatino Linotype" w:hAnsi="Palatino Linotype"/>
          <w:sz w:val="24"/>
          <w:szCs w:val="24"/>
        </w:rPr>
        <w:t xml:space="preserve"> de acces</w:t>
      </w:r>
      <w:r w:rsidR="004F4006">
        <w:rPr>
          <w:rFonts w:ascii="Palatino Linotype" w:hAnsi="Palatino Linotype"/>
          <w:sz w:val="24"/>
          <w:szCs w:val="24"/>
        </w:rPr>
        <w:t xml:space="preserve">, în </w:t>
      </w:r>
      <w:r w:rsidR="00976482">
        <w:rPr>
          <w:rFonts w:ascii="Palatino Linotype" w:hAnsi="Palatino Linotype"/>
          <w:sz w:val="24"/>
          <w:szCs w:val="24"/>
        </w:rPr>
        <w:t>original</w:t>
      </w:r>
      <w:r w:rsidR="00976482" w:rsidRPr="00976482">
        <w:rPr>
          <w:rFonts w:ascii="Palatino Linotype" w:hAnsi="Palatino Linotype"/>
          <w:sz w:val="24"/>
          <w:szCs w:val="24"/>
        </w:rPr>
        <w:t>;</w:t>
      </w:r>
    </w:p>
    <w:p w14:paraId="6A014E18" w14:textId="585B869A" w:rsidR="00770296" w:rsidRDefault="00770296" w:rsidP="00A05EF1">
      <w:pPr>
        <w:pStyle w:val="Listparagraf"/>
        <w:numPr>
          <w:ilvl w:val="0"/>
          <w:numId w:val="8"/>
        </w:numPr>
        <w:spacing w:line="276" w:lineRule="auto"/>
        <w:rPr>
          <w:rFonts w:ascii="Palatino Linotype" w:hAnsi="Palatino Linotype"/>
          <w:sz w:val="24"/>
          <w:szCs w:val="24"/>
        </w:rPr>
      </w:pPr>
      <w:proofErr w:type="spellStart"/>
      <w:r>
        <w:rPr>
          <w:rFonts w:ascii="Palatino Linotype" w:hAnsi="Palatino Linotype"/>
          <w:sz w:val="24"/>
          <w:szCs w:val="24"/>
        </w:rPr>
        <w:t>D</w:t>
      </w:r>
      <w:r w:rsidRPr="00801EA8">
        <w:rPr>
          <w:rFonts w:ascii="Palatino Linotype" w:hAnsi="Palatino Linotype"/>
          <w:sz w:val="24"/>
          <w:szCs w:val="24"/>
        </w:rPr>
        <w:t>eclaraţii</w:t>
      </w:r>
      <w:proofErr w:type="spellEnd"/>
      <w:r w:rsidRPr="00801EA8">
        <w:rPr>
          <w:rFonts w:ascii="Palatino Linotype" w:hAnsi="Palatino Linotype"/>
          <w:sz w:val="24"/>
          <w:szCs w:val="24"/>
        </w:rPr>
        <w:t xml:space="preserve"> de conformitate CE</w:t>
      </w:r>
      <w:r>
        <w:rPr>
          <w:rFonts w:ascii="Palatino Linotype" w:hAnsi="Palatino Linotype"/>
          <w:sz w:val="24"/>
          <w:szCs w:val="24"/>
        </w:rPr>
        <w:t xml:space="preserve"> </w:t>
      </w:r>
      <w:r w:rsidRPr="00801EA8">
        <w:rPr>
          <w:rFonts w:ascii="Palatino Linotype" w:hAnsi="Palatino Linotype"/>
          <w:sz w:val="24"/>
          <w:szCs w:val="24"/>
        </w:rPr>
        <w:t>valabile,</w:t>
      </w:r>
      <w:r w:rsidR="001D35F0">
        <w:rPr>
          <w:rFonts w:ascii="Palatino Linotype" w:hAnsi="Palatino Linotype"/>
          <w:sz w:val="24"/>
          <w:szCs w:val="24"/>
        </w:rPr>
        <w:t xml:space="preserve"> în limba engleză și în limba română</w:t>
      </w:r>
      <w:r w:rsidR="007D508B">
        <w:rPr>
          <w:rFonts w:ascii="Palatino Linotype" w:hAnsi="Palatino Linotype"/>
          <w:sz w:val="24"/>
          <w:szCs w:val="24"/>
        </w:rPr>
        <w:t xml:space="preserve"> (traducere autorizată)</w:t>
      </w:r>
      <w:r w:rsidR="001D35F0">
        <w:rPr>
          <w:rFonts w:ascii="Palatino Linotype" w:hAnsi="Palatino Linotype"/>
          <w:sz w:val="24"/>
          <w:szCs w:val="24"/>
        </w:rPr>
        <w:t>,</w:t>
      </w:r>
      <w:r w:rsidRPr="00801EA8">
        <w:rPr>
          <w:rFonts w:ascii="Palatino Linotype" w:hAnsi="Palatino Linotype"/>
          <w:sz w:val="24"/>
          <w:szCs w:val="24"/>
        </w:rPr>
        <w:t xml:space="preserve"> pentru tehnologiile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dispozitivele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de acces comercializate</w:t>
      </w:r>
      <w:r w:rsidR="004F4006">
        <w:rPr>
          <w:rFonts w:ascii="Palatino Linotype" w:hAnsi="Palatino Linotype"/>
          <w:sz w:val="24"/>
          <w:szCs w:val="24"/>
        </w:rPr>
        <w:t>, copii conform cu originalul</w:t>
      </w:r>
      <w:r w:rsidR="007D508B">
        <w:rPr>
          <w:rFonts w:ascii="Palatino Linotype" w:hAnsi="Palatino Linotype"/>
          <w:sz w:val="24"/>
          <w:szCs w:val="24"/>
        </w:rPr>
        <w:t>, semnătură și ștampilă</w:t>
      </w:r>
      <w:r>
        <w:rPr>
          <w:rFonts w:ascii="Palatino Linotype" w:hAnsi="Palatino Linotype"/>
          <w:sz w:val="24"/>
          <w:szCs w:val="24"/>
        </w:rPr>
        <w:t>;</w:t>
      </w:r>
    </w:p>
    <w:p w14:paraId="6C418A2E" w14:textId="1E4AE222" w:rsidR="00185953" w:rsidRDefault="00185953" w:rsidP="00A05EF1">
      <w:pPr>
        <w:pStyle w:val="Listparagraf"/>
        <w:numPr>
          <w:ilvl w:val="0"/>
          <w:numId w:val="8"/>
        </w:numPr>
        <w:spacing w:line="276" w:lineRule="auto"/>
        <w:rPr>
          <w:rFonts w:ascii="Palatino Linotype" w:hAnsi="Palatino Linotype"/>
          <w:sz w:val="24"/>
          <w:szCs w:val="24"/>
        </w:rPr>
      </w:pPr>
      <w:r>
        <w:rPr>
          <w:rFonts w:ascii="Palatino Linotype" w:hAnsi="Palatino Linotype"/>
          <w:sz w:val="24"/>
          <w:szCs w:val="24"/>
        </w:rPr>
        <w:t>C</w:t>
      </w:r>
      <w:r w:rsidRPr="00185953">
        <w:rPr>
          <w:rFonts w:ascii="Palatino Linotype" w:hAnsi="Palatino Linotype"/>
          <w:sz w:val="24"/>
          <w:szCs w:val="24"/>
        </w:rPr>
        <w:t>ertificat de conformitate al sistemului de management al calității ISO 9001:2015 , valabil la data depunerii cererii de înscriere, emis de un organism de certificare acreditat</w:t>
      </w:r>
      <w:r>
        <w:rPr>
          <w:rFonts w:ascii="Palatino Linotype" w:hAnsi="Palatino Linotype"/>
          <w:sz w:val="24"/>
          <w:szCs w:val="24"/>
        </w:rPr>
        <w:t>, copie conform cu originalul, semnătură și ștampilă</w:t>
      </w:r>
    </w:p>
    <w:p w14:paraId="5521F2ED" w14:textId="37535434" w:rsidR="00390241" w:rsidRDefault="00390241" w:rsidP="00A05EF1">
      <w:pPr>
        <w:pStyle w:val="Listparagraf"/>
        <w:numPr>
          <w:ilvl w:val="0"/>
          <w:numId w:val="8"/>
        </w:numPr>
        <w:spacing w:line="276" w:lineRule="auto"/>
        <w:rPr>
          <w:rFonts w:ascii="Palatino Linotype" w:hAnsi="Palatino Linotype"/>
          <w:sz w:val="24"/>
          <w:szCs w:val="24"/>
        </w:rPr>
      </w:pPr>
      <w:r w:rsidRPr="00801EA8">
        <w:rPr>
          <w:rFonts w:ascii="Palatino Linotype" w:hAnsi="Palatino Linotype"/>
          <w:sz w:val="24"/>
          <w:szCs w:val="24"/>
        </w:rPr>
        <w:t>Avizul de funcționare pentru activități în domeniul dispozitivelor medicale, valabil pentru sediul/punctul de lucru, eliberat de Agenția Națională a Medicamentului și a Dispozitivelor Medicale</w:t>
      </w:r>
      <w:r w:rsidR="00C5538C">
        <w:rPr>
          <w:rFonts w:ascii="Palatino Linotype" w:hAnsi="Palatino Linotype"/>
          <w:sz w:val="24"/>
          <w:szCs w:val="24"/>
        </w:rPr>
        <w:t xml:space="preserve"> din România</w:t>
      </w:r>
      <w:r w:rsidRPr="00801EA8">
        <w:rPr>
          <w:rFonts w:ascii="Palatino Linotype" w:hAnsi="Palatino Linotype"/>
          <w:sz w:val="24"/>
          <w:szCs w:val="24"/>
        </w:rPr>
        <w:t>, potrivit dispozițiilor art. 926 din Legea nr. 95/2006 privind reforma în domeniul sănătății, republicată, cu modificările și completările ulterioare</w:t>
      </w:r>
      <w:r w:rsidR="00634119" w:rsidRPr="00801EA8">
        <w:rPr>
          <w:rFonts w:ascii="Palatino Linotype" w:hAnsi="Palatino Linotype"/>
          <w:sz w:val="24"/>
          <w:szCs w:val="24"/>
        </w:rPr>
        <w:t>, în cazul dispozitivelor medicale</w:t>
      </w:r>
      <w:r w:rsidR="004F4006">
        <w:rPr>
          <w:rFonts w:ascii="Palatino Linotype" w:hAnsi="Palatino Linotype"/>
          <w:sz w:val="24"/>
          <w:szCs w:val="24"/>
        </w:rPr>
        <w:t>, copi</w:t>
      </w:r>
      <w:r w:rsidR="00185953">
        <w:rPr>
          <w:rFonts w:ascii="Palatino Linotype" w:hAnsi="Palatino Linotype"/>
          <w:sz w:val="24"/>
          <w:szCs w:val="24"/>
        </w:rPr>
        <w:t>e</w:t>
      </w:r>
      <w:r w:rsidR="004F4006">
        <w:rPr>
          <w:rFonts w:ascii="Palatino Linotype" w:hAnsi="Palatino Linotype"/>
          <w:sz w:val="24"/>
          <w:szCs w:val="24"/>
        </w:rPr>
        <w:t xml:space="preserve"> conform cu originalul</w:t>
      </w:r>
      <w:r w:rsidR="007D508B">
        <w:rPr>
          <w:rFonts w:ascii="Palatino Linotype" w:hAnsi="Palatino Linotype"/>
          <w:sz w:val="24"/>
          <w:szCs w:val="24"/>
        </w:rPr>
        <w:t>, semnătură și ștampilă</w:t>
      </w:r>
      <w:r w:rsidR="00825D42">
        <w:rPr>
          <w:rFonts w:ascii="Palatino Linotype" w:hAnsi="Palatino Linotype"/>
          <w:sz w:val="24"/>
          <w:szCs w:val="24"/>
        </w:rPr>
        <w:t>;</w:t>
      </w:r>
    </w:p>
    <w:p w14:paraId="3FC95F00" w14:textId="3CC12FBB" w:rsidR="00585226" w:rsidRPr="00825D42" w:rsidRDefault="00082CBE" w:rsidP="00A05EF1">
      <w:pPr>
        <w:pStyle w:val="Listparagraf"/>
        <w:numPr>
          <w:ilvl w:val="0"/>
          <w:numId w:val="8"/>
        </w:numPr>
        <w:spacing w:line="276" w:lineRule="auto"/>
        <w:rPr>
          <w:rFonts w:ascii="Palatino Linotype" w:hAnsi="Palatino Linotype"/>
          <w:sz w:val="24"/>
          <w:szCs w:val="24"/>
        </w:rPr>
      </w:pPr>
      <w:r w:rsidRPr="00825D42">
        <w:rPr>
          <w:rFonts w:ascii="Palatino Linotype" w:hAnsi="Palatino Linotype"/>
          <w:sz w:val="24"/>
          <w:szCs w:val="24"/>
        </w:rPr>
        <w:t>Dov</w:t>
      </w:r>
      <w:r w:rsidR="00185953" w:rsidRPr="00825D42">
        <w:rPr>
          <w:rFonts w:ascii="Palatino Linotype" w:hAnsi="Palatino Linotype"/>
          <w:sz w:val="24"/>
          <w:szCs w:val="24"/>
        </w:rPr>
        <w:t>ezi</w:t>
      </w:r>
      <w:r w:rsidRPr="00825D42">
        <w:rPr>
          <w:rFonts w:ascii="Palatino Linotype" w:hAnsi="Palatino Linotype"/>
          <w:sz w:val="24"/>
          <w:szCs w:val="24"/>
        </w:rPr>
        <w:t xml:space="preserve"> privind comercializarea anterioar</w:t>
      </w:r>
      <w:r w:rsidR="00185953" w:rsidRPr="00825D42">
        <w:rPr>
          <w:rFonts w:ascii="Palatino Linotype" w:hAnsi="Palatino Linotype"/>
          <w:sz w:val="24"/>
          <w:szCs w:val="24"/>
        </w:rPr>
        <w:t>ă</w:t>
      </w:r>
      <w:r w:rsidRPr="00825D42">
        <w:rPr>
          <w:rFonts w:ascii="Palatino Linotype" w:hAnsi="Palatino Linotype"/>
          <w:sz w:val="24"/>
          <w:szCs w:val="24"/>
        </w:rPr>
        <w:t xml:space="preserve"> a produselor</w:t>
      </w:r>
      <w:r w:rsidR="00585226" w:rsidRPr="00825D42">
        <w:rPr>
          <w:rFonts w:ascii="Palatino Linotype" w:hAnsi="Palatino Linotype"/>
          <w:sz w:val="24"/>
          <w:szCs w:val="24"/>
        </w:rPr>
        <w:t xml:space="preserve"> și stabilirea prețului</w:t>
      </w:r>
      <w:r w:rsidRPr="00825D42">
        <w:rPr>
          <w:rFonts w:ascii="Palatino Linotype" w:hAnsi="Palatino Linotype"/>
          <w:sz w:val="24"/>
          <w:szCs w:val="24"/>
        </w:rPr>
        <w:t xml:space="preserve">, </w:t>
      </w:r>
      <w:r w:rsidR="00185953" w:rsidRPr="00825D42">
        <w:rPr>
          <w:rFonts w:ascii="Palatino Linotype" w:hAnsi="Palatino Linotype"/>
          <w:sz w:val="24"/>
          <w:szCs w:val="24"/>
        </w:rPr>
        <w:t>conform art. 7, lit. k</w:t>
      </w:r>
      <w:r w:rsidR="00585226" w:rsidRPr="00825D42">
        <w:rPr>
          <w:rFonts w:ascii="Palatino Linotype" w:hAnsi="Palatino Linotype"/>
          <w:sz w:val="24"/>
          <w:szCs w:val="24"/>
        </w:rPr>
        <w:t xml:space="preserve">) și </w:t>
      </w:r>
      <w:r w:rsidR="00825D42">
        <w:rPr>
          <w:rFonts w:ascii="Palatino Linotype" w:hAnsi="Palatino Linotype"/>
          <w:sz w:val="24"/>
          <w:szCs w:val="24"/>
        </w:rPr>
        <w:t xml:space="preserve">lit. </w:t>
      </w:r>
      <w:r w:rsidR="00585226" w:rsidRPr="00825D42">
        <w:rPr>
          <w:rFonts w:ascii="Palatino Linotype" w:hAnsi="Palatino Linotype"/>
          <w:sz w:val="24"/>
          <w:szCs w:val="24"/>
        </w:rPr>
        <w:t>l</w:t>
      </w:r>
      <w:r w:rsidR="00185953" w:rsidRPr="00825D42">
        <w:rPr>
          <w:rFonts w:ascii="Palatino Linotype" w:hAnsi="Palatino Linotype"/>
          <w:sz w:val="24"/>
          <w:szCs w:val="24"/>
        </w:rPr>
        <w:t>) din prezenta metodologie</w:t>
      </w:r>
      <w:r w:rsidR="00585226" w:rsidRPr="00825D42">
        <w:rPr>
          <w:rFonts w:ascii="Palatino Linotype" w:hAnsi="Palatino Linotype"/>
          <w:sz w:val="24"/>
          <w:szCs w:val="24"/>
        </w:rPr>
        <w:t xml:space="preserve">. </w:t>
      </w:r>
      <w:r w:rsidR="00CC3E90" w:rsidRPr="00825D42">
        <w:rPr>
          <w:rFonts w:ascii="Palatino Linotype" w:hAnsi="Palatino Linotype"/>
          <w:sz w:val="24"/>
          <w:szCs w:val="24"/>
        </w:rPr>
        <w:t>Av</w:t>
      </w:r>
      <w:r w:rsidR="00585226" w:rsidRPr="00825D42">
        <w:rPr>
          <w:rFonts w:ascii="Palatino Linotype" w:hAnsi="Palatino Linotype"/>
          <w:sz w:val="24"/>
          <w:szCs w:val="24"/>
        </w:rPr>
        <w:t>â</w:t>
      </w:r>
      <w:r w:rsidR="00CC3E90" w:rsidRPr="00825D42">
        <w:rPr>
          <w:rFonts w:ascii="Palatino Linotype" w:hAnsi="Palatino Linotype"/>
          <w:sz w:val="24"/>
          <w:szCs w:val="24"/>
        </w:rPr>
        <w:t xml:space="preserve">nd </w:t>
      </w:r>
      <w:r w:rsidR="00585226" w:rsidRPr="00825D42">
        <w:rPr>
          <w:rFonts w:ascii="Palatino Linotype" w:hAnsi="Palatino Linotype"/>
          <w:sz w:val="24"/>
          <w:szCs w:val="24"/>
        </w:rPr>
        <w:t>î</w:t>
      </w:r>
      <w:r w:rsidR="00CC3E90" w:rsidRPr="00825D42">
        <w:rPr>
          <w:rFonts w:ascii="Palatino Linotype" w:hAnsi="Palatino Linotype"/>
          <w:sz w:val="24"/>
          <w:szCs w:val="24"/>
        </w:rPr>
        <w:t>n vedere verificarea pre</w:t>
      </w:r>
      <w:r w:rsidR="00585226" w:rsidRPr="00825D42">
        <w:rPr>
          <w:rFonts w:ascii="Palatino Linotype" w:hAnsi="Palatino Linotype"/>
          <w:sz w:val="24"/>
          <w:szCs w:val="24"/>
        </w:rPr>
        <w:t>ț</w:t>
      </w:r>
      <w:r w:rsidR="00CC3E90" w:rsidRPr="00825D42">
        <w:rPr>
          <w:rFonts w:ascii="Palatino Linotype" w:hAnsi="Palatino Linotype"/>
          <w:sz w:val="24"/>
          <w:szCs w:val="24"/>
        </w:rPr>
        <w:t xml:space="preserve">ului produselor, ANPDPD </w:t>
      </w:r>
      <w:r w:rsidR="00585226" w:rsidRPr="00825D42">
        <w:rPr>
          <w:rFonts w:ascii="Palatino Linotype" w:hAnsi="Palatino Linotype"/>
          <w:sz w:val="24"/>
          <w:szCs w:val="24"/>
        </w:rPr>
        <w:t>îș</w:t>
      </w:r>
      <w:r w:rsidR="00CC3E90" w:rsidRPr="00825D42">
        <w:rPr>
          <w:rFonts w:ascii="Palatino Linotype" w:hAnsi="Palatino Linotype"/>
          <w:sz w:val="24"/>
          <w:szCs w:val="24"/>
        </w:rPr>
        <w:t xml:space="preserve">i rezerva dreptul </w:t>
      </w:r>
      <w:r w:rsidR="00585226" w:rsidRPr="00825D42">
        <w:rPr>
          <w:rFonts w:ascii="Palatino Linotype" w:hAnsi="Palatino Linotype"/>
          <w:sz w:val="24"/>
          <w:szCs w:val="24"/>
        </w:rPr>
        <w:t xml:space="preserve">de a solicita documente justificative suplimentare în ceea ce privește stabilirea prețului de vânzare, sau </w:t>
      </w:r>
      <w:r w:rsidR="00CC3E90" w:rsidRPr="00825D42">
        <w:rPr>
          <w:rFonts w:ascii="Palatino Linotype" w:hAnsi="Palatino Linotype"/>
          <w:sz w:val="24"/>
          <w:szCs w:val="24"/>
        </w:rPr>
        <w:t>de a elimina produsele la care pre</w:t>
      </w:r>
      <w:r w:rsidR="00585226" w:rsidRPr="00825D42">
        <w:rPr>
          <w:rFonts w:ascii="Palatino Linotype" w:hAnsi="Palatino Linotype"/>
          <w:sz w:val="24"/>
          <w:szCs w:val="24"/>
        </w:rPr>
        <w:t>ț</w:t>
      </w:r>
      <w:r w:rsidR="00CC3E90" w:rsidRPr="00825D42">
        <w:rPr>
          <w:rFonts w:ascii="Palatino Linotype" w:hAnsi="Palatino Linotype"/>
          <w:sz w:val="24"/>
          <w:szCs w:val="24"/>
        </w:rPr>
        <w:t xml:space="preserve">ul a crescut </w:t>
      </w:r>
      <w:r w:rsidR="00585226" w:rsidRPr="00825D42">
        <w:rPr>
          <w:rFonts w:ascii="Palatino Linotype" w:hAnsi="Palatino Linotype"/>
          <w:sz w:val="24"/>
          <w:szCs w:val="24"/>
        </w:rPr>
        <w:t>î</w:t>
      </w:r>
      <w:r w:rsidR="00CC3E90" w:rsidRPr="00825D42">
        <w:rPr>
          <w:rFonts w:ascii="Palatino Linotype" w:hAnsi="Palatino Linotype"/>
          <w:sz w:val="24"/>
          <w:szCs w:val="24"/>
        </w:rPr>
        <w:t xml:space="preserve">n mod nejustificat in ultimele 6 luni, </w:t>
      </w:r>
      <w:r w:rsidR="00585226" w:rsidRPr="00825D42">
        <w:rPr>
          <w:rFonts w:ascii="Palatino Linotype" w:hAnsi="Palatino Linotype"/>
          <w:sz w:val="24"/>
          <w:szCs w:val="24"/>
        </w:rPr>
        <w:t>ț</w:t>
      </w:r>
      <w:r w:rsidR="00CC3E90" w:rsidRPr="00825D42">
        <w:rPr>
          <w:rFonts w:ascii="Palatino Linotype" w:hAnsi="Palatino Linotype"/>
          <w:sz w:val="24"/>
          <w:szCs w:val="24"/>
        </w:rPr>
        <w:t>in</w:t>
      </w:r>
      <w:r w:rsidR="00585226" w:rsidRPr="00825D42">
        <w:rPr>
          <w:rFonts w:ascii="Palatino Linotype" w:hAnsi="Palatino Linotype"/>
          <w:sz w:val="24"/>
          <w:szCs w:val="24"/>
        </w:rPr>
        <w:t>ân</w:t>
      </w:r>
      <w:r w:rsidR="00CC3E90" w:rsidRPr="00825D42">
        <w:rPr>
          <w:rFonts w:ascii="Palatino Linotype" w:hAnsi="Palatino Linotype"/>
          <w:sz w:val="24"/>
          <w:szCs w:val="24"/>
        </w:rPr>
        <w:t>d cont de</w:t>
      </w:r>
      <w:r w:rsidR="00585226" w:rsidRPr="00825D42">
        <w:rPr>
          <w:rFonts w:ascii="Palatino Linotype" w:hAnsi="Palatino Linotype"/>
          <w:sz w:val="24"/>
          <w:szCs w:val="24"/>
        </w:rPr>
        <w:t>:</w:t>
      </w:r>
    </w:p>
    <w:p w14:paraId="5C66B5E7" w14:textId="77777777" w:rsidR="00585226" w:rsidRPr="00825D42" w:rsidRDefault="00585226" w:rsidP="00A05EF1">
      <w:pPr>
        <w:pStyle w:val="Listparagraf"/>
        <w:numPr>
          <w:ilvl w:val="0"/>
          <w:numId w:val="16"/>
        </w:numPr>
        <w:spacing w:line="276" w:lineRule="auto"/>
        <w:rPr>
          <w:rFonts w:ascii="Palatino Linotype" w:hAnsi="Palatino Linotype"/>
          <w:sz w:val="24"/>
          <w:szCs w:val="24"/>
        </w:rPr>
      </w:pPr>
      <w:r w:rsidRPr="00825D42">
        <w:rPr>
          <w:rFonts w:ascii="Palatino Linotype" w:hAnsi="Palatino Linotype"/>
          <w:sz w:val="24"/>
          <w:szCs w:val="24"/>
        </w:rPr>
        <w:t>modificarea cotei TVA sau introducerea unor taxe suplimentare prin acte normative;</w:t>
      </w:r>
    </w:p>
    <w:p w14:paraId="2982D2EB" w14:textId="77777777" w:rsidR="00585226" w:rsidRPr="00825D42" w:rsidRDefault="00585226" w:rsidP="00A05EF1">
      <w:pPr>
        <w:pStyle w:val="Listparagraf"/>
        <w:numPr>
          <w:ilvl w:val="0"/>
          <w:numId w:val="16"/>
        </w:numPr>
        <w:spacing w:line="276" w:lineRule="auto"/>
        <w:rPr>
          <w:rFonts w:ascii="Palatino Linotype" w:hAnsi="Palatino Linotype"/>
          <w:sz w:val="24"/>
          <w:szCs w:val="24"/>
        </w:rPr>
      </w:pPr>
      <w:r w:rsidRPr="00825D42">
        <w:rPr>
          <w:rFonts w:ascii="Palatino Linotype" w:hAnsi="Palatino Linotype"/>
          <w:sz w:val="24"/>
          <w:szCs w:val="24"/>
        </w:rPr>
        <w:t>creșterea ratei inflației, conform datelor publicate de Institutul Național de Statistică;</w:t>
      </w:r>
    </w:p>
    <w:p w14:paraId="5E7463EA" w14:textId="77777777" w:rsidR="00585226" w:rsidRPr="00825D42" w:rsidRDefault="00585226" w:rsidP="00A05EF1">
      <w:pPr>
        <w:pStyle w:val="Listparagraf"/>
        <w:numPr>
          <w:ilvl w:val="0"/>
          <w:numId w:val="16"/>
        </w:numPr>
        <w:spacing w:line="276" w:lineRule="auto"/>
        <w:rPr>
          <w:rFonts w:ascii="Palatino Linotype" w:hAnsi="Palatino Linotype"/>
          <w:sz w:val="24"/>
          <w:szCs w:val="24"/>
        </w:rPr>
      </w:pPr>
      <w:r w:rsidRPr="00825D42">
        <w:rPr>
          <w:rFonts w:ascii="Palatino Linotype" w:hAnsi="Palatino Linotype"/>
          <w:sz w:val="24"/>
          <w:szCs w:val="24"/>
        </w:rPr>
        <w:t>majorarea costurilor de achiziție, transport, producție sau import, justificată prin documente contabile;</w:t>
      </w:r>
    </w:p>
    <w:p w14:paraId="1A753D0A" w14:textId="77777777" w:rsidR="00585226" w:rsidRPr="00825D42" w:rsidRDefault="00585226" w:rsidP="00A05EF1">
      <w:pPr>
        <w:pStyle w:val="Listparagraf"/>
        <w:numPr>
          <w:ilvl w:val="0"/>
          <w:numId w:val="16"/>
        </w:numPr>
        <w:spacing w:line="276" w:lineRule="auto"/>
        <w:rPr>
          <w:rFonts w:ascii="Palatino Linotype" w:hAnsi="Palatino Linotype"/>
          <w:sz w:val="24"/>
          <w:szCs w:val="24"/>
        </w:rPr>
      </w:pPr>
      <w:r w:rsidRPr="00825D42">
        <w:rPr>
          <w:rFonts w:ascii="Palatino Linotype" w:hAnsi="Palatino Linotype"/>
          <w:sz w:val="24"/>
          <w:szCs w:val="24"/>
        </w:rPr>
        <w:t>variații semnificative ale cursului valutar care influențează costurile de import;</w:t>
      </w:r>
    </w:p>
    <w:p w14:paraId="61C2E7FD" w14:textId="77777777" w:rsidR="00585226" w:rsidRPr="00825D42" w:rsidRDefault="00585226" w:rsidP="00A05EF1">
      <w:pPr>
        <w:pStyle w:val="Listparagraf"/>
        <w:numPr>
          <w:ilvl w:val="0"/>
          <w:numId w:val="16"/>
        </w:numPr>
        <w:spacing w:line="276" w:lineRule="auto"/>
        <w:rPr>
          <w:rFonts w:ascii="Palatino Linotype" w:hAnsi="Palatino Linotype"/>
          <w:sz w:val="24"/>
          <w:szCs w:val="24"/>
        </w:rPr>
      </w:pPr>
      <w:r w:rsidRPr="00825D42">
        <w:rPr>
          <w:rFonts w:ascii="Palatino Linotype" w:hAnsi="Palatino Linotype"/>
          <w:sz w:val="24"/>
          <w:szCs w:val="24"/>
        </w:rPr>
        <w:t>adaptarea produselor la noi standarde tehnice, de calitate sau de siguranță impuse de legislația națională sau europeană;</w:t>
      </w:r>
    </w:p>
    <w:p w14:paraId="012676EB" w14:textId="0A2BFA16" w:rsidR="00082CBE" w:rsidRDefault="00585226" w:rsidP="00A05EF1">
      <w:pPr>
        <w:pStyle w:val="Listparagraf"/>
        <w:numPr>
          <w:ilvl w:val="0"/>
          <w:numId w:val="16"/>
        </w:numPr>
        <w:spacing w:line="276" w:lineRule="auto"/>
        <w:rPr>
          <w:rFonts w:ascii="Palatino Linotype" w:hAnsi="Palatino Linotype"/>
          <w:sz w:val="24"/>
          <w:szCs w:val="24"/>
        </w:rPr>
      </w:pPr>
      <w:r w:rsidRPr="00825D42">
        <w:rPr>
          <w:rFonts w:ascii="Palatino Linotype" w:hAnsi="Palatino Linotype"/>
          <w:sz w:val="24"/>
          <w:szCs w:val="24"/>
        </w:rPr>
        <w:t>creșterea costurilor cu forța de muncă și serviciile de suport, direct legate de furnizarea produselor, etc;</w:t>
      </w:r>
    </w:p>
    <w:p w14:paraId="64392148" w14:textId="630B220F" w:rsidR="00825D42" w:rsidRPr="00825D42" w:rsidRDefault="00825D42" w:rsidP="00A05EF1">
      <w:pPr>
        <w:pStyle w:val="Listparagraf"/>
        <w:numPr>
          <w:ilvl w:val="0"/>
          <w:numId w:val="17"/>
        </w:numPr>
        <w:spacing w:line="276" w:lineRule="auto"/>
        <w:rPr>
          <w:rFonts w:ascii="Palatino Linotype" w:hAnsi="Palatino Linotype"/>
          <w:sz w:val="24"/>
          <w:szCs w:val="24"/>
        </w:rPr>
      </w:pPr>
      <w:r w:rsidRPr="00825D42">
        <w:rPr>
          <w:rFonts w:ascii="Palatino Linotype" w:hAnsi="Palatino Linotype"/>
          <w:sz w:val="24"/>
          <w:szCs w:val="24"/>
        </w:rPr>
        <w:t xml:space="preserve">Feedback din partea beneficiarilor finali privind furnizarea produselor de tip tehnologii și dispozitive </w:t>
      </w:r>
      <w:proofErr w:type="spellStart"/>
      <w:r w:rsidRPr="00825D42">
        <w:rPr>
          <w:rFonts w:ascii="Palatino Linotype" w:hAnsi="Palatino Linotype"/>
          <w:sz w:val="24"/>
          <w:szCs w:val="24"/>
        </w:rPr>
        <w:t>asistive</w:t>
      </w:r>
      <w:proofErr w:type="spellEnd"/>
      <w:r w:rsidRPr="00825D42">
        <w:rPr>
          <w:rFonts w:ascii="Palatino Linotype" w:hAnsi="Palatino Linotype"/>
          <w:sz w:val="24"/>
          <w:szCs w:val="24"/>
        </w:rPr>
        <w:t xml:space="preserve"> și de acces, sub formă de recenzii, testimoniale sau formulare de satisfacție etc</w:t>
      </w:r>
      <w:r w:rsidR="005631E6">
        <w:rPr>
          <w:rFonts w:ascii="Palatino Linotype" w:hAnsi="Palatino Linotype"/>
          <w:sz w:val="24"/>
          <w:szCs w:val="24"/>
        </w:rPr>
        <w:t xml:space="preserve"> </w:t>
      </w:r>
      <w:r w:rsidR="005631E6" w:rsidRPr="00825D42">
        <w:rPr>
          <w:rFonts w:ascii="Palatino Linotype" w:hAnsi="Palatino Linotype"/>
          <w:sz w:val="24"/>
          <w:szCs w:val="24"/>
        </w:rPr>
        <w:t xml:space="preserve">conform art. 7, </w:t>
      </w:r>
      <w:proofErr w:type="spellStart"/>
      <w:r w:rsidR="005631E6" w:rsidRPr="00825D42">
        <w:rPr>
          <w:rFonts w:ascii="Palatino Linotype" w:hAnsi="Palatino Linotype"/>
          <w:sz w:val="24"/>
          <w:szCs w:val="24"/>
        </w:rPr>
        <w:t>lit.</w:t>
      </w:r>
      <w:r w:rsidR="005631E6">
        <w:rPr>
          <w:rFonts w:ascii="Palatino Linotype" w:hAnsi="Palatino Linotype"/>
          <w:sz w:val="24"/>
          <w:szCs w:val="24"/>
        </w:rPr>
        <w:t>w</w:t>
      </w:r>
      <w:proofErr w:type="spellEnd"/>
      <w:r w:rsidR="005631E6" w:rsidRPr="00825D42">
        <w:rPr>
          <w:rFonts w:ascii="Palatino Linotype" w:hAnsi="Palatino Linotype"/>
          <w:sz w:val="24"/>
          <w:szCs w:val="24"/>
        </w:rPr>
        <w:t>) din prezenta metodologie</w:t>
      </w:r>
      <w:r w:rsidRPr="00825D42">
        <w:rPr>
          <w:rFonts w:ascii="Palatino Linotype" w:hAnsi="Palatino Linotype"/>
          <w:sz w:val="24"/>
          <w:szCs w:val="24"/>
        </w:rPr>
        <w:t>, copii conform cu originalul, semnătură și ștampilă;</w:t>
      </w:r>
    </w:p>
    <w:p w14:paraId="496CD069" w14:textId="4A47AD3E" w:rsidR="00555D10" w:rsidRDefault="00555D10" w:rsidP="00801EA8">
      <w:pPr>
        <w:autoSpaceDE w:val="0"/>
        <w:autoSpaceDN w:val="0"/>
        <w:adjustRightInd w:val="0"/>
        <w:spacing w:line="276" w:lineRule="auto"/>
        <w:rPr>
          <w:rFonts w:ascii="Palatino Linotype" w:hAnsi="Palatino Linotype"/>
          <w:sz w:val="24"/>
          <w:szCs w:val="24"/>
        </w:rPr>
      </w:pPr>
      <w:r w:rsidRPr="00801EA8">
        <w:rPr>
          <w:rFonts w:ascii="Palatino Linotype" w:hAnsi="Palatino Linotype"/>
          <w:sz w:val="24"/>
          <w:szCs w:val="24"/>
        </w:rPr>
        <w:t>(</w:t>
      </w:r>
      <w:r>
        <w:rPr>
          <w:rFonts w:ascii="Palatino Linotype" w:hAnsi="Palatino Linotype"/>
          <w:sz w:val="24"/>
          <w:szCs w:val="24"/>
        </w:rPr>
        <w:t>5</w:t>
      </w:r>
      <w:r w:rsidRPr="00801EA8">
        <w:rPr>
          <w:rFonts w:ascii="Palatino Linotype" w:hAnsi="Palatino Linotype"/>
          <w:sz w:val="24"/>
          <w:szCs w:val="24"/>
        </w:rPr>
        <w:t xml:space="preserve">) ANPDPD </w:t>
      </w:r>
      <w:r>
        <w:rPr>
          <w:rFonts w:ascii="Palatino Linotype" w:hAnsi="Palatino Linotype"/>
          <w:sz w:val="24"/>
          <w:szCs w:val="24"/>
        </w:rPr>
        <w:t>constituie prin Decizie (Anexa 3) aprobată de către managerul de proiect,</w:t>
      </w:r>
      <w:r w:rsidRPr="00801EA8">
        <w:rPr>
          <w:rFonts w:ascii="Palatino Linotype" w:hAnsi="Palatino Linotype"/>
          <w:sz w:val="24"/>
          <w:szCs w:val="24"/>
        </w:rPr>
        <w:t xml:space="preserve"> Lista furnizorilor/producătorilor</w:t>
      </w:r>
      <w:r>
        <w:rPr>
          <w:rFonts w:ascii="Palatino Linotype" w:hAnsi="Palatino Linotype"/>
          <w:sz w:val="24"/>
          <w:szCs w:val="24"/>
        </w:rPr>
        <w:t xml:space="preserve"> </w:t>
      </w:r>
      <w:r w:rsidRPr="00801EA8">
        <w:rPr>
          <w:rFonts w:ascii="Palatino Linotype" w:hAnsi="Palatino Linotype"/>
          <w:sz w:val="24"/>
          <w:szCs w:val="24"/>
        </w:rPr>
        <w:t xml:space="preserve">de tehnologii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dispozitive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de acces</w:t>
      </w:r>
      <w:r>
        <w:rPr>
          <w:rFonts w:ascii="Palatino Linotype" w:hAnsi="Palatino Linotype"/>
          <w:sz w:val="24"/>
          <w:szCs w:val="24"/>
        </w:rPr>
        <w:t>;</w:t>
      </w:r>
    </w:p>
    <w:p w14:paraId="4CB36823" w14:textId="0C01376E" w:rsidR="0056505C" w:rsidRPr="00825D42" w:rsidRDefault="00555D10" w:rsidP="00801EA8">
      <w:pPr>
        <w:autoSpaceDE w:val="0"/>
        <w:autoSpaceDN w:val="0"/>
        <w:adjustRightInd w:val="0"/>
        <w:spacing w:line="276" w:lineRule="auto"/>
        <w:rPr>
          <w:rFonts w:ascii="Palatino Linotype" w:hAnsi="Palatino Linotype"/>
          <w:sz w:val="24"/>
          <w:szCs w:val="24"/>
        </w:rPr>
      </w:pPr>
      <w:r w:rsidRPr="00825D42">
        <w:rPr>
          <w:rFonts w:ascii="Palatino Linotype" w:hAnsi="Palatino Linotype"/>
          <w:sz w:val="24"/>
          <w:szCs w:val="24"/>
        </w:rPr>
        <w:t xml:space="preserve">(6) ANPDPD lansează periodic, la intervale de </w:t>
      </w:r>
      <w:r w:rsidR="00BB6FAE" w:rsidRPr="00825D42">
        <w:rPr>
          <w:rFonts w:ascii="Palatino Linotype" w:hAnsi="Palatino Linotype"/>
          <w:sz w:val="24"/>
          <w:szCs w:val="24"/>
        </w:rPr>
        <w:t>6</w:t>
      </w:r>
      <w:r w:rsidRPr="00825D42">
        <w:rPr>
          <w:rFonts w:ascii="Palatino Linotype" w:hAnsi="Palatino Linotype"/>
          <w:sz w:val="24"/>
          <w:szCs w:val="24"/>
        </w:rPr>
        <w:t xml:space="preserve"> luni, </w:t>
      </w:r>
      <w:proofErr w:type="spellStart"/>
      <w:r w:rsidRPr="00825D42">
        <w:rPr>
          <w:rFonts w:ascii="Palatino Linotype" w:hAnsi="Palatino Linotype"/>
          <w:sz w:val="24"/>
          <w:szCs w:val="24"/>
        </w:rPr>
        <w:t>invitaţia</w:t>
      </w:r>
      <w:proofErr w:type="spellEnd"/>
      <w:r w:rsidRPr="00825D42">
        <w:rPr>
          <w:rFonts w:ascii="Palatino Linotype" w:hAnsi="Palatino Linotype"/>
          <w:sz w:val="24"/>
          <w:szCs w:val="24"/>
        </w:rPr>
        <w:t xml:space="preserve"> de înscriere/completare în Lista furnizorilor/producătorilor, prin postarea pe site-ul </w:t>
      </w:r>
      <w:hyperlink r:id="rId12" w:history="1">
        <w:r w:rsidRPr="00825D42">
          <w:rPr>
            <w:rStyle w:val="Hyperlink"/>
            <w:rFonts w:ascii="Palatino Linotype" w:hAnsi="Palatino Linotype"/>
            <w:sz w:val="24"/>
            <w:szCs w:val="24"/>
          </w:rPr>
          <w:t>www.anpd.gov.ro</w:t>
        </w:r>
      </w:hyperlink>
      <w:r w:rsidRPr="00825D42">
        <w:rPr>
          <w:rFonts w:ascii="Palatino Linotype" w:hAnsi="Palatino Linotype"/>
          <w:sz w:val="24"/>
          <w:szCs w:val="24"/>
        </w:rPr>
        <w:t xml:space="preserve">. </w:t>
      </w:r>
      <w:r w:rsidR="009E1F38">
        <w:rPr>
          <w:rFonts w:ascii="Palatino Linotype" w:hAnsi="Palatino Linotype"/>
          <w:sz w:val="24"/>
          <w:szCs w:val="24"/>
        </w:rPr>
        <w:t xml:space="preserve">Anunțul de </w:t>
      </w:r>
      <w:r w:rsidR="003F38C5">
        <w:rPr>
          <w:rFonts w:ascii="Palatino Linotype" w:hAnsi="Palatino Linotype"/>
          <w:sz w:val="24"/>
          <w:szCs w:val="24"/>
        </w:rPr>
        <w:t>î</w:t>
      </w:r>
      <w:r w:rsidRPr="00825D42">
        <w:rPr>
          <w:rFonts w:ascii="Palatino Linotype" w:hAnsi="Palatino Linotype"/>
          <w:sz w:val="24"/>
          <w:szCs w:val="24"/>
        </w:rPr>
        <w:t xml:space="preserve">nscriere în Lista furnizorilor/producătorilor de tehnologii </w:t>
      </w:r>
      <w:proofErr w:type="spellStart"/>
      <w:r w:rsidRPr="00825D42">
        <w:rPr>
          <w:rFonts w:ascii="Palatino Linotype" w:hAnsi="Palatino Linotype"/>
          <w:sz w:val="24"/>
          <w:szCs w:val="24"/>
        </w:rPr>
        <w:t>şi</w:t>
      </w:r>
      <w:proofErr w:type="spellEnd"/>
      <w:r w:rsidRPr="00825D42">
        <w:rPr>
          <w:rFonts w:ascii="Palatino Linotype" w:hAnsi="Palatino Linotype"/>
          <w:sz w:val="24"/>
          <w:szCs w:val="24"/>
        </w:rPr>
        <w:t xml:space="preserve"> dispozitive </w:t>
      </w:r>
      <w:proofErr w:type="spellStart"/>
      <w:r w:rsidRPr="00825D42">
        <w:rPr>
          <w:rFonts w:ascii="Palatino Linotype" w:hAnsi="Palatino Linotype"/>
          <w:sz w:val="24"/>
          <w:szCs w:val="24"/>
        </w:rPr>
        <w:t>asistive</w:t>
      </w:r>
      <w:proofErr w:type="spellEnd"/>
      <w:r w:rsidRPr="00825D42">
        <w:rPr>
          <w:rFonts w:ascii="Palatino Linotype" w:hAnsi="Palatino Linotype"/>
          <w:sz w:val="24"/>
          <w:szCs w:val="24"/>
        </w:rPr>
        <w:t xml:space="preserve"> </w:t>
      </w:r>
      <w:proofErr w:type="spellStart"/>
      <w:r w:rsidRPr="00825D42">
        <w:rPr>
          <w:rFonts w:ascii="Palatino Linotype" w:hAnsi="Palatino Linotype"/>
          <w:sz w:val="24"/>
          <w:szCs w:val="24"/>
        </w:rPr>
        <w:t>şi</w:t>
      </w:r>
      <w:proofErr w:type="spellEnd"/>
      <w:r w:rsidRPr="00825D42">
        <w:rPr>
          <w:rFonts w:ascii="Palatino Linotype" w:hAnsi="Palatino Linotype"/>
          <w:sz w:val="24"/>
          <w:szCs w:val="24"/>
        </w:rPr>
        <w:t xml:space="preserve"> de acces </w:t>
      </w:r>
      <w:r w:rsidR="00BB6FAE" w:rsidRPr="00825D42">
        <w:rPr>
          <w:rFonts w:ascii="Palatino Linotype" w:hAnsi="Palatino Linotype"/>
          <w:sz w:val="24"/>
          <w:szCs w:val="24"/>
        </w:rPr>
        <w:t>va fi f</w:t>
      </w:r>
      <w:r w:rsidR="003F38C5">
        <w:rPr>
          <w:rFonts w:ascii="Palatino Linotype" w:hAnsi="Palatino Linotype"/>
          <w:sz w:val="24"/>
          <w:szCs w:val="24"/>
        </w:rPr>
        <w:t>ă</w:t>
      </w:r>
      <w:r w:rsidR="00BB6FAE" w:rsidRPr="00825D42">
        <w:rPr>
          <w:rFonts w:ascii="Palatino Linotype" w:hAnsi="Palatino Linotype"/>
          <w:sz w:val="24"/>
          <w:szCs w:val="24"/>
        </w:rPr>
        <w:t>cut public pe site</w:t>
      </w:r>
      <w:r w:rsidRPr="00825D42">
        <w:rPr>
          <w:rFonts w:ascii="Palatino Linotype" w:hAnsi="Palatino Linotype"/>
          <w:sz w:val="24"/>
          <w:szCs w:val="24"/>
        </w:rPr>
        <w:t xml:space="preserve">. </w:t>
      </w:r>
      <w:r w:rsidR="0056505C" w:rsidRPr="00825D42">
        <w:rPr>
          <w:rFonts w:ascii="Palatino Linotype" w:hAnsi="Palatino Linotype"/>
          <w:sz w:val="24"/>
          <w:szCs w:val="24"/>
        </w:rPr>
        <w:t xml:space="preserve">Lista furnizorilor/producătorilor de tehnologii </w:t>
      </w:r>
      <w:proofErr w:type="spellStart"/>
      <w:r w:rsidR="0056505C" w:rsidRPr="00825D42">
        <w:rPr>
          <w:rFonts w:ascii="Palatino Linotype" w:hAnsi="Palatino Linotype"/>
          <w:sz w:val="24"/>
          <w:szCs w:val="24"/>
        </w:rPr>
        <w:t>şi</w:t>
      </w:r>
      <w:proofErr w:type="spellEnd"/>
      <w:r w:rsidR="0056505C" w:rsidRPr="00825D42">
        <w:rPr>
          <w:rFonts w:ascii="Palatino Linotype" w:hAnsi="Palatino Linotype"/>
          <w:sz w:val="24"/>
          <w:szCs w:val="24"/>
        </w:rPr>
        <w:t xml:space="preserve"> dispozitive </w:t>
      </w:r>
      <w:proofErr w:type="spellStart"/>
      <w:r w:rsidR="0056505C" w:rsidRPr="00825D42">
        <w:rPr>
          <w:rFonts w:ascii="Palatino Linotype" w:hAnsi="Palatino Linotype"/>
          <w:sz w:val="24"/>
          <w:szCs w:val="24"/>
        </w:rPr>
        <w:t>asistive</w:t>
      </w:r>
      <w:proofErr w:type="spellEnd"/>
      <w:r w:rsidR="0056505C" w:rsidRPr="00825D42">
        <w:rPr>
          <w:rFonts w:ascii="Palatino Linotype" w:hAnsi="Palatino Linotype"/>
          <w:sz w:val="24"/>
          <w:szCs w:val="24"/>
        </w:rPr>
        <w:t xml:space="preserve"> </w:t>
      </w:r>
      <w:proofErr w:type="spellStart"/>
      <w:r w:rsidR="0056505C" w:rsidRPr="00825D42">
        <w:rPr>
          <w:rFonts w:ascii="Palatino Linotype" w:hAnsi="Palatino Linotype"/>
          <w:sz w:val="24"/>
          <w:szCs w:val="24"/>
        </w:rPr>
        <w:t>şi</w:t>
      </w:r>
      <w:proofErr w:type="spellEnd"/>
      <w:r w:rsidR="0056505C" w:rsidRPr="00825D42">
        <w:rPr>
          <w:rFonts w:ascii="Palatino Linotype" w:hAnsi="Palatino Linotype"/>
          <w:sz w:val="24"/>
          <w:szCs w:val="24"/>
        </w:rPr>
        <w:t xml:space="preserve"> de acces</w:t>
      </w:r>
      <w:r w:rsidR="004F4006" w:rsidRPr="00825D42">
        <w:rPr>
          <w:rFonts w:ascii="Palatino Linotype" w:hAnsi="Palatino Linotype"/>
          <w:sz w:val="24"/>
          <w:szCs w:val="24"/>
        </w:rPr>
        <w:t xml:space="preserve"> (Anexa </w:t>
      </w:r>
      <w:r w:rsidRPr="00825D42">
        <w:rPr>
          <w:rFonts w:ascii="Palatino Linotype" w:hAnsi="Palatino Linotype"/>
          <w:sz w:val="24"/>
          <w:szCs w:val="24"/>
        </w:rPr>
        <w:t>4</w:t>
      </w:r>
      <w:r w:rsidR="004F4006" w:rsidRPr="00825D42">
        <w:rPr>
          <w:rFonts w:ascii="Palatino Linotype" w:hAnsi="Palatino Linotype"/>
          <w:sz w:val="24"/>
          <w:szCs w:val="24"/>
        </w:rPr>
        <w:t>)</w:t>
      </w:r>
      <w:r w:rsidR="0056505C" w:rsidRPr="00825D42">
        <w:rPr>
          <w:rFonts w:ascii="Palatino Linotype" w:hAnsi="Palatino Linotype"/>
          <w:sz w:val="24"/>
          <w:szCs w:val="24"/>
        </w:rPr>
        <w:t xml:space="preserve"> se actualizează </w:t>
      </w:r>
      <w:r w:rsidR="00BB6FAE" w:rsidRPr="00825D42">
        <w:rPr>
          <w:rFonts w:ascii="Palatino Linotype" w:hAnsi="Palatino Linotype"/>
          <w:sz w:val="24"/>
          <w:szCs w:val="24"/>
        </w:rPr>
        <w:t xml:space="preserve">la nevoie </w:t>
      </w:r>
      <w:proofErr w:type="spellStart"/>
      <w:r w:rsidR="0056505C" w:rsidRPr="00825D42">
        <w:rPr>
          <w:rFonts w:ascii="Palatino Linotype" w:hAnsi="Palatino Linotype"/>
          <w:sz w:val="24"/>
          <w:szCs w:val="24"/>
        </w:rPr>
        <w:t>şi</w:t>
      </w:r>
      <w:proofErr w:type="spellEnd"/>
      <w:r w:rsidR="0056505C" w:rsidRPr="00825D42">
        <w:rPr>
          <w:rFonts w:ascii="Palatino Linotype" w:hAnsi="Palatino Linotype"/>
          <w:sz w:val="24"/>
          <w:szCs w:val="24"/>
        </w:rPr>
        <w:t xml:space="preserve"> se publică pe site-ul </w:t>
      </w:r>
      <w:hyperlink r:id="rId13" w:history="1">
        <w:r w:rsidR="00BB6FAE" w:rsidRPr="00825D42">
          <w:rPr>
            <w:rStyle w:val="Hyperlink"/>
            <w:rFonts w:ascii="Palatino Linotype" w:hAnsi="Palatino Linotype"/>
            <w:sz w:val="24"/>
            <w:szCs w:val="24"/>
          </w:rPr>
          <w:t>www.anpd.gov.ro/RNTAA</w:t>
        </w:r>
      </w:hyperlink>
      <w:r w:rsidR="00825D42">
        <w:rPr>
          <w:rFonts w:ascii="Palatino Linotype" w:hAnsi="Palatino Linotype"/>
          <w:sz w:val="24"/>
          <w:szCs w:val="24"/>
        </w:rPr>
        <w:t>;</w:t>
      </w:r>
      <w:r w:rsidR="00BB6FAE" w:rsidRPr="00825D42">
        <w:rPr>
          <w:rFonts w:ascii="Palatino Linotype" w:hAnsi="Palatino Linotype"/>
          <w:sz w:val="24"/>
          <w:szCs w:val="24"/>
        </w:rPr>
        <w:t xml:space="preserve"> </w:t>
      </w:r>
    </w:p>
    <w:p w14:paraId="2A4E4BE7" w14:textId="3AB39DF6" w:rsidR="00BB6FAE" w:rsidRDefault="00BB6FAE" w:rsidP="00801EA8">
      <w:pPr>
        <w:autoSpaceDE w:val="0"/>
        <w:autoSpaceDN w:val="0"/>
        <w:adjustRightInd w:val="0"/>
        <w:spacing w:line="276" w:lineRule="auto"/>
        <w:rPr>
          <w:rFonts w:ascii="Palatino Linotype" w:hAnsi="Palatino Linotype"/>
          <w:sz w:val="24"/>
          <w:szCs w:val="24"/>
        </w:rPr>
      </w:pPr>
      <w:r w:rsidRPr="00825D42">
        <w:rPr>
          <w:rFonts w:ascii="Palatino Linotype" w:hAnsi="Palatino Linotype"/>
          <w:sz w:val="24"/>
          <w:szCs w:val="24"/>
        </w:rPr>
        <w:t xml:space="preserve">(7) Termenul de </w:t>
      </w:r>
      <w:r w:rsidR="00825D42" w:rsidRPr="00825D42">
        <w:rPr>
          <w:rFonts w:ascii="Palatino Linotype" w:hAnsi="Palatino Linotype"/>
          <w:sz w:val="24"/>
          <w:szCs w:val="24"/>
        </w:rPr>
        <w:t>î</w:t>
      </w:r>
      <w:r w:rsidRPr="00825D42">
        <w:rPr>
          <w:rFonts w:ascii="Palatino Linotype" w:hAnsi="Palatino Linotype"/>
          <w:sz w:val="24"/>
          <w:szCs w:val="24"/>
        </w:rPr>
        <w:t xml:space="preserve">nscriere </w:t>
      </w:r>
      <w:r w:rsidR="00825D42" w:rsidRPr="00825D42">
        <w:rPr>
          <w:rFonts w:ascii="Palatino Linotype" w:hAnsi="Palatino Linotype"/>
          <w:sz w:val="24"/>
          <w:szCs w:val="24"/>
        </w:rPr>
        <w:t>î</w:t>
      </w:r>
      <w:r w:rsidRPr="00825D42">
        <w:rPr>
          <w:rFonts w:ascii="Palatino Linotype" w:hAnsi="Palatino Linotype"/>
          <w:sz w:val="24"/>
          <w:szCs w:val="24"/>
        </w:rPr>
        <w:t xml:space="preserve">n </w:t>
      </w:r>
      <w:r w:rsidR="00825D42">
        <w:rPr>
          <w:rFonts w:ascii="Palatino Linotype" w:hAnsi="Palatino Linotype"/>
          <w:sz w:val="24"/>
          <w:szCs w:val="24"/>
        </w:rPr>
        <w:t xml:space="preserve">cadrul </w:t>
      </w:r>
      <w:r w:rsidR="00825D42" w:rsidRPr="00825D42">
        <w:rPr>
          <w:rFonts w:ascii="Palatino Linotype" w:hAnsi="Palatino Linotype"/>
          <w:sz w:val="24"/>
          <w:szCs w:val="24"/>
        </w:rPr>
        <w:t>sesiun</w:t>
      </w:r>
      <w:r w:rsidR="00825D42">
        <w:rPr>
          <w:rFonts w:ascii="Palatino Linotype" w:hAnsi="Palatino Linotype"/>
          <w:sz w:val="24"/>
          <w:szCs w:val="24"/>
        </w:rPr>
        <w:t>ii</w:t>
      </w:r>
      <w:r w:rsidR="00825D42" w:rsidRPr="00825D42">
        <w:rPr>
          <w:rFonts w:ascii="Palatino Linotype" w:hAnsi="Palatino Linotype"/>
          <w:sz w:val="24"/>
          <w:szCs w:val="24"/>
        </w:rPr>
        <w:t xml:space="preserve"> 1</w:t>
      </w:r>
      <w:r w:rsidR="00825D42">
        <w:rPr>
          <w:rFonts w:ascii="Palatino Linotype" w:hAnsi="Palatino Linotype"/>
          <w:sz w:val="24"/>
          <w:szCs w:val="24"/>
        </w:rPr>
        <w:t>,</w:t>
      </w:r>
      <w:r w:rsidRPr="00825D42">
        <w:rPr>
          <w:rFonts w:ascii="Palatino Linotype" w:hAnsi="Palatino Linotype"/>
          <w:sz w:val="24"/>
          <w:szCs w:val="24"/>
        </w:rPr>
        <w:t xml:space="preserve"> este de 15 zile</w:t>
      </w:r>
      <w:r w:rsidR="00825D42" w:rsidRPr="00825D42">
        <w:rPr>
          <w:rFonts w:ascii="Palatino Linotype" w:hAnsi="Palatino Linotype"/>
          <w:sz w:val="24"/>
          <w:szCs w:val="24"/>
        </w:rPr>
        <w:t xml:space="preserve"> calendaristice, valabile de la data publicării anunțului pe site-ul </w:t>
      </w:r>
      <w:hyperlink r:id="rId14" w:history="1">
        <w:r w:rsidR="00825D42" w:rsidRPr="00825D42">
          <w:rPr>
            <w:rStyle w:val="Hyperlink"/>
            <w:rFonts w:ascii="Palatino Linotype" w:hAnsi="Palatino Linotype"/>
            <w:sz w:val="24"/>
            <w:szCs w:val="24"/>
          </w:rPr>
          <w:t>www.anpd.gov.ro</w:t>
        </w:r>
      </w:hyperlink>
      <w:r w:rsidR="00825D42">
        <w:rPr>
          <w:rFonts w:ascii="Palatino Linotype" w:hAnsi="Palatino Linotype"/>
          <w:sz w:val="24"/>
          <w:szCs w:val="24"/>
        </w:rPr>
        <w:t>;</w:t>
      </w:r>
    </w:p>
    <w:p w14:paraId="767F20B7" w14:textId="0012F554" w:rsidR="00916B2D" w:rsidRPr="00801EA8" w:rsidRDefault="00D36F66" w:rsidP="00801EA8">
      <w:pPr>
        <w:spacing w:line="276" w:lineRule="auto"/>
        <w:rPr>
          <w:rFonts w:ascii="Palatino Linotype" w:hAnsi="Palatino Linotype"/>
          <w:sz w:val="24"/>
          <w:szCs w:val="24"/>
        </w:rPr>
      </w:pPr>
      <w:r w:rsidRPr="00801EA8">
        <w:rPr>
          <w:rFonts w:ascii="Palatino Linotype" w:hAnsi="Palatino Linotype"/>
          <w:sz w:val="24"/>
          <w:szCs w:val="24"/>
        </w:rPr>
        <w:t>(</w:t>
      </w:r>
      <w:r w:rsidR="00825D42">
        <w:rPr>
          <w:rFonts w:ascii="Palatino Linotype" w:hAnsi="Palatino Linotype"/>
          <w:sz w:val="24"/>
          <w:szCs w:val="24"/>
        </w:rPr>
        <w:t>8</w:t>
      </w:r>
      <w:r w:rsidRPr="00801EA8">
        <w:rPr>
          <w:rFonts w:ascii="Palatino Linotype" w:hAnsi="Palatino Linotype"/>
          <w:sz w:val="24"/>
          <w:szCs w:val="24"/>
        </w:rPr>
        <w:t>) În termen de 1</w:t>
      </w:r>
      <w:r w:rsidR="00D91617">
        <w:rPr>
          <w:rFonts w:ascii="Palatino Linotype" w:hAnsi="Palatino Linotype"/>
          <w:sz w:val="24"/>
          <w:szCs w:val="24"/>
        </w:rPr>
        <w:t>5</w:t>
      </w:r>
      <w:r w:rsidRPr="00801EA8">
        <w:rPr>
          <w:rFonts w:ascii="Palatino Linotype" w:hAnsi="Palatino Linotype"/>
          <w:sz w:val="24"/>
          <w:szCs w:val="24"/>
        </w:rPr>
        <w:t xml:space="preserve"> zile lucrătoare de la </w:t>
      </w:r>
      <w:r w:rsidR="00D91617">
        <w:rPr>
          <w:rFonts w:ascii="Palatino Linotype" w:hAnsi="Palatino Linotype"/>
          <w:sz w:val="24"/>
          <w:szCs w:val="24"/>
        </w:rPr>
        <w:t>finalizarea etapei de înscriere</w:t>
      </w:r>
      <w:r w:rsidRPr="00801EA8">
        <w:rPr>
          <w:rFonts w:ascii="Palatino Linotype" w:hAnsi="Palatino Linotype"/>
          <w:sz w:val="24"/>
          <w:szCs w:val="24"/>
        </w:rPr>
        <w:t xml:space="preserve">, personalul ANPDPD cu </w:t>
      </w:r>
      <w:proofErr w:type="spellStart"/>
      <w:r w:rsidRPr="00801EA8">
        <w:rPr>
          <w:rFonts w:ascii="Palatino Linotype" w:hAnsi="Palatino Linotype"/>
          <w:sz w:val="24"/>
          <w:szCs w:val="24"/>
        </w:rPr>
        <w:t>atribuţii</w:t>
      </w:r>
      <w:proofErr w:type="spellEnd"/>
      <w:r w:rsidRPr="00801EA8">
        <w:rPr>
          <w:rFonts w:ascii="Palatino Linotype" w:hAnsi="Palatino Linotype"/>
          <w:sz w:val="24"/>
          <w:szCs w:val="24"/>
        </w:rPr>
        <w:t xml:space="preserve"> în acest sens analizează documentele care </w:t>
      </w:r>
      <w:proofErr w:type="spellStart"/>
      <w:r w:rsidRPr="00801EA8">
        <w:rPr>
          <w:rFonts w:ascii="Palatino Linotype" w:hAnsi="Palatino Linotype"/>
          <w:sz w:val="24"/>
          <w:szCs w:val="24"/>
        </w:rPr>
        <w:t>însoţesc</w:t>
      </w:r>
      <w:proofErr w:type="spellEnd"/>
      <w:r w:rsidRPr="00801EA8">
        <w:rPr>
          <w:rFonts w:ascii="Palatino Linotype" w:hAnsi="Palatino Linotype"/>
          <w:sz w:val="24"/>
          <w:szCs w:val="24"/>
        </w:rPr>
        <w:t xml:space="preserve"> cererea pentru a stabili îndeplinirea </w:t>
      </w:r>
      <w:proofErr w:type="spellStart"/>
      <w:r w:rsidRPr="00801EA8">
        <w:rPr>
          <w:rFonts w:ascii="Palatino Linotype" w:hAnsi="Palatino Linotype"/>
          <w:sz w:val="24"/>
          <w:szCs w:val="24"/>
        </w:rPr>
        <w:t>condiţiilor</w:t>
      </w:r>
      <w:proofErr w:type="spellEnd"/>
      <w:r w:rsidRPr="00801EA8">
        <w:rPr>
          <w:rFonts w:ascii="Palatino Linotype" w:hAnsi="Palatino Linotype"/>
          <w:sz w:val="24"/>
          <w:szCs w:val="24"/>
        </w:rPr>
        <w:t xml:space="preserve"> legale.</w:t>
      </w:r>
    </w:p>
    <w:p w14:paraId="044D2A82" w14:textId="725A528E" w:rsidR="00DE1F08" w:rsidRPr="00801EA8" w:rsidRDefault="00D36F66" w:rsidP="00801EA8">
      <w:pPr>
        <w:spacing w:line="276" w:lineRule="auto"/>
        <w:rPr>
          <w:rFonts w:ascii="Palatino Linotype" w:hAnsi="Palatino Linotype"/>
          <w:sz w:val="24"/>
          <w:szCs w:val="24"/>
        </w:rPr>
      </w:pPr>
      <w:r w:rsidRPr="00770296">
        <w:rPr>
          <w:rFonts w:ascii="Palatino Linotype" w:hAnsi="Palatino Linotype"/>
          <w:sz w:val="24"/>
          <w:szCs w:val="24"/>
        </w:rPr>
        <w:t>(</w:t>
      </w:r>
      <w:r w:rsidR="00825D42">
        <w:rPr>
          <w:rFonts w:ascii="Palatino Linotype" w:hAnsi="Palatino Linotype"/>
          <w:sz w:val="24"/>
          <w:szCs w:val="24"/>
        </w:rPr>
        <w:t>9</w:t>
      </w:r>
      <w:r w:rsidRPr="00770296">
        <w:rPr>
          <w:rFonts w:ascii="Palatino Linotype" w:hAnsi="Palatino Linotype"/>
          <w:sz w:val="24"/>
          <w:szCs w:val="24"/>
        </w:rPr>
        <w:t xml:space="preserve">) Dacă sunt îndeplinite </w:t>
      </w:r>
      <w:proofErr w:type="spellStart"/>
      <w:r w:rsidRPr="00770296">
        <w:rPr>
          <w:rFonts w:ascii="Palatino Linotype" w:hAnsi="Palatino Linotype"/>
          <w:sz w:val="24"/>
          <w:szCs w:val="24"/>
        </w:rPr>
        <w:t>condiţiile</w:t>
      </w:r>
      <w:proofErr w:type="spellEnd"/>
      <w:r w:rsidRPr="00770296">
        <w:rPr>
          <w:rFonts w:ascii="Palatino Linotype" w:hAnsi="Palatino Linotype"/>
          <w:sz w:val="24"/>
          <w:szCs w:val="24"/>
        </w:rPr>
        <w:t xml:space="preserve"> prevăzute la alin. (</w:t>
      </w:r>
      <w:r w:rsidR="00DE1F08" w:rsidRPr="00770296">
        <w:rPr>
          <w:rFonts w:ascii="Palatino Linotype" w:hAnsi="Palatino Linotype"/>
          <w:sz w:val="24"/>
          <w:szCs w:val="24"/>
        </w:rPr>
        <w:t>1</w:t>
      </w:r>
      <w:r w:rsidRPr="00770296">
        <w:rPr>
          <w:rFonts w:ascii="Palatino Linotype" w:hAnsi="Palatino Linotype"/>
          <w:sz w:val="24"/>
          <w:szCs w:val="24"/>
        </w:rPr>
        <w:t xml:space="preserve">), </w:t>
      </w:r>
      <w:r w:rsidR="00770296" w:rsidRPr="00770296">
        <w:rPr>
          <w:rFonts w:ascii="Palatino Linotype" w:hAnsi="Palatino Linotype"/>
          <w:sz w:val="24"/>
          <w:szCs w:val="24"/>
        </w:rPr>
        <w:t>managerul de proiect</w:t>
      </w:r>
      <w:r w:rsidRPr="00770296">
        <w:rPr>
          <w:rFonts w:ascii="Palatino Linotype" w:hAnsi="Palatino Linotype"/>
          <w:sz w:val="24"/>
          <w:szCs w:val="24"/>
        </w:rPr>
        <w:t xml:space="preserve"> aprobă prin </w:t>
      </w:r>
      <w:r w:rsidR="00F71869">
        <w:rPr>
          <w:rFonts w:ascii="Palatino Linotype" w:hAnsi="Palatino Linotype"/>
          <w:sz w:val="24"/>
          <w:szCs w:val="24"/>
        </w:rPr>
        <w:t>D</w:t>
      </w:r>
      <w:r w:rsidRPr="00770296">
        <w:rPr>
          <w:rFonts w:ascii="Palatino Linotype" w:hAnsi="Palatino Linotype"/>
          <w:sz w:val="24"/>
          <w:szCs w:val="24"/>
        </w:rPr>
        <w:t>ecizie</w:t>
      </w:r>
      <w:r w:rsidR="00F71869">
        <w:rPr>
          <w:rFonts w:ascii="Palatino Linotype" w:hAnsi="Palatino Linotype"/>
          <w:sz w:val="24"/>
          <w:szCs w:val="24"/>
        </w:rPr>
        <w:t xml:space="preserve"> (Anexa 2),</w:t>
      </w:r>
      <w:r w:rsidRPr="00770296">
        <w:rPr>
          <w:rFonts w:ascii="Palatino Linotype" w:hAnsi="Palatino Linotype"/>
          <w:sz w:val="24"/>
          <w:szCs w:val="24"/>
        </w:rPr>
        <w:t xml:space="preserve"> includerea în Lista furnizorilor/producătorilor</w:t>
      </w:r>
      <w:r w:rsidR="00F71869">
        <w:rPr>
          <w:rFonts w:ascii="Palatino Linotype" w:hAnsi="Palatino Linotype"/>
          <w:sz w:val="24"/>
          <w:szCs w:val="24"/>
        </w:rPr>
        <w:t xml:space="preserve"> </w:t>
      </w:r>
      <w:r w:rsidR="00F71869" w:rsidRPr="00801EA8">
        <w:rPr>
          <w:rFonts w:ascii="Palatino Linotype" w:hAnsi="Palatino Linotype"/>
          <w:sz w:val="24"/>
          <w:szCs w:val="24"/>
        </w:rPr>
        <w:t xml:space="preserve">de tehnologii </w:t>
      </w:r>
      <w:proofErr w:type="spellStart"/>
      <w:r w:rsidR="00F71869" w:rsidRPr="00801EA8">
        <w:rPr>
          <w:rFonts w:ascii="Palatino Linotype" w:hAnsi="Palatino Linotype"/>
          <w:sz w:val="24"/>
          <w:szCs w:val="24"/>
        </w:rPr>
        <w:t>şi</w:t>
      </w:r>
      <w:proofErr w:type="spellEnd"/>
      <w:r w:rsidR="00F71869" w:rsidRPr="00801EA8">
        <w:rPr>
          <w:rFonts w:ascii="Palatino Linotype" w:hAnsi="Palatino Linotype"/>
          <w:sz w:val="24"/>
          <w:szCs w:val="24"/>
        </w:rPr>
        <w:t xml:space="preserve"> dispozitive </w:t>
      </w:r>
      <w:proofErr w:type="spellStart"/>
      <w:r w:rsidR="00F71869" w:rsidRPr="00801EA8">
        <w:rPr>
          <w:rFonts w:ascii="Palatino Linotype" w:hAnsi="Palatino Linotype"/>
          <w:sz w:val="24"/>
          <w:szCs w:val="24"/>
        </w:rPr>
        <w:t>asistive</w:t>
      </w:r>
      <w:proofErr w:type="spellEnd"/>
      <w:r w:rsidR="00F71869" w:rsidRPr="00801EA8">
        <w:rPr>
          <w:rFonts w:ascii="Palatino Linotype" w:hAnsi="Palatino Linotype"/>
          <w:sz w:val="24"/>
          <w:szCs w:val="24"/>
        </w:rPr>
        <w:t xml:space="preserve"> </w:t>
      </w:r>
      <w:proofErr w:type="spellStart"/>
      <w:r w:rsidR="00F71869" w:rsidRPr="00801EA8">
        <w:rPr>
          <w:rFonts w:ascii="Palatino Linotype" w:hAnsi="Palatino Linotype"/>
          <w:sz w:val="24"/>
          <w:szCs w:val="24"/>
        </w:rPr>
        <w:t>şi</w:t>
      </w:r>
      <w:proofErr w:type="spellEnd"/>
      <w:r w:rsidR="00F71869" w:rsidRPr="00801EA8">
        <w:rPr>
          <w:rFonts w:ascii="Palatino Linotype" w:hAnsi="Palatino Linotype"/>
          <w:sz w:val="24"/>
          <w:szCs w:val="24"/>
        </w:rPr>
        <w:t xml:space="preserve"> de acces</w:t>
      </w:r>
      <w:r w:rsidR="00F71869">
        <w:rPr>
          <w:rFonts w:ascii="Palatino Linotype" w:hAnsi="Palatino Linotype"/>
          <w:sz w:val="24"/>
          <w:szCs w:val="24"/>
        </w:rPr>
        <w:t>;</w:t>
      </w:r>
    </w:p>
    <w:p w14:paraId="608A363C" w14:textId="2651602D" w:rsidR="00D36F66" w:rsidRDefault="00D36F66" w:rsidP="00801EA8">
      <w:pPr>
        <w:spacing w:line="276" w:lineRule="auto"/>
        <w:rPr>
          <w:rFonts w:ascii="Palatino Linotype" w:hAnsi="Palatino Linotype"/>
          <w:sz w:val="24"/>
          <w:szCs w:val="24"/>
        </w:rPr>
      </w:pPr>
      <w:r w:rsidRPr="00801EA8">
        <w:rPr>
          <w:rFonts w:ascii="Palatino Linotype" w:hAnsi="Palatino Linotype"/>
          <w:sz w:val="24"/>
          <w:szCs w:val="24"/>
        </w:rPr>
        <w:t>(</w:t>
      </w:r>
      <w:r w:rsidR="00825D42">
        <w:rPr>
          <w:rFonts w:ascii="Palatino Linotype" w:hAnsi="Palatino Linotype"/>
          <w:sz w:val="24"/>
          <w:szCs w:val="24"/>
        </w:rPr>
        <w:t>10</w:t>
      </w:r>
      <w:r w:rsidRPr="00801EA8">
        <w:rPr>
          <w:rFonts w:ascii="Palatino Linotype" w:hAnsi="Palatino Linotype"/>
          <w:sz w:val="24"/>
          <w:szCs w:val="24"/>
        </w:rPr>
        <w:t xml:space="preserve">) Dacă documentele sunt neconforme, incomplete, ilizibile sau </w:t>
      </w:r>
      <w:proofErr w:type="spellStart"/>
      <w:r w:rsidRPr="00801EA8">
        <w:rPr>
          <w:rFonts w:ascii="Palatino Linotype" w:hAnsi="Palatino Linotype"/>
          <w:sz w:val="24"/>
          <w:szCs w:val="24"/>
        </w:rPr>
        <w:t>conţin</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neconcordanţe</w:t>
      </w:r>
      <w:proofErr w:type="spellEnd"/>
      <w:r w:rsidRPr="00801EA8">
        <w:rPr>
          <w:rFonts w:ascii="Palatino Linotype" w:hAnsi="Palatino Linotype"/>
          <w:sz w:val="24"/>
          <w:szCs w:val="24"/>
        </w:rPr>
        <w:t>, se respinge solicitarea</w:t>
      </w:r>
      <w:r w:rsidR="004B3F4C">
        <w:rPr>
          <w:rFonts w:ascii="Palatino Linotype" w:hAnsi="Palatino Linotype"/>
          <w:sz w:val="24"/>
          <w:szCs w:val="24"/>
        </w:rPr>
        <w:t>, iar</w:t>
      </w:r>
      <w:r w:rsidRPr="00801EA8">
        <w:rPr>
          <w:rFonts w:ascii="Palatino Linotype" w:hAnsi="Palatino Linotype"/>
          <w:sz w:val="24"/>
          <w:szCs w:val="24"/>
        </w:rPr>
        <w:t xml:space="preserve"> operatorul economic este notifica</w:t>
      </w:r>
      <w:r w:rsidR="004B3F4C">
        <w:rPr>
          <w:rFonts w:ascii="Palatino Linotype" w:hAnsi="Palatino Linotype"/>
          <w:sz w:val="24"/>
          <w:szCs w:val="24"/>
        </w:rPr>
        <w:t>t</w:t>
      </w:r>
      <w:r w:rsidRPr="00801EA8">
        <w:rPr>
          <w:rFonts w:ascii="Palatino Linotype" w:hAnsi="Palatino Linotype"/>
          <w:sz w:val="24"/>
          <w:szCs w:val="24"/>
        </w:rPr>
        <w:t>.</w:t>
      </w:r>
      <w:r w:rsidRPr="00801EA8">
        <w:rPr>
          <w:rFonts w:ascii="Palatino Linotype" w:hAnsi="Palatino Linotype"/>
          <w:sz w:val="24"/>
          <w:szCs w:val="24"/>
        </w:rPr>
        <w:br/>
        <w:t>(</w:t>
      </w:r>
      <w:r w:rsidR="00555D10">
        <w:rPr>
          <w:rFonts w:ascii="Palatino Linotype" w:hAnsi="Palatino Linotype"/>
          <w:sz w:val="24"/>
          <w:szCs w:val="24"/>
        </w:rPr>
        <w:t>1</w:t>
      </w:r>
      <w:r w:rsidR="00825D42">
        <w:rPr>
          <w:rFonts w:ascii="Palatino Linotype" w:hAnsi="Palatino Linotype"/>
          <w:sz w:val="24"/>
          <w:szCs w:val="24"/>
        </w:rPr>
        <w:t>1</w:t>
      </w:r>
      <w:r w:rsidRPr="00801EA8">
        <w:rPr>
          <w:rFonts w:ascii="Palatino Linotype" w:hAnsi="Palatino Linotype"/>
          <w:sz w:val="24"/>
          <w:szCs w:val="24"/>
        </w:rPr>
        <w:t>)</w:t>
      </w:r>
      <w:r w:rsidR="00976482">
        <w:rPr>
          <w:rFonts w:ascii="Palatino Linotype" w:hAnsi="Palatino Linotype"/>
          <w:sz w:val="24"/>
          <w:szCs w:val="24"/>
        </w:rPr>
        <w:t xml:space="preserve"> </w:t>
      </w:r>
      <w:r w:rsidRPr="00801EA8">
        <w:rPr>
          <w:rFonts w:ascii="Palatino Linotype" w:hAnsi="Palatino Linotype"/>
          <w:sz w:val="24"/>
          <w:szCs w:val="24"/>
        </w:rPr>
        <w:t xml:space="preserve">Operatorul economic respins poate depune o nouă solicitare </w:t>
      </w:r>
      <w:proofErr w:type="spellStart"/>
      <w:r w:rsidRPr="00801EA8">
        <w:rPr>
          <w:rFonts w:ascii="Palatino Linotype" w:hAnsi="Palatino Linotype"/>
          <w:sz w:val="24"/>
          <w:szCs w:val="24"/>
        </w:rPr>
        <w:t>însoţită</w:t>
      </w:r>
      <w:proofErr w:type="spellEnd"/>
      <w:r w:rsidRPr="00801EA8">
        <w:rPr>
          <w:rFonts w:ascii="Palatino Linotype" w:hAnsi="Palatino Linotype"/>
          <w:sz w:val="24"/>
          <w:szCs w:val="24"/>
        </w:rPr>
        <w:t xml:space="preserve"> de documentele care reflectă remedierea </w:t>
      </w:r>
      <w:proofErr w:type="spellStart"/>
      <w:r w:rsidRPr="00801EA8">
        <w:rPr>
          <w:rFonts w:ascii="Palatino Linotype" w:hAnsi="Palatino Linotype"/>
          <w:sz w:val="24"/>
          <w:szCs w:val="24"/>
        </w:rPr>
        <w:t>deficienţelor</w:t>
      </w:r>
      <w:proofErr w:type="spellEnd"/>
      <w:r w:rsidRPr="00801EA8">
        <w:rPr>
          <w:rFonts w:ascii="Palatino Linotype" w:hAnsi="Palatino Linotype"/>
          <w:sz w:val="24"/>
          <w:szCs w:val="24"/>
        </w:rPr>
        <w:t>.</w:t>
      </w:r>
    </w:p>
    <w:p w14:paraId="70CA209C" w14:textId="77777777" w:rsidR="00BA2E46" w:rsidRDefault="00BA2E46" w:rsidP="00801EA8">
      <w:pPr>
        <w:spacing w:line="276" w:lineRule="auto"/>
        <w:rPr>
          <w:rFonts w:ascii="Palatino Linotype" w:hAnsi="Palatino Linotype"/>
          <w:sz w:val="24"/>
          <w:szCs w:val="24"/>
        </w:rPr>
      </w:pPr>
    </w:p>
    <w:p w14:paraId="014E9119" w14:textId="77777777" w:rsidR="00D22251" w:rsidRDefault="00BA2E46" w:rsidP="00EC37FA">
      <w:pPr>
        <w:pStyle w:val="Titlu1"/>
        <w:spacing w:before="0" w:after="0" w:line="276" w:lineRule="auto"/>
        <w:rPr>
          <w:rFonts w:ascii="Palatino Linotype" w:eastAsia="Trebuchet MS" w:hAnsi="Palatino Linotype"/>
          <w:caps w:val="0"/>
          <w:sz w:val="24"/>
          <w:szCs w:val="24"/>
        </w:rPr>
      </w:pPr>
      <w:bookmarkStart w:id="8" w:name="_Toc212175953"/>
      <w:r w:rsidRPr="00EC37FA">
        <w:rPr>
          <w:rFonts w:ascii="Palatino Linotype" w:eastAsia="Trebuchet MS" w:hAnsi="Palatino Linotype"/>
          <w:caps w:val="0"/>
          <w:sz w:val="24"/>
          <w:szCs w:val="24"/>
        </w:rPr>
        <w:t>CAPITOLUL VII - COMISIA DE AVIZARE A LISTEI PRODUSELOR DE TEHNOLOGIE ASISTIVĂ ȘI DE ACCES</w:t>
      </w:r>
      <w:bookmarkEnd w:id="8"/>
    </w:p>
    <w:p w14:paraId="23382745" w14:textId="63D6EF08" w:rsidR="00D22251" w:rsidRDefault="00BA2E46" w:rsidP="00BA2E46">
      <w:pPr>
        <w:rPr>
          <w:rFonts w:ascii="Palatino Linotype" w:hAnsi="Palatino Linotype"/>
          <w:sz w:val="24"/>
          <w:szCs w:val="24"/>
        </w:rPr>
      </w:pPr>
      <w:r w:rsidRPr="00D22251">
        <w:rPr>
          <w:rFonts w:ascii="Palatino Linotype" w:hAnsi="Palatino Linotype"/>
          <w:sz w:val="24"/>
          <w:szCs w:val="24"/>
        </w:rPr>
        <w:t>A</w:t>
      </w:r>
      <w:r w:rsidR="00D22251">
        <w:rPr>
          <w:rFonts w:ascii="Palatino Linotype" w:hAnsi="Palatino Linotype"/>
          <w:sz w:val="24"/>
          <w:szCs w:val="24"/>
        </w:rPr>
        <w:t>RT</w:t>
      </w:r>
      <w:r w:rsidRPr="00D22251">
        <w:rPr>
          <w:rFonts w:ascii="Palatino Linotype" w:hAnsi="Palatino Linotype"/>
          <w:sz w:val="24"/>
          <w:szCs w:val="24"/>
        </w:rPr>
        <w:t xml:space="preserve">. 8 </w:t>
      </w:r>
      <w:r w:rsidR="00D22251">
        <w:rPr>
          <w:rFonts w:ascii="Palatino Linotype" w:hAnsi="Palatino Linotype"/>
          <w:sz w:val="24"/>
          <w:szCs w:val="24"/>
        </w:rPr>
        <w:t xml:space="preserve"> - </w:t>
      </w:r>
      <w:r w:rsidRPr="00D22251">
        <w:rPr>
          <w:rFonts w:ascii="Palatino Linotype" w:hAnsi="Palatino Linotype"/>
          <w:sz w:val="24"/>
          <w:szCs w:val="24"/>
        </w:rPr>
        <w:t xml:space="preserve">Avizarea Listei produselor de tehnologie </w:t>
      </w:r>
      <w:proofErr w:type="spellStart"/>
      <w:r w:rsidRPr="00D22251">
        <w:rPr>
          <w:rFonts w:ascii="Palatino Linotype" w:hAnsi="Palatino Linotype"/>
          <w:sz w:val="24"/>
          <w:szCs w:val="24"/>
        </w:rPr>
        <w:t>asistivă</w:t>
      </w:r>
      <w:proofErr w:type="spellEnd"/>
      <w:r w:rsidRPr="00D22251">
        <w:rPr>
          <w:rFonts w:ascii="Palatino Linotype" w:hAnsi="Palatino Linotype"/>
          <w:sz w:val="24"/>
          <w:szCs w:val="24"/>
        </w:rPr>
        <w:t xml:space="preserve"> și de acces</w:t>
      </w:r>
    </w:p>
    <w:p w14:paraId="5D1073E6" w14:textId="77777777" w:rsidR="00D22251" w:rsidRDefault="00D22251" w:rsidP="00BA2E46">
      <w:pPr>
        <w:rPr>
          <w:rFonts w:ascii="Palatino Linotype" w:hAnsi="Palatino Linotype"/>
          <w:sz w:val="24"/>
          <w:szCs w:val="24"/>
        </w:rPr>
      </w:pPr>
    </w:p>
    <w:p w14:paraId="080D37CE" w14:textId="20E06F09"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 xml:space="preserve">(1) Lista produselor de tip tehnologii și dispozitive </w:t>
      </w:r>
      <w:proofErr w:type="spellStart"/>
      <w:r w:rsidRPr="00651DE0">
        <w:rPr>
          <w:rFonts w:ascii="Palatino Linotype" w:hAnsi="Palatino Linotype"/>
          <w:sz w:val="24"/>
          <w:szCs w:val="24"/>
        </w:rPr>
        <w:t>asistive</w:t>
      </w:r>
      <w:proofErr w:type="spellEnd"/>
      <w:r w:rsidRPr="00651DE0">
        <w:rPr>
          <w:rFonts w:ascii="Palatino Linotype" w:hAnsi="Palatino Linotype"/>
          <w:sz w:val="24"/>
          <w:szCs w:val="24"/>
        </w:rPr>
        <w:t xml:space="preserve"> și de acces, prevăzută în Anexa 1a la prezenta metodologie, se avizează de către o Comisie de evaluare constituită în acest scop.</w:t>
      </w:r>
    </w:p>
    <w:p w14:paraId="7E227C60" w14:textId="77777777" w:rsidR="00BA2E46" w:rsidRPr="00651DE0" w:rsidRDefault="00BA2E46" w:rsidP="00BA2E46">
      <w:pPr>
        <w:rPr>
          <w:rFonts w:ascii="Palatino Linotype" w:hAnsi="Palatino Linotype"/>
          <w:sz w:val="24"/>
          <w:szCs w:val="24"/>
        </w:rPr>
      </w:pPr>
    </w:p>
    <w:p w14:paraId="0C0A64F7" w14:textId="77777777"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(2) Comisia de evaluare se constituie prin ordin al Președintelui Autorității Naționale pentru Protecția Drepturilor Persoanelor cu Dizabilități (ANPDPD) și este formată din:</w:t>
      </w:r>
    </w:p>
    <w:p w14:paraId="1AD1B057" w14:textId="05EFEE6C"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a) specialiști desemnați din cadrul organizațiilor neguvernamentale reprezentative și de profil din domeniul dizabilității</w:t>
      </w:r>
      <w:r>
        <w:rPr>
          <w:rFonts w:ascii="Palatino Linotype" w:hAnsi="Palatino Linotype"/>
          <w:sz w:val="24"/>
          <w:szCs w:val="24"/>
        </w:rPr>
        <w:t xml:space="preserve"> sau </w:t>
      </w:r>
      <w:r w:rsidRPr="00651DE0">
        <w:rPr>
          <w:rFonts w:ascii="Palatino Linotype" w:hAnsi="Palatino Linotype"/>
          <w:sz w:val="24"/>
          <w:szCs w:val="24"/>
        </w:rPr>
        <w:t xml:space="preserve">experți în tehnologii </w:t>
      </w:r>
      <w:proofErr w:type="spellStart"/>
      <w:r w:rsidRPr="00651DE0">
        <w:rPr>
          <w:rFonts w:ascii="Palatino Linotype" w:hAnsi="Palatino Linotype"/>
          <w:sz w:val="24"/>
          <w:szCs w:val="24"/>
        </w:rPr>
        <w:t>asistive</w:t>
      </w:r>
      <w:proofErr w:type="spellEnd"/>
      <w:r w:rsidRPr="00651DE0">
        <w:rPr>
          <w:rFonts w:ascii="Palatino Linotype" w:hAnsi="Palatino Linotype"/>
          <w:sz w:val="24"/>
          <w:szCs w:val="24"/>
        </w:rPr>
        <w:t xml:space="preserve"> și de acces, în cazul în care aceștia sunt identificați și disponibili pentru participare;</w:t>
      </w:r>
    </w:p>
    <w:p w14:paraId="7966BB9D" w14:textId="6661F9A4" w:rsidR="00BA2E46" w:rsidRPr="00651DE0" w:rsidRDefault="00BA2E46" w:rsidP="00BA2E46">
      <w:pPr>
        <w:rPr>
          <w:rFonts w:ascii="Palatino Linotype" w:hAnsi="Palatino Linotype"/>
          <w:sz w:val="24"/>
          <w:szCs w:val="24"/>
        </w:rPr>
      </w:pPr>
      <w:r>
        <w:rPr>
          <w:rFonts w:ascii="Palatino Linotype" w:hAnsi="Palatino Linotype"/>
          <w:sz w:val="24"/>
          <w:szCs w:val="24"/>
        </w:rPr>
        <w:t>b</w:t>
      </w:r>
      <w:r w:rsidRPr="00651DE0">
        <w:rPr>
          <w:rFonts w:ascii="Palatino Linotype" w:hAnsi="Palatino Linotype"/>
          <w:sz w:val="24"/>
          <w:szCs w:val="24"/>
        </w:rPr>
        <w:t>) un președinte desemnat din cadrul ANPDPD</w:t>
      </w:r>
      <w:r>
        <w:rPr>
          <w:rFonts w:ascii="Palatino Linotype" w:hAnsi="Palatino Linotype"/>
          <w:sz w:val="24"/>
          <w:szCs w:val="24"/>
        </w:rPr>
        <w:t>.</w:t>
      </w:r>
    </w:p>
    <w:p w14:paraId="75387735" w14:textId="77777777" w:rsidR="00BA2E46" w:rsidRPr="00651DE0" w:rsidRDefault="00BA2E46" w:rsidP="00BA2E46">
      <w:pPr>
        <w:rPr>
          <w:rFonts w:ascii="Palatino Linotype" w:hAnsi="Palatino Linotype"/>
          <w:sz w:val="24"/>
          <w:szCs w:val="24"/>
        </w:rPr>
      </w:pPr>
    </w:p>
    <w:p w14:paraId="12423227" w14:textId="7572FC0B"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(3) Membrii comisiei prevăzuți la alin. (2) lit. a)</w:t>
      </w:r>
      <w:r w:rsidR="00D273D7">
        <w:rPr>
          <w:rFonts w:ascii="Palatino Linotype" w:hAnsi="Palatino Linotype"/>
          <w:sz w:val="24"/>
          <w:szCs w:val="24"/>
        </w:rPr>
        <w:t xml:space="preserve">, </w:t>
      </w:r>
      <w:r w:rsidRPr="00651DE0">
        <w:rPr>
          <w:rFonts w:ascii="Palatino Linotype" w:hAnsi="Palatino Linotype"/>
          <w:sz w:val="24"/>
          <w:szCs w:val="24"/>
        </w:rPr>
        <w:t xml:space="preserve">au drept de vot în procesul de avizare. Președintele comisiei, desemnat potrivit alin. (2) lit. </w:t>
      </w:r>
      <w:r w:rsidR="00D273D7">
        <w:rPr>
          <w:rFonts w:ascii="Palatino Linotype" w:hAnsi="Palatino Linotype"/>
          <w:sz w:val="24"/>
          <w:szCs w:val="24"/>
        </w:rPr>
        <w:t>b</w:t>
      </w:r>
      <w:r w:rsidRPr="00651DE0">
        <w:rPr>
          <w:rFonts w:ascii="Palatino Linotype" w:hAnsi="Palatino Linotype"/>
          <w:sz w:val="24"/>
          <w:szCs w:val="24"/>
        </w:rPr>
        <w:t xml:space="preserve">), nu are drept de vot, însă are rolul de a asigura buna desfășurare a </w:t>
      </w:r>
      <w:r w:rsidR="00D273D7">
        <w:rPr>
          <w:rFonts w:ascii="Palatino Linotype" w:hAnsi="Palatino Linotype"/>
          <w:sz w:val="24"/>
          <w:szCs w:val="24"/>
        </w:rPr>
        <w:t>procesului de avizare</w:t>
      </w:r>
      <w:r w:rsidRPr="00651DE0">
        <w:rPr>
          <w:rFonts w:ascii="Palatino Linotype" w:hAnsi="Palatino Linotype"/>
          <w:sz w:val="24"/>
          <w:szCs w:val="24"/>
        </w:rPr>
        <w:t xml:space="preserve"> și de a valida justificările privind deciziile adoptate.</w:t>
      </w:r>
    </w:p>
    <w:p w14:paraId="108ACC6D" w14:textId="77777777" w:rsidR="00BA2E46" w:rsidRPr="00651DE0" w:rsidRDefault="00BA2E46" w:rsidP="00BA2E46">
      <w:pPr>
        <w:rPr>
          <w:rFonts w:ascii="Palatino Linotype" w:hAnsi="Palatino Linotype"/>
          <w:sz w:val="24"/>
          <w:szCs w:val="24"/>
        </w:rPr>
      </w:pPr>
    </w:p>
    <w:p w14:paraId="37D1254D" w14:textId="77777777"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(4) Comisia de evaluare are următoarele atribuții principale:</w:t>
      </w:r>
    </w:p>
    <w:p w14:paraId="6D90BB2F" w14:textId="77777777"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a) analiza documentației tehnice aferente produselor propuse pentru includere în listă;</w:t>
      </w:r>
    </w:p>
    <w:p w14:paraId="6469ED76" w14:textId="32687915"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b)</w:t>
      </w:r>
      <w:r w:rsidR="00D273D7">
        <w:rPr>
          <w:rFonts w:ascii="Palatino Linotype" w:hAnsi="Palatino Linotype"/>
          <w:sz w:val="24"/>
          <w:szCs w:val="24"/>
        </w:rPr>
        <w:t xml:space="preserve"> </w:t>
      </w:r>
      <w:r w:rsidRPr="00651DE0">
        <w:rPr>
          <w:rFonts w:ascii="Palatino Linotype" w:hAnsi="Palatino Linotype"/>
          <w:sz w:val="24"/>
          <w:szCs w:val="24"/>
        </w:rPr>
        <w:t>verificarea conformității produselor cu standardele tehnice, funcționale și de accesibilitate relevante;</w:t>
      </w:r>
    </w:p>
    <w:p w14:paraId="4EC7BD94" w14:textId="77777777"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c) formularea de observații și recomandări privind includerea sau excluderea unor produse;</w:t>
      </w:r>
    </w:p>
    <w:p w14:paraId="5FC0BE51" w14:textId="77777777"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d) avizarea listei finale a produselor eligibile în cadrul proiectului TECH ASSIST.</w:t>
      </w:r>
    </w:p>
    <w:p w14:paraId="00520451" w14:textId="77777777" w:rsidR="00BA2E46" w:rsidRPr="00651DE0" w:rsidRDefault="00BA2E46" w:rsidP="00BA2E46">
      <w:pPr>
        <w:rPr>
          <w:rFonts w:ascii="Palatino Linotype" w:hAnsi="Palatino Linotype"/>
          <w:sz w:val="24"/>
          <w:szCs w:val="24"/>
        </w:rPr>
      </w:pPr>
    </w:p>
    <w:p w14:paraId="657C5790" w14:textId="77777777"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(5) Comisia poate aviza lista produselor în integralitate, în situația în care nu există obiecții formulate de membrii cu drept de vot, sau poate decide excluderea anumitor produse care nu îndeplinesc criteriile tehnice și funcționale, cu respectarea prevederilor prezentei metodologii.</w:t>
      </w:r>
    </w:p>
    <w:p w14:paraId="6E381BBC" w14:textId="77777777" w:rsidR="00BA2E46" w:rsidRPr="00651DE0" w:rsidRDefault="00BA2E46" w:rsidP="00BA2E46">
      <w:pPr>
        <w:rPr>
          <w:rFonts w:ascii="Palatino Linotype" w:hAnsi="Palatino Linotype"/>
          <w:sz w:val="24"/>
          <w:szCs w:val="24"/>
        </w:rPr>
      </w:pPr>
    </w:p>
    <w:p w14:paraId="798CDD26" w14:textId="77777777"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 xml:space="preserve">(6) Pentru validarea procesului de avizare, este necesară întrunirea unui cvorum de cel puțin jumătate plus unu din numărul total al membrilor cu drept de vot. În toate cazurile, această majoritate trebuie să includă votul reprezentantului Consiliului Național al Dizabilității din România (CNDR) sau, după caz, votul reprezentantului organizației reprezentative pentru tipul de dizabilitate căruia i se adresează tehnologia </w:t>
      </w:r>
      <w:proofErr w:type="spellStart"/>
      <w:r w:rsidRPr="00651DE0">
        <w:rPr>
          <w:rFonts w:ascii="Palatino Linotype" w:hAnsi="Palatino Linotype"/>
          <w:sz w:val="24"/>
          <w:szCs w:val="24"/>
        </w:rPr>
        <w:t>asistivă</w:t>
      </w:r>
      <w:proofErr w:type="spellEnd"/>
      <w:r w:rsidRPr="00651DE0">
        <w:rPr>
          <w:rFonts w:ascii="Palatino Linotype" w:hAnsi="Palatino Linotype"/>
          <w:sz w:val="24"/>
          <w:szCs w:val="24"/>
        </w:rPr>
        <w:t xml:space="preserve"> supusă evaluării.</w:t>
      </w:r>
    </w:p>
    <w:p w14:paraId="2C0D03B3" w14:textId="77777777" w:rsidR="00BA2E46" w:rsidRPr="00651DE0" w:rsidRDefault="00BA2E46" w:rsidP="00BA2E46">
      <w:pPr>
        <w:rPr>
          <w:rFonts w:ascii="Palatino Linotype" w:hAnsi="Palatino Linotype"/>
          <w:sz w:val="24"/>
          <w:szCs w:val="24"/>
        </w:rPr>
      </w:pPr>
    </w:p>
    <w:p w14:paraId="0A53BE7A" w14:textId="0963F2FD"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(7) În situația în care</w:t>
      </w:r>
      <w:r w:rsidR="00D273D7">
        <w:rPr>
          <w:rFonts w:ascii="Palatino Linotype" w:hAnsi="Palatino Linotype"/>
          <w:sz w:val="24"/>
          <w:szCs w:val="24"/>
        </w:rPr>
        <w:t>,</w:t>
      </w:r>
      <w:r w:rsidRPr="00651DE0">
        <w:rPr>
          <w:rFonts w:ascii="Palatino Linotype" w:hAnsi="Palatino Linotype"/>
          <w:sz w:val="24"/>
          <w:szCs w:val="24"/>
        </w:rPr>
        <w:t xml:space="preserve"> un produs nu este avizat pentru includere în lista de tehnologii </w:t>
      </w:r>
      <w:proofErr w:type="spellStart"/>
      <w:r w:rsidRPr="00651DE0">
        <w:rPr>
          <w:rFonts w:ascii="Palatino Linotype" w:hAnsi="Palatino Linotype"/>
          <w:sz w:val="24"/>
          <w:szCs w:val="24"/>
        </w:rPr>
        <w:t>asistive</w:t>
      </w:r>
      <w:proofErr w:type="spellEnd"/>
      <w:r w:rsidRPr="00651DE0">
        <w:rPr>
          <w:rFonts w:ascii="Palatino Linotype" w:hAnsi="Palatino Linotype"/>
          <w:sz w:val="24"/>
          <w:szCs w:val="24"/>
        </w:rPr>
        <w:t xml:space="preserve"> și de acces, membrii comisiei care au votat împotrivă au obligația de a formula o justificare scrisă, detaliată și fundamentată, care să explice motivele respingerii.</w:t>
      </w:r>
    </w:p>
    <w:p w14:paraId="49BEF6A2" w14:textId="77777777" w:rsidR="00BA2E46" w:rsidRPr="00651DE0" w:rsidRDefault="00BA2E46" w:rsidP="00BA2E46">
      <w:pPr>
        <w:rPr>
          <w:rFonts w:ascii="Palatino Linotype" w:hAnsi="Palatino Linotype"/>
          <w:sz w:val="24"/>
          <w:szCs w:val="24"/>
        </w:rPr>
      </w:pPr>
    </w:p>
    <w:p w14:paraId="3E08740D" w14:textId="77777777" w:rsidR="00BA2E46" w:rsidRPr="00651DE0" w:rsidRDefault="00BA2E46" w:rsidP="00BA2E46">
      <w:pPr>
        <w:rPr>
          <w:rFonts w:ascii="Palatino Linotype" w:hAnsi="Palatino Linotype"/>
          <w:sz w:val="24"/>
          <w:szCs w:val="24"/>
        </w:rPr>
      </w:pPr>
      <w:r w:rsidRPr="00651DE0">
        <w:rPr>
          <w:rFonts w:ascii="Palatino Linotype" w:hAnsi="Palatino Linotype"/>
          <w:sz w:val="24"/>
          <w:szCs w:val="24"/>
        </w:rPr>
        <w:t>(8) Justificarea respingerii unui produs trebuie validată de către președintele comisiei și anexată procesului-verbal al ședinței în care s-a luat decizia.</w:t>
      </w:r>
    </w:p>
    <w:p w14:paraId="6558F056" w14:textId="77777777" w:rsidR="00BA2E46" w:rsidRPr="00651DE0" w:rsidRDefault="00BA2E46" w:rsidP="00BA2E46">
      <w:pPr>
        <w:rPr>
          <w:rFonts w:ascii="Palatino Linotype" w:hAnsi="Palatino Linotype"/>
          <w:sz w:val="24"/>
          <w:szCs w:val="24"/>
        </w:rPr>
      </w:pPr>
    </w:p>
    <w:p w14:paraId="7B232D91" w14:textId="2008F660" w:rsidR="00BA2E46" w:rsidRPr="00651DE0" w:rsidRDefault="00BA2E46" w:rsidP="00651DE0">
      <w:pPr>
        <w:rPr>
          <w:rFonts w:ascii="Palatino Linotype" w:hAnsi="Palatino Linotype"/>
          <w:sz w:val="24"/>
          <w:szCs w:val="24"/>
        </w:rPr>
      </w:pPr>
      <w:r w:rsidRPr="00651DE0">
        <w:rPr>
          <w:rFonts w:ascii="Palatino Linotype" w:hAnsi="Palatino Linotype"/>
          <w:sz w:val="24"/>
          <w:szCs w:val="24"/>
        </w:rPr>
        <w:t>(9) Lista finală a produselor avizate, împreună cu procesul-verbal al ședinței comisiei și cu justificările aferente respingerilor (dacă este cazul), se transmit către ANPDPD în vederea publicării și aplicării în cadrul programului TECH ASSIST.</w:t>
      </w:r>
    </w:p>
    <w:p w14:paraId="26CE6261" w14:textId="77777777" w:rsidR="00606568" w:rsidRDefault="00606568" w:rsidP="00801EA8">
      <w:pPr>
        <w:pStyle w:val="Titlu1"/>
        <w:spacing w:before="0" w:after="0" w:line="276" w:lineRule="auto"/>
        <w:rPr>
          <w:rFonts w:ascii="Palatino Linotype" w:eastAsia="Trebuchet MS" w:hAnsi="Palatino Linotype"/>
          <w:caps w:val="0"/>
          <w:sz w:val="24"/>
          <w:szCs w:val="24"/>
        </w:rPr>
      </w:pPr>
      <w:bookmarkStart w:id="9" w:name="_heading=h.j5fxxt8ef8eg" w:colFirst="0" w:colLast="0"/>
      <w:bookmarkEnd w:id="9"/>
    </w:p>
    <w:p w14:paraId="4B57D3ED" w14:textId="47A4BE32" w:rsidR="002162E2" w:rsidRPr="00801EA8" w:rsidRDefault="00143EB8" w:rsidP="00801EA8">
      <w:pPr>
        <w:pStyle w:val="Titlu1"/>
        <w:spacing w:before="0" w:after="0" w:line="276" w:lineRule="auto"/>
        <w:rPr>
          <w:rFonts w:ascii="Palatino Linotype" w:eastAsia="Trebuchet MS" w:hAnsi="Palatino Linotype"/>
          <w:sz w:val="24"/>
          <w:szCs w:val="24"/>
        </w:rPr>
      </w:pPr>
      <w:bookmarkStart w:id="10" w:name="_Toc212175954"/>
      <w:r w:rsidRPr="00801EA8">
        <w:rPr>
          <w:rFonts w:ascii="Palatino Linotype" w:eastAsia="Trebuchet MS" w:hAnsi="Palatino Linotype"/>
          <w:caps w:val="0"/>
          <w:sz w:val="24"/>
          <w:szCs w:val="24"/>
        </w:rPr>
        <w:t xml:space="preserve">CAPITOLUL </w:t>
      </w:r>
      <w:r w:rsidR="001D35F0">
        <w:rPr>
          <w:rFonts w:ascii="Palatino Linotype" w:eastAsia="Trebuchet MS" w:hAnsi="Palatino Linotype"/>
          <w:caps w:val="0"/>
          <w:sz w:val="24"/>
          <w:szCs w:val="24"/>
        </w:rPr>
        <w:t>VII</w:t>
      </w:r>
      <w:r w:rsidR="00D273D7">
        <w:rPr>
          <w:rFonts w:ascii="Palatino Linotype" w:eastAsia="Trebuchet MS" w:hAnsi="Palatino Linotype"/>
          <w:caps w:val="0"/>
          <w:sz w:val="24"/>
          <w:szCs w:val="24"/>
        </w:rPr>
        <w:t>I</w:t>
      </w:r>
      <w:r w:rsidRPr="00801EA8">
        <w:rPr>
          <w:rFonts w:ascii="Palatino Linotype" w:eastAsia="Trebuchet MS" w:hAnsi="Palatino Linotype"/>
          <w:caps w:val="0"/>
          <w:sz w:val="24"/>
          <w:szCs w:val="24"/>
        </w:rPr>
        <w:t xml:space="preserve"> - CONFORMITATEA DOCUMENTELOR</w:t>
      </w:r>
      <w:bookmarkEnd w:id="10"/>
    </w:p>
    <w:p w14:paraId="0C3EDB77" w14:textId="4BA57BE2" w:rsidR="00643B1A" w:rsidRPr="00801EA8" w:rsidRDefault="00643B1A" w:rsidP="00801EA8">
      <w:pPr>
        <w:spacing w:line="276" w:lineRule="auto"/>
        <w:rPr>
          <w:rFonts w:ascii="Palatino Linotype" w:hAnsi="Palatino Linotype"/>
          <w:sz w:val="24"/>
          <w:szCs w:val="24"/>
        </w:rPr>
      </w:pPr>
      <w:r w:rsidRPr="00801EA8">
        <w:rPr>
          <w:rFonts w:ascii="Palatino Linotype" w:hAnsi="Palatino Linotype"/>
          <w:sz w:val="24"/>
          <w:szCs w:val="24"/>
        </w:rPr>
        <w:t>A</w:t>
      </w:r>
      <w:r w:rsidR="00D22251">
        <w:rPr>
          <w:rFonts w:ascii="Palatino Linotype" w:hAnsi="Palatino Linotype"/>
          <w:sz w:val="24"/>
          <w:szCs w:val="24"/>
        </w:rPr>
        <w:t>RT</w:t>
      </w:r>
      <w:r w:rsidRPr="00801EA8">
        <w:rPr>
          <w:rFonts w:ascii="Palatino Linotype" w:hAnsi="Palatino Linotype"/>
          <w:sz w:val="24"/>
          <w:szCs w:val="24"/>
        </w:rPr>
        <w:t xml:space="preserve">. </w:t>
      </w:r>
      <w:r w:rsidR="00D273D7">
        <w:rPr>
          <w:rFonts w:ascii="Palatino Linotype" w:hAnsi="Palatino Linotype"/>
          <w:sz w:val="24"/>
          <w:szCs w:val="24"/>
        </w:rPr>
        <w:t>9</w:t>
      </w:r>
    </w:p>
    <w:p w14:paraId="4B57D3EE" w14:textId="432F3FE4" w:rsidR="002162E2" w:rsidRPr="00801EA8" w:rsidRDefault="007843EB" w:rsidP="00801EA8">
      <w:pPr>
        <w:pStyle w:val="Bullets"/>
        <w:numPr>
          <w:ilvl w:val="0"/>
          <w:numId w:val="0"/>
        </w:numPr>
        <w:spacing w:line="276" w:lineRule="auto"/>
        <w:rPr>
          <w:rFonts w:ascii="Palatino Linotype" w:hAnsi="Palatino Linotype"/>
          <w:sz w:val="24"/>
          <w:szCs w:val="24"/>
        </w:rPr>
      </w:pPr>
      <w:r w:rsidRPr="00801EA8">
        <w:rPr>
          <w:rFonts w:ascii="Palatino Linotype" w:hAnsi="Palatino Linotype"/>
          <w:sz w:val="24"/>
          <w:szCs w:val="24"/>
        </w:rPr>
        <w:t>(1)</w:t>
      </w:r>
      <w:r w:rsidR="00B319A0" w:rsidRPr="00801EA8">
        <w:rPr>
          <w:rFonts w:ascii="Palatino Linotype" w:hAnsi="Palatino Linotype"/>
          <w:sz w:val="24"/>
          <w:szCs w:val="24"/>
        </w:rPr>
        <w:t xml:space="preserve"> </w:t>
      </w:r>
      <w:r w:rsidR="004E107F" w:rsidRPr="00801EA8">
        <w:rPr>
          <w:rFonts w:ascii="Palatino Linotype" w:hAnsi="Palatino Linotype"/>
          <w:sz w:val="24"/>
          <w:szCs w:val="24"/>
        </w:rPr>
        <w:t>Documentele depuse trebuie să fie complete, corect completate, în termen de valabilitate și să corespundă cerințelor metodologiei.</w:t>
      </w:r>
    </w:p>
    <w:p w14:paraId="4B57D3F2" w14:textId="4E4032C2" w:rsidR="002162E2" w:rsidRPr="00801EA8" w:rsidRDefault="007843EB" w:rsidP="00801EA8">
      <w:pPr>
        <w:pStyle w:val="Bullets"/>
        <w:numPr>
          <w:ilvl w:val="0"/>
          <w:numId w:val="0"/>
        </w:numPr>
        <w:spacing w:line="276" w:lineRule="auto"/>
        <w:rPr>
          <w:rFonts w:ascii="Palatino Linotype" w:hAnsi="Palatino Linotype"/>
          <w:sz w:val="24"/>
          <w:szCs w:val="24"/>
        </w:rPr>
      </w:pPr>
      <w:r w:rsidRPr="00801EA8">
        <w:rPr>
          <w:rFonts w:ascii="Palatino Linotype" w:hAnsi="Palatino Linotype"/>
          <w:sz w:val="24"/>
          <w:szCs w:val="24"/>
        </w:rPr>
        <w:t>(</w:t>
      </w:r>
      <w:r w:rsidR="001D35F0">
        <w:rPr>
          <w:rFonts w:ascii="Palatino Linotype" w:hAnsi="Palatino Linotype"/>
          <w:sz w:val="24"/>
          <w:szCs w:val="24"/>
        </w:rPr>
        <w:t>2</w:t>
      </w:r>
      <w:r w:rsidRPr="00801EA8">
        <w:rPr>
          <w:rFonts w:ascii="Palatino Linotype" w:hAnsi="Palatino Linotype"/>
          <w:sz w:val="24"/>
          <w:szCs w:val="24"/>
        </w:rPr>
        <w:t>)</w:t>
      </w:r>
      <w:r w:rsidR="00B319A0" w:rsidRPr="00801EA8">
        <w:rPr>
          <w:rFonts w:ascii="Palatino Linotype" w:hAnsi="Palatino Linotype"/>
          <w:sz w:val="24"/>
          <w:szCs w:val="24"/>
        </w:rPr>
        <w:t xml:space="preserve"> </w:t>
      </w:r>
      <w:r w:rsidR="00C04A84" w:rsidRPr="00801EA8">
        <w:rPr>
          <w:rFonts w:ascii="Palatino Linotype" w:hAnsi="Palatino Linotype"/>
          <w:sz w:val="24"/>
          <w:szCs w:val="24"/>
        </w:rPr>
        <w:t>D</w:t>
      </w:r>
      <w:r w:rsidR="00E66568" w:rsidRPr="00801EA8">
        <w:rPr>
          <w:rFonts w:ascii="Palatino Linotype" w:hAnsi="Palatino Linotype"/>
          <w:sz w:val="24"/>
          <w:szCs w:val="24"/>
        </w:rPr>
        <w:t xml:space="preserve">ocumentele </w:t>
      </w:r>
      <w:r w:rsidR="00C04A84" w:rsidRPr="00801EA8">
        <w:rPr>
          <w:rFonts w:ascii="Palatino Linotype" w:hAnsi="Palatino Linotype"/>
          <w:sz w:val="24"/>
          <w:szCs w:val="24"/>
        </w:rPr>
        <w:t xml:space="preserve">care </w:t>
      </w:r>
      <w:r w:rsidR="00E66568" w:rsidRPr="00801EA8">
        <w:rPr>
          <w:rFonts w:ascii="Palatino Linotype" w:hAnsi="Palatino Linotype"/>
          <w:sz w:val="24"/>
          <w:szCs w:val="24"/>
        </w:rPr>
        <w:t xml:space="preserve">nu respectă </w:t>
      </w:r>
      <w:r w:rsidR="00E576B4" w:rsidRPr="00801EA8">
        <w:rPr>
          <w:rFonts w:ascii="Palatino Linotype" w:hAnsi="Palatino Linotype"/>
          <w:sz w:val="24"/>
          <w:szCs w:val="24"/>
        </w:rPr>
        <w:t>cerințele de conformitate</w:t>
      </w:r>
      <w:r w:rsidR="00C04A84" w:rsidRPr="00801EA8">
        <w:rPr>
          <w:rFonts w:ascii="Palatino Linotype" w:hAnsi="Palatino Linotype"/>
          <w:sz w:val="24"/>
          <w:szCs w:val="24"/>
        </w:rPr>
        <w:t xml:space="preserve"> atrag respingerea solicitării.</w:t>
      </w:r>
    </w:p>
    <w:p w14:paraId="78F45B9E" w14:textId="77777777" w:rsidR="00606568" w:rsidRDefault="00606568" w:rsidP="00801EA8">
      <w:pPr>
        <w:pStyle w:val="Titlu1"/>
        <w:spacing w:before="0" w:after="0" w:line="276" w:lineRule="auto"/>
        <w:rPr>
          <w:rFonts w:ascii="Palatino Linotype" w:hAnsi="Palatino Linotype"/>
          <w:caps w:val="0"/>
          <w:sz w:val="24"/>
          <w:szCs w:val="24"/>
        </w:rPr>
      </w:pPr>
    </w:p>
    <w:p w14:paraId="76F7BB23" w14:textId="0AF67701" w:rsidR="00F17DCC" w:rsidRPr="00801EA8" w:rsidRDefault="00143EB8" w:rsidP="00801EA8">
      <w:pPr>
        <w:pStyle w:val="Titlu1"/>
        <w:spacing w:before="0" w:after="0" w:line="276" w:lineRule="auto"/>
        <w:rPr>
          <w:rFonts w:ascii="Palatino Linotype" w:hAnsi="Palatino Linotype"/>
          <w:b w:val="0"/>
          <w:sz w:val="24"/>
          <w:szCs w:val="24"/>
        </w:rPr>
      </w:pPr>
      <w:bookmarkStart w:id="11" w:name="_Toc212175955"/>
      <w:r w:rsidRPr="00801EA8">
        <w:rPr>
          <w:rFonts w:ascii="Palatino Linotype" w:hAnsi="Palatino Linotype"/>
          <w:caps w:val="0"/>
          <w:sz w:val="24"/>
          <w:szCs w:val="24"/>
        </w:rPr>
        <w:t xml:space="preserve">CAPITOLUL </w:t>
      </w:r>
      <w:r w:rsidR="00D273D7">
        <w:rPr>
          <w:rFonts w:ascii="Palatino Linotype" w:hAnsi="Palatino Linotype"/>
          <w:caps w:val="0"/>
          <w:sz w:val="24"/>
          <w:szCs w:val="24"/>
        </w:rPr>
        <w:t>IX</w:t>
      </w:r>
      <w:r w:rsidRPr="00801EA8">
        <w:rPr>
          <w:rFonts w:ascii="Palatino Linotype" w:hAnsi="Palatino Linotype"/>
          <w:caps w:val="0"/>
          <w:sz w:val="24"/>
          <w:szCs w:val="24"/>
        </w:rPr>
        <w:t xml:space="preserve"> – REVIZUIREA PROCEDURII</w:t>
      </w:r>
      <w:bookmarkEnd w:id="11"/>
    </w:p>
    <w:p w14:paraId="38EAF61B" w14:textId="6BA43D01" w:rsidR="00143EB8" w:rsidRDefault="00143EB8" w:rsidP="00801EA8">
      <w:pPr>
        <w:pStyle w:val="Bullets"/>
        <w:numPr>
          <w:ilvl w:val="0"/>
          <w:numId w:val="0"/>
        </w:numPr>
        <w:spacing w:line="276" w:lineRule="auto"/>
        <w:rPr>
          <w:rFonts w:ascii="Palatino Linotype" w:hAnsi="Palatino Linotype"/>
          <w:sz w:val="24"/>
          <w:szCs w:val="24"/>
        </w:rPr>
      </w:pPr>
      <w:r>
        <w:rPr>
          <w:rFonts w:ascii="Palatino Linotype" w:hAnsi="Palatino Linotype"/>
          <w:sz w:val="24"/>
          <w:szCs w:val="24"/>
        </w:rPr>
        <w:t>A</w:t>
      </w:r>
      <w:r w:rsidR="00D22251">
        <w:rPr>
          <w:rFonts w:ascii="Palatino Linotype" w:hAnsi="Palatino Linotype"/>
          <w:sz w:val="24"/>
          <w:szCs w:val="24"/>
        </w:rPr>
        <w:t>RT</w:t>
      </w:r>
      <w:r>
        <w:rPr>
          <w:rFonts w:ascii="Palatino Linotype" w:hAnsi="Palatino Linotype"/>
          <w:sz w:val="24"/>
          <w:szCs w:val="24"/>
        </w:rPr>
        <w:t xml:space="preserve">. </w:t>
      </w:r>
      <w:r w:rsidR="00D273D7">
        <w:rPr>
          <w:rFonts w:ascii="Palatino Linotype" w:hAnsi="Palatino Linotype"/>
          <w:sz w:val="24"/>
          <w:szCs w:val="24"/>
        </w:rPr>
        <w:t>10</w:t>
      </w:r>
    </w:p>
    <w:p w14:paraId="0A1E8404" w14:textId="0863474D" w:rsidR="00E65247" w:rsidRDefault="00143EB8" w:rsidP="00801EA8">
      <w:pPr>
        <w:pStyle w:val="Bullets"/>
        <w:numPr>
          <w:ilvl w:val="0"/>
          <w:numId w:val="0"/>
        </w:numPr>
        <w:spacing w:line="276" w:lineRule="auto"/>
        <w:rPr>
          <w:rFonts w:ascii="Palatino Linotype" w:hAnsi="Palatino Linotype"/>
          <w:sz w:val="24"/>
          <w:szCs w:val="24"/>
        </w:rPr>
      </w:pPr>
      <w:r>
        <w:rPr>
          <w:rFonts w:ascii="Palatino Linotype" w:hAnsi="Palatino Linotype"/>
          <w:sz w:val="24"/>
          <w:szCs w:val="24"/>
        </w:rPr>
        <w:t xml:space="preserve">(1) </w:t>
      </w:r>
      <w:r w:rsidR="00F17DCC" w:rsidRPr="00801EA8">
        <w:rPr>
          <w:rFonts w:ascii="Palatino Linotype" w:hAnsi="Palatino Linotype"/>
          <w:sz w:val="24"/>
          <w:szCs w:val="24"/>
        </w:rPr>
        <w:t>Prezenta procedură se revizuiește ori de câte ori este necesar, intervin modificări legislative</w:t>
      </w:r>
      <w:r w:rsidR="0076184D">
        <w:rPr>
          <w:rFonts w:ascii="Palatino Linotype" w:hAnsi="Palatino Linotype"/>
          <w:sz w:val="24"/>
          <w:szCs w:val="24"/>
        </w:rPr>
        <w:t xml:space="preserve">, modificări </w:t>
      </w:r>
      <w:r w:rsidR="00F17DCC" w:rsidRPr="00801EA8">
        <w:rPr>
          <w:rFonts w:ascii="Palatino Linotype" w:hAnsi="Palatino Linotype"/>
          <w:sz w:val="24"/>
          <w:szCs w:val="24"/>
        </w:rPr>
        <w:t>al</w:t>
      </w:r>
      <w:r w:rsidR="0076184D">
        <w:rPr>
          <w:rFonts w:ascii="Palatino Linotype" w:hAnsi="Palatino Linotype"/>
          <w:sz w:val="24"/>
          <w:szCs w:val="24"/>
        </w:rPr>
        <w:t xml:space="preserve">e altor </w:t>
      </w:r>
      <w:r w:rsidR="00F17DCC" w:rsidRPr="00801EA8">
        <w:rPr>
          <w:rFonts w:ascii="Palatino Linotype" w:hAnsi="Palatino Linotype"/>
          <w:sz w:val="24"/>
          <w:szCs w:val="24"/>
        </w:rPr>
        <w:t>metodologi</w:t>
      </w:r>
      <w:r w:rsidR="0076184D">
        <w:rPr>
          <w:rFonts w:ascii="Palatino Linotype" w:hAnsi="Palatino Linotype"/>
          <w:sz w:val="24"/>
          <w:szCs w:val="24"/>
        </w:rPr>
        <w:t>i</w:t>
      </w:r>
      <w:r w:rsidR="00F17DCC" w:rsidRPr="00801EA8">
        <w:rPr>
          <w:rFonts w:ascii="Palatino Linotype" w:hAnsi="Palatino Linotype"/>
          <w:sz w:val="24"/>
          <w:szCs w:val="24"/>
        </w:rPr>
        <w:t xml:space="preserve"> </w:t>
      </w:r>
      <w:r w:rsidR="0076184D">
        <w:rPr>
          <w:rFonts w:ascii="Palatino Linotype" w:hAnsi="Palatino Linotype"/>
          <w:sz w:val="24"/>
          <w:szCs w:val="24"/>
        </w:rPr>
        <w:t>elaborate în cadrul proiectului</w:t>
      </w:r>
      <w:r w:rsidR="00F17DCC" w:rsidRPr="00801EA8">
        <w:rPr>
          <w:rFonts w:ascii="Palatino Linotype" w:hAnsi="Palatino Linotype"/>
          <w:sz w:val="24"/>
          <w:szCs w:val="24"/>
        </w:rPr>
        <w:t xml:space="preserve"> sau ale funcționalității platformei RNTAA.</w:t>
      </w:r>
    </w:p>
    <w:p w14:paraId="29A5BA5B" w14:textId="77777777" w:rsidR="00606568" w:rsidRDefault="00606568" w:rsidP="00E65247">
      <w:pPr>
        <w:pStyle w:val="Titlu1"/>
        <w:spacing w:before="0" w:after="0" w:line="276" w:lineRule="auto"/>
        <w:rPr>
          <w:rFonts w:ascii="Palatino Linotype" w:hAnsi="Palatino Linotype"/>
          <w:caps w:val="0"/>
          <w:sz w:val="24"/>
          <w:szCs w:val="24"/>
        </w:rPr>
      </w:pPr>
    </w:p>
    <w:p w14:paraId="5FEF9E51" w14:textId="11EB117E" w:rsidR="00E65247" w:rsidRDefault="00E65247" w:rsidP="00E65247">
      <w:pPr>
        <w:pStyle w:val="Titlu1"/>
        <w:spacing w:before="0" w:after="0" w:line="276" w:lineRule="auto"/>
        <w:rPr>
          <w:rFonts w:ascii="Palatino Linotype" w:hAnsi="Palatino Linotype"/>
          <w:caps w:val="0"/>
          <w:sz w:val="24"/>
          <w:szCs w:val="24"/>
        </w:rPr>
      </w:pPr>
      <w:bookmarkStart w:id="12" w:name="_Toc212175956"/>
      <w:r w:rsidRPr="00801EA8">
        <w:rPr>
          <w:rFonts w:ascii="Palatino Linotype" w:hAnsi="Palatino Linotype"/>
          <w:caps w:val="0"/>
          <w:sz w:val="24"/>
          <w:szCs w:val="24"/>
        </w:rPr>
        <w:t xml:space="preserve">CAPITOLUL </w:t>
      </w:r>
      <w:r w:rsidR="00825D42">
        <w:rPr>
          <w:rFonts w:ascii="Palatino Linotype" w:hAnsi="Palatino Linotype"/>
          <w:caps w:val="0"/>
          <w:sz w:val="24"/>
          <w:szCs w:val="24"/>
        </w:rPr>
        <w:t>X</w:t>
      </w:r>
      <w:r w:rsidRPr="00801EA8">
        <w:rPr>
          <w:rFonts w:ascii="Palatino Linotype" w:hAnsi="Palatino Linotype"/>
          <w:caps w:val="0"/>
          <w:sz w:val="24"/>
          <w:szCs w:val="24"/>
        </w:rPr>
        <w:t xml:space="preserve"> – </w:t>
      </w:r>
      <w:r>
        <w:rPr>
          <w:rFonts w:ascii="Palatino Linotype" w:hAnsi="Palatino Linotype"/>
          <w:caps w:val="0"/>
          <w:sz w:val="24"/>
          <w:szCs w:val="24"/>
        </w:rPr>
        <w:t>ANEXE</w:t>
      </w:r>
      <w:bookmarkEnd w:id="12"/>
    </w:p>
    <w:p w14:paraId="57511EA5" w14:textId="0896DFDB" w:rsidR="00E65247" w:rsidRDefault="00E65247" w:rsidP="00F71869">
      <w:pPr>
        <w:rPr>
          <w:rFonts w:ascii="Palatino Linotype" w:hAnsi="Palatino Linotype"/>
          <w:sz w:val="24"/>
          <w:szCs w:val="24"/>
        </w:rPr>
      </w:pPr>
      <w:r w:rsidRPr="00F71869">
        <w:rPr>
          <w:rFonts w:ascii="Palatino Linotype" w:hAnsi="Palatino Linotype"/>
          <w:sz w:val="24"/>
          <w:szCs w:val="24"/>
        </w:rPr>
        <w:t>ANEXA</w:t>
      </w:r>
      <w:r w:rsidR="00F71869" w:rsidRPr="00F71869">
        <w:rPr>
          <w:rFonts w:ascii="Palatino Linotype" w:hAnsi="Palatino Linotype"/>
          <w:sz w:val="24"/>
          <w:szCs w:val="24"/>
        </w:rPr>
        <w:t xml:space="preserve"> 1 - CERERE privind includerea operatorului economic în Lista furnizorilor / producătorilor de tehnologii </w:t>
      </w:r>
      <w:proofErr w:type="spellStart"/>
      <w:r w:rsidR="00F71869" w:rsidRPr="00F71869">
        <w:rPr>
          <w:rFonts w:ascii="Palatino Linotype" w:hAnsi="Palatino Linotype"/>
          <w:sz w:val="24"/>
          <w:szCs w:val="24"/>
        </w:rPr>
        <w:t>şi</w:t>
      </w:r>
      <w:proofErr w:type="spellEnd"/>
      <w:r w:rsidR="00F71869" w:rsidRPr="00F71869">
        <w:rPr>
          <w:rFonts w:ascii="Palatino Linotype" w:hAnsi="Palatino Linotype"/>
          <w:sz w:val="24"/>
          <w:szCs w:val="24"/>
        </w:rPr>
        <w:t xml:space="preserve"> dispozitive </w:t>
      </w:r>
      <w:proofErr w:type="spellStart"/>
      <w:r w:rsidR="00F71869" w:rsidRPr="00F71869">
        <w:rPr>
          <w:rFonts w:ascii="Palatino Linotype" w:hAnsi="Palatino Linotype"/>
          <w:sz w:val="24"/>
          <w:szCs w:val="24"/>
        </w:rPr>
        <w:t>asistive</w:t>
      </w:r>
      <w:proofErr w:type="spellEnd"/>
      <w:r w:rsidR="00F71869" w:rsidRPr="00F71869">
        <w:rPr>
          <w:rFonts w:ascii="Palatino Linotype" w:hAnsi="Palatino Linotype"/>
          <w:sz w:val="24"/>
          <w:szCs w:val="24"/>
        </w:rPr>
        <w:t xml:space="preserve"> </w:t>
      </w:r>
      <w:proofErr w:type="spellStart"/>
      <w:r w:rsidR="00F71869" w:rsidRPr="00F71869">
        <w:rPr>
          <w:rFonts w:ascii="Palatino Linotype" w:hAnsi="Palatino Linotype"/>
          <w:sz w:val="24"/>
          <w:szCs w:val="24"/>
        </w:rPr>
        <w:t>şi</w:t>
      </w:r>
      <w:proofErr w:type="spellEnd"/>
      <w:r w:rsidR="00F71869" w:rsidRPr="00F71869">
        <w:rPr>
          <w:rFonts w:ascii="Palatino Linotype" w:hAnsi="Palatino Linotype"/>
          <w:sz w:val="24"/>
          <w:szCs w:val="24"/>
        </w:rPr>
        <w:t xml:space="preserve"> de acces</w:t>
      </w:r>
      <w:r w:rsidR="00F71869">
        <w:rPr>
          <w:rFonts w:ascii="Palatino Linotype" w:hAnsi="Palatino Linotype"/>
          <w:sz w:val="24"/>
          <w:szCs w:val="24"/>
        </w:rPr>
        <w:t>;</w:t>
      </w:r>
    </w:p>
    <w:p w14:paraId="4007E85E" w14:textId="1F167801" w:rsidR="004233B6" w:rsidRDefault="004233B6" w:rsidP="00F71869">
      <w:pPr>
        <w:rPr>
          <w:rFonts w:ascii="Palatino Linotype" w:hAnsi="Palatino Linotype"/>
          <w:sz w:val="24"/>
          <w:szCs w:val="24"/>
        </w:rPr>
      </w:pPr>
      <w:r>
        <w:rPr>
          <w:rFonts w:ascii="Palatino Linotype" w:hAnsi="Palatino Linotype"/>
          <w:sz w:val="24"/>
          <w:szCs w:val="24"/>
        </w:rPr>
        <w:t>ANEXA 1a - LISTA</w:t>
      </w:r>
      <w:r w:rsidRPr="004233B6">
        <w:rPr>
          <w:rFonts w:ascii="Palatino Linotype" w:hAnsi="Palatino Linotype"/>
          <w:sz w:val="24"/>
          <w:szCs w:val="24"/>
        </w:rPr>
        <w:t xml:space="preserve"> </w:t>
      </w:r>
      <w:r>
        <w:rPr>
          <w:rFonts w:ascii="Palatino Linotype" w:hAnsi="Palatino Linotype"/>
          <w:sz w:val="24"/>
          <w:szCs w:val="24"/>
        </w:rPr>
        <w:t xml:space="preserve">produselor / </w:t>
      </w:r>
      <w:r w:rsidRPr="004233B6">
        <w:rPr>
          <w:rFonts w:ascii="Palatino Linotype" w:hAnsi="Palatino Linotype"/>
          <w:sz w:val="24"/>
          <w:szCs w:val="24"/>
        </w:rPr>
        <w:t xml:space="preserve">tehnologiilor </w:t>
      </w:r>
      <w:proofErr w:type="spellStart"/>
      <w:r w:rsidRPr="004233B6">
        <w:rPr>
          <w:rFonts w:ascii="Palatino Linotype" w:hAnsi="Palatino Linotype"/>
          <w:sz w:val="24"/>
          <w:szCs w:val="24"/>
        </w:rPr>
        <w:t>şi</w:t>
      </w:r>
      <w:proofErr w:type="spellEnd"/>
      <w:r w:rsidRPr="004233B6">
        <w:rPr>
          <w:rFonts w:ascii="Palatino Linotype" w:hAnsi="Palatino Linotype"/>
          <w:sz w:val="24"/>
          <w:szCs w:val="24"/>
        </w:rPr>
        <w:t xml:space="preserve"> dispozitivelor </w:t>
      </w:r>
      <w:proofErr w:type="spellStart"/>
      <w:r w:rsidRPr="004233B6">
        <w:rPr>
          <w:rFonts w:ascii="Palatino Linotype" w:hAnsi="Palatino Linotype"/>
          <w:sz w:val="24"/>
          <w:szCs w:val="24"/>
        </w:rPr>
        <w:t>asistive</w:t>
      </w:r>
      <w:proofErr w:type="spellEnd"/>
      <w:r w:rsidRPr="004233B6">
        <w:rPr>
          <w:rFonts w:ascii="Palatino Linotype" w:hAnsi="Palatino Linotype"/>
          <w:sz w:val="24"/>
          <w:szCs w:val="24"/>
        </w:rPr>
        <w:t xml:space="preserve"> </w:t>
      </w:r>
      <w:proofErr w:type="spellStart"/>
      <w:r w:rsidRPr="004233B6">
        <w:rPr>
          <w:rFonts w:ascii="Palatino Linotype" w:hAnsi="Palatino Linotype"/>
          <w:sz w:val="24"/>
          <w:szCs w:val="24"/>
        </w:rPr>
        <w:t>şi</w:t>
      </w:r>
      <w:proofErr w:type="spellEnd"/>
      <w:r w:rsidRPr="004233B6">
        <w:rPr>
          <w:rFonts w:ascii="Palatino Linotype" w:hAnsi="Palatino Linotype"/>
          <w:sz w:val="24"/>
          <w:szCs w:val="24"/>
        </w:rPr>
        <w:t xml:space="preserve"> de acces</w:t>
      </w:r>
      <w:r>
        <w:rPr>
          <w:rFonts w:ascii="Palatino Linotype" w:hAnsi="Palatino Linotype"/>
          <w:sz w:val="24"/>
          <w:szCs w:val="24"/>
        </w:rPr>
        <w:t>, comercializate de către operatorul economic</w:t>
      </w:r>
      <w:r w:rsidR="00901C78">
        <w:rPr>
          <w:rFonts w:ascii="Palatino Linotype" w:hAnsi="Palatino Linotype"/>
          <w:sz w:val="24"/>
          <w:szCs w:val="24"/>
        </w:rPr>
        <w:t>;</w:t>
      </w:r>
    </w:p>
    <w:p w14:paraId="11D57BAB" w14:textId="3C066E9E" w:rsidR="00E65247" w:rsidRPr="00F71869" w:rsidRDefault="00E65247" w:rsidP="00F71869">
      <w:pPr>
        <w:rPr>
          <w:rFonts w:ascii="Palatino Linotype" w:hAnsi="Palatino Linotype"/>
          <w:sz w:val="24"/>
          <w:szCs w:val="24"/>
        </w:rPr>
      </w:pPr>
      <w:r w:rsidRPr="00F71869">
        <w:rPr>
          <w:rFonts w:ascii="Palatino Linotype" w:hAnsi="Palatino Linotype"/>
          <w:sz w:val="24"/>
          <w:szCs w:val="24"/>
        </w:rPr>
        <w:t>ANEX</w:t>
      </w:r>
      <w:r w:rsidR="00F71869" w:rsidRPr="00F71869">
        <w:rPr>
          <w:rFonts w:ascii="Palatino Linotype" w:hAnsi="Palatino Linotype"/>
          <w:sz w:val="24"/>
          <w:szCs w:val="24"/>
        </w:rPr>
        <w:t>A 2 - DECIZIE privind includerea operatorului economic în Lista furnizorilor</w:t>
      </w:r>
      <w:r w:rsidR="00F71869">
        <w:rPr>
          <w:rFonts w:ascii="Palatino Linotype" w:hAnsi="Palatino Linotype"/>
          <w:sz w:val="24"/>
          <w:szCs w:val="24"/>
        </w:rPr>
        <w:t xml:space="preserve"> </w:t>
      </w:r>
      <w:r w:rsidR="00F71869" w:rsidRPr="00F71869">
        <w:rPr>
          <w:rFonts w:ascii="Palatino Linotype" w:hAnsi="Palatino Linotype"/>
          <w:sz w:val="24"/>
          <w:szCs w:val="24"/>
        </w:rPr>
        <w:t>/</w:t>
      </w:r>
      <w:r w:rsidR="00F71869">
        <w:rPr>
          <w:rFonts w:ascii="Palatino Linotype" w:hAnsi="Palatino Linotype"/>
          <w:sz w:val="24"/>
          <w:szCs w:val="24"/>
        </w:rPr>
        <w:t xml:space="preserve"> </w:t>
      </w:r>
      <w:r w:rsidR="00F71869" w:rsidRPr="00F71869">
        <w:rPr>
          <w:rFonts w:ascii="Palatino Linotype" w:hAnsi="Palatino Linotype"/>
          <w:sz w:val="24"/>
          <w:szCs w:val="24"/>
        </w:rPr>
        <w:t xml:space="preserve">producătorilor de tehnologii </w:t>
      </w:r>
      <w:proofErr w:type="spellStart"/>
      <w:r w:rsidR="00F71869" w:rsidRPr="00F71869">
        <w:rPr>
          <w:rFonts w:ascii="Palatino Linotype" w:hAnsi="Palatino Linotype"/>
          <w:sz w:val="24"/>
          <w:szCs w:val="24"/>
        </w:rPr>
        <w:t>şi</w:t>
      </w:r>
      <w:proofErr w:type="spellEnd"/>
      <w:r w:rsidR="00F71869" w:rsidRPr="00F71869">
        <w:rPr>
          <w:rFonts w:ascii="Palatino Linotype" w:hAnsi="Palatino Linotype"/>
          <w:sz w:val="24"/>
          <w:szCs w:val="24"/>
        </w:rPr>
        <w:t xml:space="preserve"> dispozitive </w:t>
      </w:r>
      <w:proofErr w:type="spellStart"/>
      <w:r w:rsidR="00F71869" w:rsidRPr="00F71869">
        <w:rPr>
          <w:rFonts w:ascii="Palatino Linotype" w:hAnsi="Palatino Linotype"/>
          <w:sz w:val="24"/>
          <w:szCs w:val="24"/>
        </w:rPr>
        <w:t>asistive</w:t>
      </w:r>
      <w:proofErr w:type="spellEnd"/>
      <w:r w:rsidR="00F71869" w:rsidRPr="00F71869">
        <w:rPr>
          <w:rFonts w:ascii="Palatino Linotype" w:hAnsi="Palatino Linotype"/>
          <w:sz w:val="24"/>
          <w:szCs w:val="24"/>
        </w:rPr>
        <w:t xml:space="preserve"> </w:t>
      </w:r>
      <w:proofErr w:type="spellStart"/>
      <w:r w:rsidR="00F71869" w:rsidRPr="00F71869">
        <w:rPr>
          <w:rFonts w:ascii="Palatino Linotype" w:hAnsi="Palatino Linotype"/>
          <w:sz w:val="24"/>
          <w:szCs w:val="24"/>
        </w:rPr>
        <w:t>şi</w:t>
      </w:r>
      <w:proofErr w:type="spellEnd"/>
      <w:r w:rsidR="00F71869" w:rsidRPr="00F71869">
        <w:rPr>
          <w:rFonts w:ascii="Palatino Linotype" w:hAnsi="Palatino Linotype"/>
          <w:sz w:val="24"/>
          <w:szCs w:val="24"/>
        </w:rPr>
        <w:t xml:space="preserve"> de acces</w:t>
      </w:r>
      <w:r w:rsidR="00F71869">
        <w:rPr>
          <w:rFonts w:ascii="Palatino Linotype" w:hAnsi="Palatino Linotype"/>
          <w:sz w:val="24"/>
          <w:szCs w:val="24"/>
        </w:rPr>
        <w:t>;</w:t>
      </w:r>
    </w:p>
    <w:p w14:paraId="578F0FFB" w14:textId="5DCE7C56" w:rsidR="00555D10" w:rsidRDefault="00555D10" w:rsidP="00F71869">
      <w:pPr>
        <w:rPr>
          <w:rFonts w:ascii="Palatino Linotype" w:hAnsi="Palatino Linotype"/>
          <w:sz w:val="24"/>
          <w:szCs w:val="24"/>
        </w:rPr>
      </w:pPr>
      <w:r>
        <w:rPr>
          <w:rFonts w:ascii="Palatino Linotype" w:hAnsi="Palatino Linotype"/>
          <w:sz w:val="24"/>
          <w:szCs w:val="24"/>
        </w:rPr>
        <w:t xml:space="preserve">ANEXA 3 - </w:t>
      </w:r>
      <w:r w:rsidRPr="00F71869">
        <w:rPr>
          <w:rFonts w:ascii="Palatino Linotype" w:hAnsi="Palatino Linotype"/>
          <w:sz w:val="24"/>
          <w:szCs w:val="24"/>
        </w:rPr>
        <w:t xml:space="preserve">DECIZIE privind </w:t>
      </w:r>
      <w:r>
        <w:rPr>
          <w:rFonts w:ascii="Palatino Linotype" w:hAnsi="Palatino Linotype"/>
          <w:sz w:val="24"/>
          <w:szCs w:val="24"/>
        </w:rPr>
        <w:t>constituirea</w:t>
      </w:r>
      <w:r w:rsidRPr="00F71869">
        <w:rPr>
          <w:rFonts w:ascii="Palatino Linotype" w:hAnsi="Palatino Linotype"/>
          <w:sz w:val="24"/>
          <w:szCs w:val="24"/>
        </w:rPr>
        <w:t xml:space="preserve"> List</w:t>
      </w:r>
      <w:r>
        <w:rPr>
          <w:rFonts w:ascii="Palatino Linotype" w:hAnsi="Palatino Linotype"/>
          <w:sz w:val="24"/>
          <w:szCs w:val="24"/>
        </w:rPr>
        <w:t>ei</w:t>
      </w:r>
      <w:r w:rsidRPr="00F71869">
        <w:rPr>
          <w:rFonts w:ascii="Palatino Linotype" w:hAnsi="Palatino Linotype"/>
          <w:sz w:val="24"/>
          <w:szCs w:val="24"/>
        </w:rPr>
        <w:t xml:space="preserve"> furnizorilor</w:t>
      </w:r>
      <w:r>
        <w:rPr>
          <w:rFonts w:ascii="Palatino Linotype" w:hAnsi="Palatino Linotype"/>
          <w:sz w:val="24"/>
          <w:szCs w:val="24"/>
        </w:rPr>
        <w:t xml:space="preserve"> </w:t>
      </w:r>
      <w:r w:rsidRPr="00F71869">
        <w:rPr>
          <w:rFonts w:ascii="Palatino Linotype" w:hAnsi="Palatino Linotype"/>
          <w:sz w:val="24"/>
          <w:szCs w:val="24"/>
        </w:rPr>
        <w:t>/</w:t>
      </w:r>
      <w:r>
        <w:rPr>
          <w:rFonts w:ascii="Palatino Linotype" w:hAnsi="Palatino Linotype"/>
          <w:sz w:val="24"/>
          <w:szCs w:val="24"/>
        </w:rPr>
        <w:t xml:space="preserve"> </w:t>
      </w:r>
      <w:r w:rsidRPr="00F71869">
        <w:rPr>
          <w:rFonts w:ascii="Palatino Linotype" w:hAnsi="Palatino Linotype"/>
          <w:sz w:val="24"/>
          <w:szCs w:val="24"/>
        </w:rPr>
        <w:t xml:space="preserve">producătorilor de tehnologii </w:t>
      </w:r>
      <w:proofErr w:type="spellStart"/>
      <w:r w:rsidRPr="00F71869">
        <w:rPr>
          <w:rFonts w:ascii="Palatino Linotype" w:hAnsi="Palatino Linotype"/>
          <w:sz w:val="24"/>
          <w:szCs w:val="24"/>
        </w:rPr>
        <w:t>şi</w:t>
      </w:r>
      <w:proofErr w:type="spellEnd"/>
      <w:r w:rsidRPr="00F71869">
        <w:rPr>
          <w:rFonts w:ascii="Palatino Linotype" w:hAnsi="Palatino Linotype"/>
          <w:sz w:val="24"/>
          <w:szCs w:val="24"/>
        </w:rPr>
        <w:t xml:space="preserve"> dispozitive </w:t>
      </w:r>
      <w:proofErr w:type="spellStart"/>
      <w:r w:rsidRPr="00F71869">
        <w:rPr>
          <w:rFonts w:ascii="Palatino Linotype" w:hAnsi="Palatino Linotype"/>
          <w:sz w:val="24"/>
          <w:szCs w:val="24"/>
        </w:rPr>
        <w:t>asistive</w:t>
      </w:r>
      <w:proofErr w:type="spellEnd"/>
      <w:r w:rsidRPr="00F71869">
        <w:rPr>
          <w:rFonts w:ascii="Palatino Linotype" w:hAnsi="Palatino Linotype"/>
          <w:sz w:val="24"/>
          <w:szCs w:val="24"/>
        </w:rPr>
        <w:t xml:space="preserve"> </w:t>
      </w:r>
      <w:proofErr w:type="spellStart"/>
      <w:r w:rsidRPr="00F71869">
        <w:rPr>
          <w:rFonts w:ascii="Palatino Linotype" w:hAnsi="Palatino Linotype"/>
          <w:sz w:val="24"/>
          <w:szCs w:val="24"/>
        </w:rPr>
        <w:t>şi</w:t>
      </w:r>
      <w:proofErr w:type="spellEnd"/>
      <w:r w:rsidRPr="00F71869">
        <w:rPr>
          <w:rFonts w:ascii="Palatino Linotype" w:hAnsi="Palatino Linotype"/>
          <w:sz w:val="24"/>
          <w:szCs w:val="24"/>
        </w:rPr>
        <w:t xml:space="preserve"> de acces</w:t>
      </w:r>
      <w:r>
        <w:rPr>
          <w:rFonts w:ascii="Palatino Linotype" w:hAnsi="Palatino Linotype"/>
          <w:sz w:val="24"/>
          <w:szCs w:val="24"/>
        </w:rPr>
        <w:t>.</w:t>
      </w:r>
    </w:p>
    <w:p w14:paraId="0B1BEA41" w14:textId="5584E062" w:rsidR="00E65247" w:rsidRDefault="00E65247" w:rsidP="00F71869">
      <w:pPr>
        <w:rPr>
          <w:rFonts w:ascii="Palatino Linotype" w:hAnsi="Palatino Linotype"/>
          <w:sz w:val="24"/>
          <w:szCs w:val="24"/>
        </w:rPr>
      </w:pPr>
      <w:r w:rsidRPr="00F71869">
        <w:rPr>
          <w:rFonts w:ascii="Palatino Linotype" w:hAnsi="Palatino Linotype"/>
          <w:sz w:val="24"/>
          <w:szCs w:val="24"/>
        </w:rPr>
        <w:t>ANEXA</w:t>
      </w:r>
      <w:r w:rsidR="00F71869" w:rsidRPr="00F71869">
        <w:rPr>
          <w:rFonts w:ascii="Palatino Linotype" w:hAnsi="Palatino Linotype"/>
          <w:sz w:val="24"/>
          <w:szCs w:val="24"/>
        </w:rPr>
        <w:t xml:space="preserve"> </w:t>
      </w:r>
      <w:r w:rsidR="00555D10">
        <w:rPr>
          <w:rFonts w:ascii="Palatino Linotype" w:hAnsi="Palatino Linotype"/>
          <w:sz w:val="24"/>
          <w:szCs w:val="24"/>
        </w:rPr>
        <w:t>4</w:t>
      </w:r>
      <w:r w:rsidR="00F71869" w:rsidRPr="00F71869">
        <w:rPr>
          <w:rFonts w:ascii="Palatino Linotype" w:hAnsi="Palatino Linotype"/>
          <w:sz w:val="24"/>
          <w:szCs w:val="24"/>
        </w:rPr>
        <w:t xml:space="preserve"> - </w:t>
      </w:r>
      <w:r w:rsidR="004233B6">
        <w:rPr>
          <w:rFonts w:ascii="Palatino Linotype" w:hAnsi="Palatino Linotype"/>
          <w:sz w:val="24"/>
          <w:szCs w:val="24"/>
        </w:rPr>
        <w:t>LISTA</w:t>
      </w:r>
      <w:r w:rsidR="00F71869" w:rsidRPr="00F71869">
        <w:rPr>
          <w:rFonts w:ascii="Palatino Linotype" w:hAnsi="Palatino Linotype"/>
          <w:sz w:val="24"/>
          <w:szCs w:val="24"/>
        </w:rPr>
        <w:t xml:space="preserve"> furnizorilor</w:t>
      </w:r>
      <w:r w:rsidR="00F71869">
        <w:rPr>
          <w:rFonts w:ascii="Palatino Linotype" w:hAnsi="Palatino Linotype"/>
          <w:sz w:val="24"/>
          <w:szCs w:val="24"/>
        </w:rPr>
        <w:t xml:space="preserve"> </w:t>
      </w:r>
      <w:r w:rsidR="00F71869" w:rsidRPr="00F71869">
        <w:rPr>
          <w:rFonts w:ascii="Palatino Linotype" w:hAnsi="Palatino Linotype"/>
          <w:sz w:val="24"/>
          <w:szCs w:val="24"/>
        </w:rPr>
        <w:t>/</w:t>
      </w:r>
      <w:r w:rsidR="00F71869">
        <w:rPr>
          <w:rFonts w:ascii="Palatino Linotype" w:hAnsi="Palatino Linotype"/>
          <w:sz w:val="24"/>
          <w:szCs w:val="24"/>
        </w:rPr>
        <w:t xml:space="preserve"> </w:t>
      </w:r>
      <w:r w:rsidR="00F71869" w:rsidRPr="00F71869">
        <w:rPr>
          <w:rFonts w:ascii="Palatino Linotype" w:hAnsi="Palatino Linotype"/>
          <w:sz w:val="24"/>
          <w:szCs w:val="24"/>
        </w:rPr>
        <w:t xml:space="preserve">producătorilor de tehnologii </w:t>
      </w:r>
      <w:proofErr w:type="spellStart"/>
      <w:r w:rsidR="00F71869" w:rsidRPr="00F71869">
        <w:rPr>
          <w:rFonts w:ascii="Palatino Linotype" w:hAnsi="Palatino Linotype"/>
          <w:sz w:val="24"/>
          <w:szCs w:val="24"/>
        </w:rPr>
        <w:t>şi</w:t>
      </w:r>
      <w:proofErr w:type="spellEnd"/>
      <w:r w:rsidR="00F71869" w:rsidRPr="00F71869">
        <w:rPr>
          <w:rFonts w:ascii="Palatino Linotype" w:hAnsi="Palatino Linotype"/>
          <w:sz w:val="24"/>
          <w:szCs w:val="24"/>
        </w:rPr>
        <w:t xml:space="preserve"> dispozitive </w:t>
      </w:r>
      <w:proofErr w:type="spellStart"/>
      <w:r w:rsidR="00F71869" w:rsidRPr="00F71869">
        <w:rPr>
          <w:rFonts w:ascii="Palatino Linotype" w:hAnsi="Palatino Linotype"/>
          <w:sz w:val="24"/>
          <w:szCs w:val="24"/>
        </w:rPr>
        <w:t>asistive</w:t>
      </w:r>
      <w:proofErr w:type="spellEnd"/>
      <w:r w:rsidR="00F71869" w:rsidRPr="00F71869">
        <w:rPr>
          <w:rFonts w:ascii="Palatino Linotype" w:hAnsi="Palatino Linotype"/>
          <w:sz w:val="24"/>
          <w:szCs w:val="24"/>
        </w:rPr>
        <w:t xml:space="preserve"> </w:t>
      </w:r>
      <w:proofErr w:type="spellStart"/>
      <w:r w:rsidR="00F71869" w:rsidRPr="00F71869">
        <w:rPr>
          <w:rFonts w:ascii="Palatino Linotype" w:hAnsi="Palatino Linotype"/>
          <w:sz w:val="24"/>
          <w:szCs w:val="24"/>
        </w:rPr>
        <w:t>şi</w:t>
      </w:r>
      <w:proofErr w:type="spellEnd"/>
      <w:r w:rsidR="00F71869" w:rsidRPr="00F71869">
        <w:rPr>
          <w:rFonts w:ascii="Palatino Linotype" w:hAnsi="Palatino Linotype"/>
          <w:sz w:val="24"/>
          <w:szCs w:val="24"/>
        </w:rPr>
        <w:t xml:space="preserve"> de acces</w:t>
      </w:r>
      <w:r w:rsidR="00901C78">
        <w:rPr>
          <w:rFonts w:ascii="Palatino Linotype" w:hAnsi="Palatino Linotype"/>
          <w:sz w:val="24"/>
          <w:szCs w:val="24"/>
        </w:rPr>
        <w:t>;</w:t>
      </w:r>
    </w:p>
    <w:p w14:paraId="1D455A06" w14:textId="77777777" w:rsidR="00696267" w:rsidRDefault="00696267" w:rsidP="00E65247">
      <w:pPr>
        <w:rPr>
          <w:rFonts w:ascii="Palatino Linotype" w:hAnsi="Palatino Linotype"/>
        </w:rPr>
      </w:pPr>
    </w:p>
    <w:p w14:paraId="64B1C114" w14:textId="77777777" w:rsidR="00696267" w:rsidRDefault="00696267" w:rsidP="00E65247">
      <w:pPr>
        <w:rPr>
          <w:rFonts w:ascii="Palatino Linotype" w:hAnsi="Palatino Linotype"/>
        </w:rPr>
      </w:pPr>
    </w:p>
    <w:p w14:paraId="624730C4" w14:textId="77777777" w:rsidR="002D41D5" w:rsidRDefault="002D41D5" w:rsidP="00E65247">
      <w:pPr>
        <w:rPr>
          <w:rFonts w:ascii="Palatino Linotype" w:hAnsi="Palatino Linotype"/>
        </w:rPr>
      </w:pPr>
    </w:p>
    <w:p w14:paraId="18AD16EB" w14:textId="77777777" w:rsidR="00E43E10" w:rsidRDefault="00E43E10" w:rsidP="00F116C2">
      <w:pPr>
        <w:jc w:val="right"/>
        <w:rPr>
          <w:rFonts w:ascii="Palatino Linotype" w:hAnsi="Palatino Linotype"/>
          <w:b/>
          <w:bCs/>
          <w:sz w:val="24"/>
          <w:szCs w:val="24"/>
        </w:rPr>
      </w:pPr>
    </w:p>
    <w:p w14:paraId="65E9D6AC" w14:textId="77777777" w:rsidR="00E43E10" w:rsidRDefault="00E43E10" w:rsidP="00F116C2">
      <w:pPr>
        <w:jc w:val="right"/>
        <w:rPr>
          <w:rFonts w:ascii="Palatino Linotype" w:hAnsi="Palatino Linotype"/>
          <w:b/>
          <w:bCs/>
          <w:sz w:val="24"/>
          <w:szCs w:val="24"/>
        </w:rPr>
      </w:pPr>
    </w:p>
    <w:p w14:paraId="75C90F2D" w14:textId="62976AD2" w:rsidR="002D41D5" w:rsidRPr="00F116C2" w:rsidRDefault="002D41D5" w:rsidP="00F116C2">
      <w:pPr>
        <w:jc w:val="right"/>
        <w:rPr>
          <w:rFonts w:ascii="Palatino Linotype" w:hAnsi="Palatino Linotype"/>
          <w:b/>
          <w:bCs/>
          <w:sz w:val="24"/>
          <w:szCs w:val="24"/>
        </w:rPr>
      </w:pPr>
      <w:r w:rsidRPr="00F116C2">
        <w:rPr>
          <w:rFonts w:ascii="Palatino Linotype" w:hAnsi="Palatino Linotype"/>
          <w:b/>
          <w:bCs/>
          <w:sz w:val="24"/>
          <w:szCs w:val="24"/>
        </w:rPr>
        <w:t xml:space="preserve">ANEXA 1 </w:t>
      </w:r>
    </w:p>
    <w:p w14:paraId="7C96F2C6" w14:textId="45EC9E4D" w:rsidR="002D41D5" w:rsidRPr="00F116C2" w:rsidRDefault="002D41D5" w:rsidP="002D41D5">
      <w:pPr>
        <w:jc w:val="center"/>
        <w:rPr>
          <w:rFonts w:ascii="Palatino Linotype" w:hAnsi="Palatino Linotype"/>
          <w:b/>
          <w:bCs/>
          <w:sz w:val="24"/>
          <w:szCs w:val="24"/>
        </w:rPr>
      </w:pPr>
      <w:r w:rsidRPr="00F116C2">
        <w:rPr>
          <w:rFonts w:ascii="Palatino Linotype" w:hAnsi="Palatino Linotype"/>
          <w:b/>
          <w:bCs/>
          <w:sz w:val="24"/>
          <w:szCs w:val="24"/>
        </w:rPr>
        <w:t>CERERE</w:t>
      </w:r>
    </w:p>
    <w:p w14:paraId="46112FDF" w14:textId="65A0F414" w:rsidR="002D41D5" w:rsidRPr="00F116C2" w:rsidRDefault="002D41D5" w:rsidP="002D41D5">
      <w:pPr>
        <w:jc w:val="center"/>
        <w:rPr>
          <w:rFonts w:ascii="Palatino Linotype" w:hAnsi="Palatino Linotype"/>
          <w:b/>
          <w:bCs/>
          <w:sz w:val="24"/>
          <w:szCs w:val="24"/>
        </w:rPr>
      </w:pPr>
      <w:r w:rsidRPr="00F116C2">
        <w:rPr>
          <w:rFonts w:ascii="Palatino Linotype" w:hAnsi="Palatino Linotype"/>
          <w:b/>
          <w:bCs/>
          <w:sz w:val="24"/>
          <w:szCs w:val="24"/>
        </w:rPr>
        <w:t xml:space="preserve">privind includerea operatorului economic în Lista furnizorilor / producătorilor de tehnologii </w:t>
      </w:r>
      <w:proofErr w:type="spellStart"/>
      <w:r w:rsidRPr="00F116C2">
        <w:rPr>
          <w:rFonts w:ascii="Palatino Linotype" w:hAnsi="Palatino Linotype"/>
          <w:b/>
          <w:bCs/>
          <w:sz w:val="24"/>
          <w:szCs w:val="24"/>
        </w:rPr>
        <w:t>şi</w:t>
      </w:r>
      <w:proofErr w:type="spellEnd"/>
      <w:r w:rsidRPr="00F116C2">
        <w:rPr>
          <w:rFonts w:ascii="Palatino Linotype" w:hAnsi="Palatino Linotype"/>
          <w:b/>
          <w:bCs/>
          <w:sz w:val="24"/>
          <w:szCs w:val="24"/>
        </w:rPr>
        <w:t xml:space="preserve"> dispozitive </w:t>
      </w:r>
      <w:proofErr w:type="spellStart"/>
      <w:r w:rsidRPr="00F116C2">
        <w:rPr>
          <w:rFonts w:ascii="Palatino Linotype" w:hAnsi="Palatino Linotype"/>
          <w:b/>
          <w:bCs/>
          <w:sz w:val="24"/>
          <w:szCs w:val="24"/>
        </w:rPr>
        <w:t>asistive</w:t>
      </w:r>
      <w:proofErr w:type="spellEnd"/>
      <w:r w:rsidRPr="00F116C2">
        <w:rPr>
          <w:rFonts w:ascii="Palatino Linotype" w:hAnsi="Palatino Linotype"/>
          <w:b/>
          <w:bCs/>
          <w:sz w:val="24"/>
          <w:szCs w:val="24"/>
        </w:rPr>
        <w:t xml:space="preserve"> </w:t>
      </w:r>
      <w:proofErr w:type="spellStart"/>
      <w:r w:rsidRPr="00F116C2">
        <w:rPr>
          <w:rFonts w:ascii="Palatino Linotype" w:hAnsi="Palatino Linotype"/>
          <w:b/>
          <w:bCs/>
          <w:sz w:val="24"/>
          <w:szCs w:val="24"/>
        </w:rPr>
        <w:t>şi</w:t>
      </w:r>
      <w:proofErr w:type="spellEnd"/>
      <w:r w:rsidRPr="00F116C2">
        <w:rPr>
          <w:rFonts w:ascii="Palatino Linotype" w:hAnsi="Palatino Linotype"/>
          <w:b/>
          <w:bCs/>
          <w:sz w:val="24"/>
          <w:szCs w:val="24"/>
        </w:rPr>
        <w:t xml:space="preserve"> de acces</w:t>
      </w:r>
    </w:p>
    <w:p w14:paraId="271A95CE" w14:textId="77777777" w:rsidR="002D41D5" w:rsidRDefault="002D41D5" w:rsidP="00F116C2">
      <w:pPr>
        <w:rPr>
          <w:rFonts w:ascii="Palatino Linotype" w:hAnsi="Palatino Linotype"/>
          <w:sz w:val="24"/>
          <w:szCs w:val="24"/>
        </w:rPr>
      </w:pPr>
    </w:p>
    <w:p w14:paraId="751558D8" w14:textId="1E1A1B03" w:rsidR="00597BD2" w:rsidRDefault="002D41D5" w:rsidP="002D41D5">
      <w:pPr>
        <w:rPr>
          <w:rFonts w:ascii="Palatino Linotype" w:hAnsi="Palatino Linotype"/>
          <w:sz w:val="24"/>
          <w:szCs w:val="24"/>
        </w:rPr>
      </w:pPr>
      <w:r w:rsidRPr="002D41D5">
        <w:rPr>
          <w:rFonts w:ascii="Palatino Linotype" w:hAnsi="Palatino Linotype"/>
          <w:sz w:val="24"/>
          <w:szCs w:val="24"/>
        </w:rPr>
        <w:t>Subsemnatul</w:t>
      </w:r>
      <w:r>
        <w:rPr>
          <w:rFonts w:ascii="Palatino Linotype" w:hAnsi="Palatino Linotype"/>
          <w:sz w:val="24"/>
          <w:szCs w:val="24"/>
        </w:rPr>
        <w:t xml:space="preserve"> ..................................................................................</w:t>
      </w:r>
      <w:r w:rsidRPr="002D41D5">
        <w:rPr>
          <w:rFonts w:ascii="Palatino Linotype" w:hAnsi="Palatino Linotype"/>
          <w:sz w:val="24"/>
          <w:szCs w:val="24"/>
        </w:rPr>
        <w:t xml:space="preserve"> reprezentant legal al operatorului economic</w:t>
      </w:r>
      <w:r>
        <w:rPr>
          <w:rFonts w:ascii="Palatino Linotype" w:hAnsi="Palatino Linotype"/>
          <w:sz w:val="24"/>
          <w:szCs w:val="24"/>
        </w:rPr>
        <w:t xml:space="preserve"> .............................................................................................................</w:t>
      </w:r>
      <w:r w:rsidRPr="002D41D5">
        <w:rPr>
          <w:rFonts w:ascii="Palatino Linotype" w:hAnsi="Palatino Linotype"/>
          <w:sz w:val="24"/>
          <w:szCs w:val="24"/>
        </w:rPr>
        <w:t>, furnizor/producător de</w:t>
      </w:r>
      <w:r>
        <w:rPr>
          <w:rFonts w:ascii="Palatino Linotype" w:hAnsi="Palatino Linotype"/>
          <w:sz w:val="24"/>
          <w:szCs w:val="24"/>
        </w:rPr>
        <w:t xml:space="preserve"> </w:t>
      </w:r>
      <w:r w:rsidRPr="002D41D5">
        <w:rPr>
          <w:rFonts w:ascii="Palatino Linotype" w:hAnsi="Palatino Linotype"/>
          <w:sz w:val="24"/>
          <w:szCs w:val="24"/>
        </w:rPr>
        <w:t xml:space="preserve">tehnologii </w:t>
      </w:r>
      <w:proofErr w:type="spellStart"/>
      <w:r w:rsidRPr="002D41D5">
        <w:rPr>
          <w:rFonts w:ascii="Palatino Linotype" w:hAnsi="Palatino Linotype"/>
          <w:sz w:val="24"/>
          <w:szCs w:val="24"/>
        </w:rPr>
        <w:t>şi</w:t>
      </w:r>
      <w:proofErr w:type="spellEnd"/>
      <w:r w:rsidRPr="002D41D5">
        <w:rPr>
          <w:rFonts w:ascii="Palatino Linotype" w:hAnsi="Palatino Linotype"/>
          <w:sz w:val="24"/>
          <w:szCs w:val="24"/>
        </w:rPr>
        <w:t xml:space="preserve"> dispozitive </w:t>
      </w:r>
      <w:proofErr w:type="spellStart"/>
      <w:r w:rsidRPr="002D41D5">
        <w:rPr>
          <w:rFonts w:ascii="Palatino Linotype" w:hAnsi="Palatino Linotype"/>
          <w:sz w:val="24"/>
          <w:szCs w:val="24"/>
        </w:rPr>
        <w:t>asistive</w:t>
      </w:r>
      <w:proofErr w:type="spellEnd"/>
      <w:r w:rsidRPr="002D41D5">
        <w:rPr>
          <w:rFonts w:ascii="Palatino Linotype" w:hAnsi="Palatino Linotype"/>
          <w:sz w:val="24"/>
          <w:szCs w:val="24"/>
        </w:rPr>
        <w:t xml:space="preserve"> </w:t>
      </w:r>
      <w:proofErr w:type="spellStart"/>
      <w:r w:rsidRPr="002D41D5">
        <w:rPr>
          <w:rFonts w:ascii="Palatino Linotype" w:hAnsi="Palatino Linotype"/>
          <w:sz w:val="24"/>
          <w:szCs w:val="24"/>
        </w:rPr>
        <w:t>şi</w:t>
      </w:r>
      <w:proofErr w:type="spellEnd"/>
      <w:r w:rsidRPr="002D41D5">
        <w:rPr>
          <w:rFonts w:ascii="Palatino Linotype" w:hAnsi="Palatino Linotype"/>
          <w:sz w:val="24"/>
          <w:szCs w:val="24"/>
        </w:rPr>
        <w:t xml:space="preserve"> de acces,</w:t>
      </w:r>
      <w:r>
        <w:rPr>
          <w:rFonts w:ascii="Palatino Linotype" w:hAnsi="Palatino Linotype"/>
          <w:sz w:val="24"/>
          <w:szCs w:val="24"/>
        </w:rPr>
        <w:t xml:space="preserve"> </w:t>
      </w:r>
      <w:r w:rsidRPr="002D41D5">
        <w:rPr>
          <w:rFonts w:ascii="Palatino Linotype" w:hAnsi="Palatino Linotype"/>
          <w:sz w:val="24"/>
          <w:szCs w:val="24"/>
        </w:rPr>
        <w:t xml:space="preserve">solicit includerea în Lista furnizorilor/producătorilor de tehnologii </w:t>
      </w:r>
      <w:proofErr w:type="spellStart"/>
      <w:r w:rsidRPr="002D41D5">
        <w:rPr>
          <w:rFonts w:ascii="Palatino Linotype" w:hAnsi="Palatino Linotype"/>
          <w:sz w:val="24"/>
          <w:szCs w:val="24"/>
        </w:rPr>
        <w:t>şi</w:t>
      </w:r>
      <w:proofErr w:type="spellEnd"/>
      <w:r w:rsidRPr="002D41D5">
        <w:rPr>
          <w:rFonts w:ascii="Palatino Linotype" w:hAnsi="Palatino Linotype"/>
          <w:sz w:val="24"/>
          <w:szCs w:val="24"/>
        </w:rPr>
        <w:t xml:space="preserve"> dispozitive </w:t>
      </w:r>
      <w:proofErr w:type="spellStart"/>
      <w:r w:rsidRPr="002D41D5">
        <w:rPr>
          <w:rFonts w:ascii="Palatino Linotype" w:hAnsi="Palatino Linotype"/>
          <w:sz w:val="24"/>
          <w:szCs w:val="24"/>
        </w:rPr>
        <w:t>asistive</w:t>
      </w:r>
      <w:proofErr w:type="spellEnd"/>
      <w:r w:rsidRPr="002D41D5">
        <w:rPr>
          <w:rFonts w:ascii="Palatino Linotype" w:hAnsi="Palatino Linotype"/>
          <w:sz w:val="24"/>
          <w:szCs w:val="24"/>
        </w:rPr>
        <w:t xml:space="preserve"> </w:t>
      </w:r>
      <w:proofErr w:type="spellStart"/>
      <w:r w:rsidRPr="002D41D5">
        <w:rPr>
          <w:rFonts w:ascii="Palatino Linotype" w:hAnsi="Palatino Linotype"/>
          <w:sz w:val="24"/>
          <w:szCs w:val="24"/>
        </w:rPr>
        <w:t>şi</w:t>
      </w:r>
      <w:proofErr w:type="spellEnd"/>
      <w:r w:rsidRPr="002D41D5">
        <w:rPr>
          <w:rFonts w:ascii="Palatino Linotype" w:hAnsi="Palatino Linotype"/>
          <w:sz w:val="24"/>
          <w:szCs w:val="24"/>
        </w:rPr>
        <w:t xml:space="preserve"> de acces.</w:t>
      </w:r>
    </w:p>
    <w:p w14:paraId="3CF4DF59" w14:textId="6AC0935B" w:rsidR="00597BD2" w:rsidRDefault="00597BD2" w:rsidP="002D41D5">
      <w:pPr>
        <w:rPr>
          <w:rFonts w:ascii="Palatino Linotype" w:hAnsi="Palatino Linotype"/>
          <w:i/>
          <w:iCs/>
          <w:sz w:val="24"/>
          <w:szCs w:val="24"/>
        </w:rPr>
      </w:pPr>
      <w:r w:rsidRPr="002D41D5">
        <w:rPr>
          <w:rFonts w:ascii="Palatino Linotype" w:hAnsi="Palatino Linotype"/>
          <w:sz w:val="24"/>
          <w:szCs w:val="24"/>
        </w:rPr>
        <w:t xml:space="preserve">Produsele pe care </w:t>
      </w:r>
      <w:proofErr w:type="spellStart"/>
      <w:r w:rsidRPr="002D41D5">
        <w:rPr>
          <w:rFonts w:ascii="Palatino Linotype" w:hAnsi="Palatino Linotype"/>
          <w:sz w:val="24"/>
          <w:szCs w:val="24"/>
        </w:rPr>
        <w:t>intenţionez</w:t>
      </w:r>
      <w:proofErr w:type="spellEnd"/>
      <w:r w:rsidRPr="002D41D5">
        <w:rPr>
          <w:rFonts w:ascii="Palatino Linotype" w:hAnsi="Palatino Linotype"/>
          <w:sz w:val="24"/>
          <w:szCs w:val="24"/>
        </w:rPr>
        <w:t xml:space="preserve"> să le comercializez </w:t>
      </w:r>
      <w:proofErr w:type="spellStart"/>
      <w:r w:rsidRPr="002D41D5">
        <w:rPr>
          <w:rFonts w:ascii="Palatino Linotype" w:hAnsi="Palatino Linotype"/>
          <w:sz w:val="24"/>
          <w:szCs w:val="24"/>
        </w:rPr>
        <w:t>şi</w:t>
      </w:r>
      <w:proofErr w:type="spellEnd"/>
      <w:r w:rsidRPr="002D41D5">
        <w:rPr>
          <w:rFonts w:ascii="Palatino Linotype" w:hAnsi="Palatino Linotype"/>
          <w:sz w:val="24"/>
          <w:szCs w:val="24"/>
        </w:rPr>
        <w:t xml:space="preserve"> </w:t>
      </w:r>
      <w:proofErr w:type="spellStart"/>
      <w:r w:rsidRPr="002D41D5">
        <w:rPr>
          <w:rFonts w:ascii="Palatino Linotype" w:hAnsi="Palatino Linotype"/>
          <w:sz w:val="24"/>
          <w:szCs w:val="24"/>
        </w:rPr>
        <w:t>preţurile</w:t>
      </w:r>
      <w:proofErr w:type="spellEnd"/>
      <w:r w:rsidRPr="002D41D5">
        <w:rPr>
          <w:rFonts w:ascii="Palatino Linotype" w:hAnsi="Palatino Linotype"/>
          <w:sz w:val="24"/>
          <w:szCs w:val="24"/>
        </w:rPr>
        <w:t xml:space="preserve"> acestora sunt</w:t>
      </w:r>
      <w:r>
        <w:rPr>
          <w:rFonts w:ascii="Palatino Linotype" w:hAnsi="Palatino Linotype"/>
          <w:sz w:val="24"/>
          <w:szCs w:val="24"/>
        </w:rPr>
        <w:t xml:space="preserve"> prevăzute  în  Anexa 1</w:t>
      </w:r>
      <w:r w:rsidR="004233B6">
        <w:rPr>
          <w:rFonts w:ascii="Palatino Linotype" w:hAnsi="Palatino Linotype"/>
          <w:sz w:val="24"/>
          <w:szCs w:val="24"/>
        </w:rPr>
        <w:t xml:space="preserve">a la prezenta cerere, respectiv  </w:t>
      </w:r>
      <w:r w:rsidR="004233B6" w:rsidRPr="004233B6">
        <w:rPr>
          <w:rFonts w:ascii="Palatino Linotype" w:hAnsi="Palatino Linotype"/>
          <w:i/>
          <w:iCs/>
          <w:sz w:val="24"/>
          <w:szCs w:val="24"/>
        </w:rPr>
        <w:t xml:space="preserve">Lista </w:t>
      </w:r>
      <w:r w:rsidR="004233B6">
        <w:rPr>
          <w:rFonts w:ascii="Palatino Linotype" w:hAnsi="Palatino Linotype"/>
          <w:i/>
          <w:iCs/>
          <w:sz w:val="24"/>
          <w:szCs w:val="24"/>
        </w:rPr>
        <w:t xml:space="preserve">produselor / </w:t>
      </w:r>
      <w:r w:rsidR="004233B6" w:rsidRPr="004233B6">
        <w:rPr>
          <w:rFonts w:ascii="Palatino Linotype" w:hAnsi="Palatino Linotype"/>
          <w:i/>
          <w:iCs/>
          <w:sz w:val="24"/>
          <w:szCs w:val="24"/>
        </w:rPr>
        <w:t xml:space="preserve">tehnologiilor </w:t>
      </w:r>
      <w:proofErr w:type="spellStart"/>
      <w:r w:rsidR="004233B6" w:rsidRPr="004233B6">
        <w:rPr>
          <w:rFonts w:ascii="Palatino Linotype" w:hAnsi="Palatino Linotype"/>
          <w:i/>
          <w:iCs/>
          <w:sz w:val="24"/>
          <w:szCs w:val="24"/>
        </w:rPr>
        <w:t>şi</w:t>
      </w:r>
      <w:proofErr w:type="spellEnd"/>
      <w:r w:rsidR="004233B6" w:rsidRPr="004233B6">
        <w:rPr>
          <w:rFonts w:ascii="Palatino Linotype" w:hAnsi="Palatino Linotype"/>
          <w:i/>
          <w:iCs/>
          <w:sz w:val="24"/>
          <w:szCs w:val="24"/>
        </w:rPr>
        <w:t xml:space="preserve"> dispozitivelor </w:t>
      </w:r>
      <w:proofErr w:type="spellStart"/>
      <w:r w:rsidR="004233B6" w:rsidRPr="004233B6">
        <w:rPr>
          <w:rFonts w:ascii="Palatino Linotype" w:hAnsi="Palatino Linotype"/>
          <w:i/>
          <w:iCs/>
          <w:sz w:val="24"/>
          <w:szCs w:val="24"/>
        </w:rPr>
        <w:t>asistive</w:t>
      </w:r>
      <w:proofErr w:type="spellEnd"/>
      <w:r w:rsidR="004233B6" w:rsidRPr="004233B6">
        <w:rPr>
          <w:rFonts w:ascii="Palatino Linotype" w:hAnsi="Palatino Linotype"/>
          <w:i/>
          <w:iCs/>
          <w:sz w:val="24"/>
          <w:szCs w:val="24"/>
        </w:rPr>
        <w:t xml:space="preserve"> </w:t>
      </w:r>
      <w:proofErr w:type="spellStart"/>
      <w:r w:rsidR="004233B6" w:rsidRPr="004233B6">
        <w:rPr>
          <w:rFonts w:ascii="Palatino Linotype" w:hAnsi="Palatino Linotype"/>
          <w:i/>
          <w:iCs/>
          <w:sz w:val="24"/>
          <w:szCs w:val="24"/>
        </w:rPr>
        <w:t>şi</w:t>
      </w:r>
      <w:proofErr w:type="spellEnd"/>
      <w:r w:rsidR="004233B6" w:rsidRPr="004233B6">
        <w:rPr>
          <w:rFonts w:ascii="Palatino Linotype" w:hAnsi="Palatino Linotype"/>
          <w:i/>
          <w:iCs/>
          <w:sz w:val="24"/>
          <w:szCs w:val="24"/>
        </w:rPr>
        <w:t xml:space="preserve"> de acces, comercializate de către operatorul </w:t>
      </w:r>
      <w:r w:rsidR="004233B6" w:rsidRPr="00606568">
        <w:rPr>
          <w:rFonts w:ascii="Palatino Linotype" w:hAnsi="Palatino Linotype"/>
          <w:i/>
          <w:iCs/>
          <w:sz w:val="24"/>
          <w:szCs w:val="24"/>
        </w:rPr>
        <w:t>economic</w:t>
      </w:r>
      <w:r w:rsidR="006C3821" w:rsidRPr="00606568">
        <w:rPr>
          <w:rFonts w:ascii="Palatino Linotype" w:hAnsi="Palatino Linotype"/>
          <w:i/>
          <w:iCs/>
          <w:sz w:val="24"/>
          <w:szCs w:val="24"/>
        </w:rPr>
        <w:t xml:space="preserve"> </w:t>
      </w:r>
      <w:r w:rsidR="006C3821" w:rsidRPr="00606568">
        <w:rPr>
          <w:rFonts w:ascii="Palatino Linotype" w:hAnsi="Palatino Linotype"/>
          <w:sz w:val="24"/>
          <w:szCs w:val="24"/>
        </w:rPr>
        <w:t>(</w:t>
      </w:r>
      <w:r w:rsidR="00606568" w:rsidRPr="00606568">
        <w:rPr>
          <w:rFonts w:ascii="Palatino Linotype" w:hAnsi="Palatino Linotype"/>
          <w:sz w:val="24"/>
          <w:szCs w:val="24"/>
        </w:rPr>
        <w:t xml:space="preserve">semnată și stampilată de către </w:t>
      </w:r>
      <w:proofErr w:type="spellStart"/>
      <w:r w:rsidR="00606568" w:rsidRPr="00606568">
        <w:rPr>
          <w:rFonts w:ascii="Palatino Linotype" w:hAnsi="Palatino Linotype"/>
          <w:sz w:val="24"/>
          <w:szCs w:val="24"/>
        </w:rPr>
        <w:t>reprezentatnul</w:t>
      </w:r>
      <w:proofErr w:type="spellEnd"/>
      <w:r w:rsidR="00606568" w:rsidRPr="00606568">
        <w:rPr>
          <w:rFonts w:ascii="Palatino Linotype" w:hAnsi="Palatino Linotype"/>
          <w:sz w:val="24"/>
          <w:szCs w:val="24"/>
        </w:rPr>
        <w:t xml:space="preserve"> legal, dar și editabilă în format </w:t>
      </w:r>
      <w:proofErr w:type="spellStart"/>
      <w:r w:rsidR="00606568" w:rsidRPr="00606568">
        <w:rPr>
          <w:rFonts w:ascii="Palatino Linotype" w:hAnsi="Palatino Linotype"/>
          <w:sz w:val="24"/>
          <w:szCs w:val="24"/>
        </w:rPr>
        <w:t>excel</w:t>
      </w:r>
      <w:proofErr w:type="spellEnd"/>
      <w:r w:rsidR="00606568" w:rsidRPr="00606568">
        <w:rPr>
          <w:rFonts w:ascii="Palatino Linotype" w:hAnsi="Palatino Linotype"/>
          <w:sz w:val="24"/>
          <w:szCs w:val="24"/>
        </w:rPr>
        <w:t>)</w:t>
      </w:r>
      <w:r w:rsidR="00606568" w:rsidRPr="00606568">
        <w:rPr>
          <w:rFonts w:ascii="Palatino Linotype" w:hAnsi="Palatino Linotype"/>
          <w:i/>
          <w:iCs/>
          <w:sz w:val="24"/>
          <w:szCs w:val="24"/>
        </w:rPr>
        <w:t xml:space="preserve"> </w:t>
      </w:r>
      <w:r w:rsidR="004233B6" w:rsidRPr="00606568">
        <w:rPr>
          <w:rFonts w:ascii="Palatino Linotype" w:hAnsi="Palatino Linotype"/>
          <w:i/>
          <w:iCs/>
          <w:sz w:val="24"/>
          <w:szCs w:val="24"/>
        </w:rPr>
        <w:t>............................................................................................................................................</w:t>
      </w:r>
    </w:p>
    <w:p w14:paraId="38CC87F7" w14:textId="77777777" w:rsidR="004233B6" w:rsidRDefault="004233B6" w:rsidP="002D41D5">
      <w:pPr>
        <w:rPr>
          <w:rFonts w:ascii="Palatino Linotype" w:hAnsi="Palatino Linotype"/>
          <w:i/>
          <w:iCs/>
          <w:sz w:val="24"/>
          <w:szCs w:val="24"/>
        </w:rPr>
      </w:pPr>
    </w:p>
    <w:p w14:paraId="3EF8F480" w14:textId="55EB083A" w:rsidR="004233B6" w:rsidRDefault="004233B6" w:rsidP="00F116C2">
      <w:pPr>
        <w:rPr>
          <w:rFonts w:ascii="Palatino Linotype" w:hAnsi="Palatino Linotype"/>
          <w:sz w:val="24"/>
          <w:szCs w:val="24"/>
        </w:rPr>
      </w:pPr>
      <w:r>
        <w:rPr>
          <w:rFonts w:ascii="Palatino Linotype" w:hAnsi="Palatino Linotype"/>
          <w:sz w:val="24"/>
          <w:szCs w:val="24"/>
        </w:rPr>
        <w:t>D</w:t>
      </w:r>
      <w:r w:rsidRPr="004233B6">
        <w:rPr>
          <w:rFonts w:ascii="Palatino Linotype" w:hAnsi="Palatino Linotype"/>
          <w:sz w:val="24"/>
          <w:szCs w:val="24"/>
        </w:rPr>
        <w:t>eclar pe propria răspundere</w:t>
      </w:r>
      <w:r w:rsidRPr="00606568">
        <w:rPr>
          <w:rFonts w:ascii="Palatino Linotype" w:hAnsi="Palatino Linotype"/>
          <w:sz w:val="24"/>
          <w:szCs w:val="24"/>
        </w:rPr>
        <w:t xml:space="preserve">, sub </w:t>
      </w:r>
      <w:proofErr w:type="spellStart"/>
      <w:r w:rsidRPr="00606568">
        <w:rPr>
          <w:rFonts w:ascii="Palatino Linotype" w:hAnsi="Palatino Linotype"/>
          <w:sz w:val="24"/>
          <w:szCs w:val="24"/>
        </w:rPr>
        <w:t>sancţiunea</w:t>
      </w:r>
      <w:proofErr w:type="spellEnd"/>
      <w:r w:rsidRPr="00606568">
        <w:rPr>
          <w:rFonts w:ascii="Palatino Linotype" w:hAnsi="Palatino Linotype"/>
          <w:sz w:val="24"/>
          <w:szCs w:val="24"/>
        </w:rPr>
        <w:t xml:space="preserve"> prevederilor art. 326 din Codul penal</w:t>
      </w:r>
      <w:r w:rsidR="003137FE" w:rsidRPr="00606568">
        <w:rPr>
          <w:rFonts w:ascii="Palatino Linotype" w:hAnsi="Palatino Linotype"/>
          <w:sz w:val="24"/>
          <w:szCs w:val="24"/>
        </w:rPr>
        <w:t xml:space="preserve"> </w:t>
      </w:r>
      <w:r w:rsidRPr="00606568">
        <w:rPr>
          <w:rFonts w:ascii="Palatino Linotype" w:hAnsi="Palatino Linotype"/>
          <w:sz w:val="24"/>
          <w:szCs w:val="24"/>
        </w:rPr>
        <w:t>că operatorul economic............................................................................................................:</w:t>
      </w:r>
    </w:p>
    <w:p w14:paraId="6E143F11" w14:textId="78E20011" w:rsidR="00B24A9D" w:rsidRDefault="009D73CE"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este</w:t>
      </w:r>
      <w:r w:rsidR="004233B6" w:rsidRPr="00B24A9D">
        <w:rPr>
          <w:rFonts w:ascii="Palatino Linotype" w:hAnsi="Palatino Linotype"/>
          <w:sz w:val="24"/>
          <w:szCs w:val="24"/>
        </w:rPr>
        <w:t xml:space="preserve"> înregistrat legal la ONRC și </w:t>
      </w:r>
      <w:r w:rsidRPr="00B24A9D">
        <w:rPr>
          <w:rFonts w:ascii="Palatino Linotype" w:hAnsi="Palatino Linotype"/>
          <w:sz w:val="24"/>
          <w:szCs w:val="24"/>
        </w:rPr>
        <w:t>deține</w:t>
      </w:r>
      <w:r w:rsidR="004233B6" w:rsidRPr="00B24A9D">
        <w:rPr>
          <w:rFonts w:ascii="Palatino Linotype" w:hAnsi="Palatino Linotype"/>
          <w:sz w:val="24"/>
          <w:szCs w:val="24"/>
        </w:rPr>
        <w:t xml:space="preserve"> certificat constatator actualizat, din care reiese sediul/punctul de lucru, precum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faptul că operatorul economic</w:t>
      </w:r>
      <w:r w:rsidRPr="00B24A9D">
        <w:rPr>
          <w:rFonts w:ascii="Palatino Linotype" w:hAnsi="Palatino Linotype"/>
          <w:sz w:val="24"/>
          <w:szCs w:val="24"/>
        </w:rPr>
        <w:t xml:space="preserve">, </w:t>
      </w:r>
      <w:proofErr w:type="spellStart"/>
      <w:r w:rsidR="004233B6" w:rsidRPr="00B24A9D">
        <w:rPr>
          <w:rFonts w:ascii="Palatino Linotype" w:hAnsi="Palatino Linotype"/>
          <w:sz w:val="24"/>
          <w:szCs w:val="24"/>
        </w:rPr>
        <w:t>desfăşoară</w:t>
      </w:r>
      <w:proofErr w:type="spellEnd"/>
      <w:r w:rsidR="004233B6" w:rsidRPr="00B24A9D">
        <w:rPr>
          <w:rFonts w:ascii="Palatino Linotype" w:hAnsi="Palatino Linotype"/>
          <w:sz w:val="24"/>
          <w:szCs w:val="24"/>
        </w:rPr>
        <w:t xml:space="preserve"> </w:t>
      </w:r>
      <w:proofErr w:type="spellStart"/>
      <w:r w:rsidR="004233B6" w:rsidRPr="00B24A9D">
        <w:rPr>
          <w:rFonts w:ascii="Palatino Linotype" w:hAnsi="Palatino Linotype"/>
          <w:sz w:val="24"/>
          <w:szCs w:val="24"/>
        </w:rPr>
        <w:t>activităţi</w:t>
      </w:r>
      <w:proofErr w:type="spellEnd"/>
      <w:r w:rsidR="004233B6" w:rsidRPr="00B24A9D">
        <w:rPr>
          <w:rFonts w:ascii="Palatino Linotype" w:hAnsi="Palatino Linotype"/>
          <w:sz w:val="24"/>
          <w:szCs w:val="24"/>
        </w:rPr>
        <w:t xml:space="preserve"> de comercializare a produselor de tip tehnologii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dispozitive </w:t>
      </w:r>
      <w:proofErr w:type="spellStart"/>
      <w:r w:rsidR="004233B6" w:rsidRPr="00B24A9D">
        <w:rPr>
          <w:rFonts w:ascii="Palatino Linotype" w:hAnsi="Palatino Linotype"/>
          <w:sz w:val="24"/>
          <w:szCs w:val="24"/>
        </w:rPr>
        <w:t>asistive</w:t>
      </w:r>
      <w:proofErr w:type="spellEnd"/>
      <w:r w:rsidR="004233B6" w:rsidRPr="00B24A9D">
        <w:rPr>
          <w:rFonts w:ascii="Palatino Linotype" w:hAnsi="Palatino Linotype"/>
          <w:sz w:val="24"/>
          <w:szCs w:val="24"/>
        </w:rPr>
        <w:t xml:space="preserve">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de acces;</w:t>
      </w:r>
    </w:p>
    <w:p w14:paraId="27513113" w14:textId="549A716A" w:rsidR="00722EDA" w:rsidRPr="00722EDA" w:rsidRDefault="00722EDA" w:rsidP="00A05EF1">
      <w:pPr>
        <w:pStyle w:val="Listparagraf"/>
        <w:numPr>
          <w:ilvl w:val="0"/>
          <w:numId w:val="10"/>
        </w:numPr>
        <w:spacing w:line="276" w:lineRule="auto"/>
        <w:rPr>
          <w:rFonts w:ascii="Palatino Linotype" w:hAnsi="Palatino Linotype"/>
          <w:sz w:val="24"/>
          <w:szCs w:val="24"/>
        </w:rPr>
      </w:pPr>
      <w:r w:rsidRPr="00722EDA">
        <w:rPr>
          <w:rFonts w:ascii="Palatino Linotype" w:hAnsi="Palatino Linotype"/>
          <w:sz w:val="24"/>
          <w:szCs w:val="24"/>
        </w:rPr>
        <w:t>deține un sistem de management al calității implementat și certificat conform standardului ISO 9001:2015, emis de un organism de certificare acreditat;</w:t>
      </w:r>
    </w:p>
    <w:p w14:paraId="76BFA66D" w14:textId="11298F9A" w:rsidR="00B24A9D" w:rsidRDefault="009D73CE"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desfășoară</w:t>
      </w:r>
      <w:r w:rsidR="004233B6" w:rsidRPr="00B24A9D">
        <w:rPr>
          <w:rFonts w:ascii="Palatino Linotype" w:hAnsi="Palatino Linotype"/>
          <w:sz w:val="24"/>
          <w:szCs w:val="24"/>
        </w:rPr>
        <w:t xml:space="preserve"> </w:t>
      </w:r>
      <w:proofErr w:type="spellStart"/>
      <w:r w:rsidR="004233B6" w:rsidRPr="00B24A9D">
        <w:rPr>
          <w:rFonts w:ascii="Palatino Linotype" w:hAnsi="Palatino Linotype"/>
          <w:sz w:val="24"/>
          <w:szCs w:val="24"/>
        </w:rPr>
        <w:t>activităţi</w:t>
      </w:r>
      <w:proofErr w:type="spellEnd"/>
      <w:r w:rsidR="004233B6" w:rsidRPr="00B24A9D">
        <w:rPr>
          <w:rFonts w:ascii="Palatino Linotype" w:hAnsi="Palatino Linotype"/>
          <w:sz w:val="24"/>
          <w:szCs w:val="24"/>
        </w:rPr>
        <w:t xml:space="preserve"> de comercializare/distribuire/producție a produselor de tip tehnologii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dispozitive </w:t>
      </w:r>
      <w:proofErr w:type="spellStart"/>
      <w:r w:rsidR="004233B6" w:rsidRPr="00B24A9D">
        <w:rPr>
          <w:rFonts w:ascii="Palatino Linotype" w:hAnsi="Palatino Linotype"/>
          <w:sz w:val="24"/>
          <w:szCs w:val="24"/>
        </w:rPr>
        <w:t>asistive</w:t>
      </w:r>
      <w:proofErr w:type="spellEnd"/>
      <w:r w:rsidR="004233B6" w:rsidRPr="00B24A9D">
        <w:rPr>
          <w:rFonts w:ascii="Palatino Linotype" w:hAnsi="Palatino Linotype"/>
          <w:sz w:val="24"/>
          <w:szCs w:val="24"/>
        </w:rPr>
        <w:t xml:space="preserve">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de acces;</w:t>
      </w:r>
    </w:p>
    <w:p w14:paraId="687C389A" w14:textId="77777777" w:rsidR="00B24A9D" w:rsidRDefault="009D73CE"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 xml:space="preserve">are sediul/punctul de lucru într-un </w:t>
      </w:r>
      <w:proofErr w:type="spellStart"/>
      <w:r w:rsidRPr="00B24A9D">
        <w:rPr>
          <w:rFonts w:ascii="Palatino Linotype" w:hAnsi="Palatino Linotype"/>
          <w:sz w:val="24"/>
          <w:szCs w:val="24"/>
        </w:rPr>
        <w:t>spaţiu</w:t>
      </w:r>
      <w:proofErr w:type="spellEnd"/>
      <w:r w:rsidRPr="00B24A9D">
        <w:rPr>
          <w:rFonts w:ascii="Palatino Linotype" w:hAnsi="Palatino Linotype"/>
          <w:sz w:val="24"/>
          <w:szCs w:val="24"/>
        </w:rPr>
        <w:t xml:space="preserve"> accesibilizat, destinat </w:t>
      </w:r>
      <w:proofErr w:type="spellStart"/>
      <w:r w:rsidRPr="00B24A9D">
        <w:rPr>
          <w:rFonts w:ascii="Palatino Linotype" w:hAnsi="Palatino Linotype"/>
          <w:sz w:val="24"/>
          <w:szCs w:val="24"/>
        </w:rPr>
        <w:t>recepţiei</w:t>
      </w:r>
      <w:proofErr w:type="spellEnd"/>
      <w:r w:rsidRPr="00B24A9D">
        <w:rPr>
          <w:rFonts w:ascii="Palatino Linotype" w:hAnsi="Palatino Linotype"/>
          <w:sz w:val="24"/>
          <w:szCs w:val="24"/>
        </w:rPr>
        <w:t xml:space="preserve"> beneficiarilor; Se va preciza adresa sediului/punctului de lucru, după caz, în </w:t>
      </w:r>
      <w:proofErr w:type="spellStart"/>
      <w:r w:rsidRPr="00B24A9D">
        <w:rPr>
          <w:rFonts w:ascii="Palatino Linotype" w:hAnsi="Palatino Linotype"/>
          <w:sz w:val="24"/>
          <w:szCs w:val="24"/>
        </w:rPr>
        <w:t>concordanţă</w:t>
      </w:r>
      <w:proofErr w:type="spellEnd"/>
      <w:r w:rsidRPr="00B24A9D">
        <w:rPr>
          <w:rFonts w:ascii="Palatino Linotype" w:hAnsi="Palatino Linotype"/>
          <w:sz w:val="24"/>
          <w:szCs w:val="24"/>
        </w:rPr>
        <w:t xml:space="preserve"> cu certificatul constatator eliberat de oficiul registrului </w:t>
      </w:r>
      <w:proofErr w:type="spellStart"/>
      <w:r w:rsidRPr="00B24A9D">
        <w:rPr>
          <w:rFonts w:ascii="Palatino Linotype" w:hAnsi="Palatino Linotype"/>
          <w:sz w:val="24"/>
          <w:szCs w:val="24"/>
        </w:rPr>
        <w:t>comerţului</w:t>
      </w:r>
      <w:proofErr w:type="spellEnd"/>
      <w:r w:rsidRPr="00B24A9D">
        <w:rPr>
          <w:rFonts w:ascii="Palatino Linotype" w:hAnsi="Palatino Linotype"/>
          <w:sz w:val="24"/>
          <w:szCs w:val="24"/>
        </w:rPr>
        <w:t>;</w:t>
      </w:r>
    </w:p>
    <w:p w14:paraId="5E26C6A2" w14:textId="77777777" w:rsidR="00722EDA" w:rsidRDefault="009D73CE"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deține</w:t>
      </w:r>
      <w:r w:rsidR="004233B6" w:rsidRPr="00B24A9D">
        <w:rPr>
          <w:rFonts w:ascii="Palatino Linotype" w:hAnsi="Palatino Linotype"/>
          <w:sz w:val="24"/>
          <w:szCs w:val="24"/>
        </w:rPr>
        <w:t xml:space="preserve"> </w:t>
      </w:r>
      <w:r w:rsidR="004233B6" w:rsidRPr="00722EDA">
        <w:rPr>
          <w:rFonts w:ascii="Palatino Linotype" w:hAnsi="Palatino Linotype"/>
          <w:sz w:val="24"/>
          <w:szCs w:val="24"/>
        </w:rPr>
        <w:t>punct de lucru (magazine)</w:t>
      </w:r>
      <w:r w:rsidR="00606568" w:rsidRPr="00722EDA">
        <w:rPr>
          <w:rFonts w:ascii="Palatino Linotype" w:hAnsi="Palatino Linotype"/>
          <w:sz w:val="24"/>
          <w:szCs w:val="24"/>
        </w:rPr>
        <w:t xml:space="preserve"> </w:t>
      </w:r>
      <w:r w:rsidR="004233B6" w:rsidRPr="00722EDA">
        <w:rPr>
          <w:rFonts w:ascii="Palatino Linotype" w:hAnsi="Palatino Linotype"/>
          <w:sz w:val="24"/>
          <w:szCs w:val="24"/>
        </w:rPr>
        <w:t>/</w:t>
      </w:r>
      <w:r w:rsidR="00606568" w:rsidRPr="00722EDA">
        <w:rPr>
          <w:rFonts w:ascii="Palatino Linotype" w:hAnsi="Palatino Linotype"/>
          <w:sz w:val="24"/>
          <w:szCs w:val="24"/>
        </w:rPr>
        <w:t xml:space="preserve"> </w:t>
      </w:r>
      <w:r w:rsidR="004233B6" w:rsidRPr="00722EDA">
        <w:rPr>
          <w:rFonts w:ascii="Palatino Linotype" w:hAnsi="Palatino Linotype"/>
          <w:sz w:val="24"/>
          <w:szCs w:val="24"/>
        </w:rPr>
        <w:t>reprezentant zonal</w:t>
      </w:r>
      <w:r w:rsidR="00606568" w:rsidRPr="00722EDA">
        <w:rPr>
          <w:rFonts w:ascii="Palatino Linotype" w:hAnsi="Palatino Linotype"/>
          <w:sz w:val="24"/>
          <w:szCs w:val="24"/>
        </w:rPr>
        <w:t xml:space="preserve"> (în sensul prezentei</w:t>
      </w:r>
      <w:r w:rsidR="00606568" w:rsidRPr="00B24A9D">
        <w:rPr>
          <w:rFonts w:ascii="Palatino Linotype" w:hAnsi="Palatino Linotype"/>
          <w:sz w:val="24"/>
          <w:szCs w:val="24"/>
        </w:rPr>
        <w:t xml:space="preserve"> metodologii, prin reprezentant zonal se </w:t>
      </w:r>
      <w:proofErr w:type="spellStart"/>
      <w:r w:rsidR="00606568" w:rsidRPr="00B24A9D">
        <w:rPr>
          <w:rFonts w:ascii="Palatino Linotype" w:hAnsi="Palatino Linotype"/>
          <w:sz w:val="24"/>
          <w:szCs w:val="24"/>
        </w:rPr>
        <w:t>înţelege</w:t>
      </w:r>
      <w:proofErr w:type="spellEnd"/>
      <w:r w:rsidR="00606568" w:rsidRPr="00B24A9D">
        <w:rPr>
          <w:rFonts w:ascii="Palatino Linotype" w:hAnsi="Palatino Linotype"/>
          <w:sz w:val="24"/>
          <w:szCs w:val="24"/>
        </w:rPr>
        <w:t xml:space="preserve"> persoana desemnată de operatorul economic să prezinte </w:t>
      </w:r>
      <w:proofErr w:type="spellStart"/>
      <w:r w:rsidR="00606568" w:rsidRPr="00B24A9D">
        <w:rPr>
          <w:rFonts w:ascii="Palatino Linotype" w:hAnsi="Palatino Linotype"/>
          <w:sz w:val="24"/>
          <w:szCs w:val="24"/>
        </w:rPr>
        <w:t>şi</w:t>
      </w:r>
      <w:proofErr w:type="spellEnd"/>
      <w:r w:rsidR="00606568" w:rsidRPr="00B24A9D">
        <w:rPr>
          <w:rFonts w:ascii="Palatino Linotype" w:hAnsi="Palatino Linotype"/>
          <w:sz w:val="24"/>
          <w:szCs w:val="24"/>
        </w:rPr>
        <w:t xml:space="preserve"> să comercializeze produsele </w:t>
      </w:r>
      <w:proofErr w:type="spellStart"/>
      <w:r w:rsidR="00606568" w:rsidRPr="00B24A9D">
        <w:rPr>
          <w:rFonts w:ascii="Palatino Linotype" w:hAnsi="Palatino Linotype"/>
          <w:sz w:val="24"/>
          <w:szCs w:val="24"/>
        </w:rPr>
        <w:t>asistive</w:t>
      </w:r>
      <w:proofErr w:type="spellEnd"/>
      <w:r w:rsidR="00606568">
        <w:rPr>
          <w:rFonts w:ascii="Palatino Linotype" w:hAnsi="Palatino Linotype"/>
          <w:sz w:val="24"/>
          <w:szCs w:val="24"/>
        </w:rPr>
        <w:t>)</w:t>
      </w:r>
      <w:r w:rsidR="00722EDA">
        <w:rPr>
          <w:rFonts w:ascii="Palatino Linotype" w:hAnsi="Palatino Linotype"/>
          <w:sz w:val="24"/>
          <w:szCs w:val="24"/>
        </w:rPr>
        <w:t>;</w:t>
      </w:r>
    </w:p>
    <w:p w14:paraId="162761D1" w14:textId="779AC49B" w:rsidR="00722EDA" w:rsidRPr="00722EDA" w:rsidRDefault="00722EDA"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 xml:space="preserve">deține site-ul ................................................................ accesibil persoanelor cu </w:t>
      </w:r>
      <w:proofErr w:type="spellStart"/>
      <w:r w:rsidRPr="00B24A9D">
        <w:rPr>
          <w:rFonts w:ascii="Palatino Linotype" w:hAnsi="Palatino Linotype"/>
          <w:sz w:val="24"/>
          <w:szCs w:val="24"/>
        </w:rPr>
        <w:t>dizabilităţi</w:t>
      </w:r>
      <w:proofErr w:type="spellEnd"/>
      <w:r w:rsidRPr="00B24A9D">
        <w:rPr>
          <w:rFonts w:ascii="Palatino Linotype" w:hAnsi="Palatino Linotype"/>
          <w:sz w:val="24"/>
          <w:szCs w:val="24"/>
        </w:rPr>
        <w:t xml:space="preserve">, care cuprinde </w:t>
      </w:r>
      <w:proofErr w:type="spellStart"/>
      <w:r w:rsidRPr="00B24A9D">
        <w:rPr>
          <w:rFonts w:ascii="Palatino Linotype" w:hAnsi="Palatino Linotype"/>
          <w:sz w:val="24"/>
          <w:szCs w:val="24"/>
        </w:rPr>
        <w:t>informaţii</w:t>
      </w:r>
      <w:proofErr w:type="spellEnd"/>
      <w:r w:rsidRPr="00B24A9D">
        <w:rPr>
          <w:rFonts w:ascii="Palatino Linotype" w:hAnsi="Palatino Linotype"/>
          <w:sz w:val="24"/>
          <w:szCs w:val="24"/>
        </w:rPr>
        <w:t xml:space="preserve"> referitoare la produsele comercializate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w:t>
      </w:r>
      <w:proofErr w:type="spellStart"/>
      <w:r w:rsidRPr="00B24A9D">
        <w:rPr>
          <w:rFonts w:ascii="Palatino Linotype" w:hAnsi="Palatino Linotype"/>
          <w:sz w:val="24"/>
          <w:szCs w:val="24"/>
        </w:rPr>
        <w:t>preţurile</w:t>
      </w:r>
      <w:proofErr w:type="spellEnd"/>
      <w:r w:rsidRPr="00B24A9D">
        <w:rPr>
          <w:rFonts w:ascii="Palatino Linotype" w:hAnsi="Palatino Linotype"/>
          <w:sz w:val="24"/>
          <w:szCs w:val="24"/>
        </w:rPr>
        <w:t xml:space="preserve"> acestora;</w:t>
      </w:r>
    </w:p>
    <w:p w14:paraId="6D81C93E" w14:textId="143F8864" w:rsidR="00B24A9D" w:rsidRPr="00722EDA" w:rsidRDefault="00722EDA" w:rsidP="00A05EF1">
      <w:pPr>
        <w:pStyle w:val="Listparagraf"/>
        <w:numPr>
          <w:ilvl w:val="0"/>
          <w:numId w:val="10"/>
        </w:numPr>
        <w:spacing w:line="276" w:lineRule="auto"/>
        <w:rPr>
          <w:rFonts w:ascii="Palatino Linotype" w:hAnsi="Palatino Linotype"/>
          <w:sz w:val="24"/>
          <w:szCs w:val="24"/>
        </w:rPr>
      </w:pPr>
      <w:r w:rsidRPr="00722EDA">
        <w:rPr>
          <w:rFonts w:ascii="Palatino Linotype" w:hAnsi="Palatino Linotype"/>
          <w:sz w:val="24"/>
          <w:szCs w:val="24"/>
        </w:rPr>
        <w:t xml:space="preserve">deține </w:t>
      </w:r>
      <w:r w:rsidR="00606568" w:rsidRPr="00722EDA">
        <w:rPr>
          <w:rFonts w:ascii="Palatino Linotype" w:hAnsi="Palatino Linotype"/>
          <w:sz w:val="24"/>
          <w:szCs w:val="24"/>
        </w:rPr>
        <w:t>p</w:t>
      </w:r>
      <w:r w:rsidRPr="00722EDA">
        <w:rPr>
          <w:rFonts w:ascii="Palatino Linotype" w:hAnsi="Palatino Linotype"/>
          <w:sz w:val="24"/>
          <w:szCs w:val="24"/>
        </w:rPr>
        <w:t>la</w:t>
      </w:r>
      <w:r w:rsidR="00606568" w:rsidRPr="00722EDA">
        <w:rPr>
          <w:rFonts w:ascii="Palatino Linotype" w:hAnsi="Palatino Linotype"/>
          <w:sz w:val="24"/>
          <w:szCs w:val="24"/>
        </w:rPr>
        <w:t>tform</w:t>
      </w:r>
      <w:r w:rsidR="00D47BCE">
        <w:rPr>
          <w:rFonts w:ascii="Palatino Linotype" w:hAnsi="Palatino Linotype"/>
          <w:sz w:val="24"/>
          <w:szCs w:val="24"/>
        </w:rPr>
        <w:t>a</w:t>
      </w:r>
      <w:r w:rsidR="00606568" w:rsidRPr="00722EDA">
        <w:rPr>
          <w:rFonts w:ascii="Palatino Linotype" w:hAnsi="Palatino Linotype"/>
          <w:sz w:val="24"/>
          <w:szCs w:val="24"/>
        </w:rPr>
        <w:t xml:space="preserve"> on-line</w:t>
      </w:r>
      <w:r w:rsidRPr="00722EDA">
        <w:rPr>
          <w:rFonts w:ascii="Palatino Linotype" w:hAnsi="Palatino Linotype"/>
          <w:sz w:val="24"/>
          <w:szCs w:val="24"/>
        </w:rPr>
        <w:t xml:space="preserve"> </w:t>
      </w:r>
      <w:r w:rsidR="00D47BCE">
        <w:rPr>
          <w:rFonts w:ascii="Palatino Linotype" w:hAnsi="Palatino Linotype"/>
          <w:sz w:val="24"/>
          <w:szCs w:val="24"/>
        </w:rPr>
        <w:t xml:space="preserve">.................................................................................. </w:t>
      </w:r>
      <w:r w:rsidRPr="00722EDA">
        <w:rPr>
          <w:rFonts w:ascii="Palatino Linotype" w:hAnsi="Palatino Linotype"/>
          <w:sz w:val="24"/>
          <w:szCs w:val="24"/>
        </w:rPr>
        <w:t xml:space="preserve">privind comercializarea produselor și tehnologiilor </w:t>
      </w:r>
      <w:proofErr w:type="spellStart"/>
      <w:r w:rsidRPr="00722EDA">
        <w:rPr>
          <w:rFonts w:ascii="Palatino Linotype" w:hAnsi="Palatino Linotype"/>
          <w:sz w:val="24"/>
          <w:szCs w:val="24"/>
        </w:rPr>
        <w:t>asistive</w:t>
      </w:r>
      <w:proofErr w:type="spellEnd"/>
      <w:r w:rsidRPr="00722EDA">
        <w:rPr>
          <w:rFonts w:ascii="Palatino Linotype" w:hAnsi="Palatino Linotype"/>
          <w:sz w:val="24"/>
          <w:szCs w:val="24"/>
        </w:rPr>
        <w:t xml:space="preserve"> și de acces</w:t>
      </w:r>
      <w:r>
        <w:rPr>
          <w:rFonts w:ascii="Palatino Linotype" w:hAnsi="Palatino Linotype"/>
          <w:sz w:val="24"/>
          <w:szCs w:val="24"/>
        </w:rPr>
        <w:t xml:space="preserve">, </w:t>
      </w:r>
      <w:r w:rsidR="00D47BCE">
        <w:rPr>
          <w:rFonts w:ascii="Palatino Linotype" w:hAnsi="Palatino Linotype"/>
          <w:sz w:val="24"/>
          <w:szCs w:val="24"/>
        </w:rPr>
        <w:t>care respectă</w:t>
      </w:r>
      <w:r w:rsidR="00D47BCE" w:rsidRPr="00D47BCE">
        <w:rPr>
          <w:rFonts w:ascii="Palatino Linotype" w:hAnsi="Palatino Linotype"/>
          <w:sz w:val="24"/>
          <w:szCs w:val="24"/>
        </w:rPr>
        <w:t xml:space="preserve"> condițiile prevăzute de legislația în vigoare privind comerțul electronic și protecția consumatorilor, inclusiv obligațiile privind informarea prealabilă, transparența prețurilor, dreptul de retragere și afișarea produselor exceptate de la retur </w:t>
      </w:r>
      <w:r w:rsidR="00606568" w:rsidRPr="00722EDA">
        <w:rPr>
          <w:rFonts w:ascii="Palatino Linotype" w:hAnsi="Palatino Linotype"/>
          <w:sz w:val="24"/>
          <w:szCs w:val="24"/>
        </w:rPr>
        <w:t>(</w:t>
      </w:r>
      <w:r w:rsidR="00D47BCE" w:rsidRPr="00D47BCE">
        <w:rPr>
          <w:rFonts w:ascii="Palatino Linotype" w:hAnsi="Palatino Linotype"/>
          <w:sz w:val="24"/>
          <w:szCs w:val="24"/>
        </w:rPr>
        <w:t xml:space="preserve">în cazul </w:t>
      </w:r>
      <w:r w:rsidR="00D47BCE">
        <w:rPr>
          <w:rFonts w:ascii="Palatino Linotype" w:hAnsi="Palatino Linotype"/>
          <w:sz w:val="24"/>
          <w:szCs w:val="24"/>
        </w:rPr>
        <w:t>furnizorilor la care</w:t>
      </w:r>
      <w:r w:rsidR="00D47BCE" w:rsidRPr="00D47BCE">
        <w:rPr>
          <w:rFonts w:ascii="Palatino Linotype" w:hAnsi="Palatino Linotype"/>
          <w:sz w:val="24"/>
          <w:szCs w:val="24"/>
        </w:rPr>
        <w:t xml:space="preserve"> activitatea de comercializare se desfășoară exclusiv online</w:t>
      </w:r>
      <w:r w:rsidR="00606568" w:rsidRPr="00722EDA">
        <w:rPr>
          <w:rFonts w:ascii="Palatino Linotype" w:hAnsi="Palatino Linotype"/>
          <w:sz w:val="24"/>
          <w:szCs w:val="24"/>
        </w:rPr>
        <w:t>)</w:t>
      </w:r>
      <w:r w:rsidR="004233B6" w:rsidRPr="00722EDA">
        <w:rPr>
          <w:rFonts w:ascii="Palatino Linotype" w:hAnsi="Palatino Linotype"/>
          <w:sz w:val="24"/>
          <w:szCs w:val="24"/>
        </w:rPr>
        <w:t>;</w:t>
      </w:r>
    </w:p>
    <w:p w14:paraId="692D117C" w14:textId="2FBC2D93" w:rsidR="00B24A9D" w:rsidRDefault="009D73CE" w:rsidP="00A05EF1">
      <w:pPr>
        <w:pStyle w:val="Listparagraf"/>
        <w:numPr>
          <w:ilvl w:val="0"/>
          <w:numId w:val="10"/>
        </w:numPr>
        <w:spacing w:line="276" w:lineRule="auto"/>
        <w:rPr>
          <w:rFonts w:ascii="Palatino Linotype" w:hAnsi="Palatino Linotype"/>
          <w:sz w:val="24"/>
          <w:szCs w:val="24"/>
        </w:rPr>
      </w:pPr>
      <w:proofErr w:type="spellStart"/>
      <w:r w:rsidRPr="00B24A9D">
        <w:rPr>
          <w:rFonts w:ascii="Palatino Linotype" w:hAnsi="Palatino Linotype"/>
          <w:sz w:val="24"/>
          <w:szCs w:val="24"/>
        </w:rPr>
        <w:t>deţine</w:t>
      </w:r>
      <w:proofErr w:type="spellEnd"/>
      <w:r w:rsidRPr="00B24A9D">
        <w:rPr>
          <w:rFonts w:ascii="Palatino Linotype" w:hAnsi="Palatino Linotype"/>
          <w:sz w:val="24"/>
          <w:szCs w:val="24"/>
        </w:rPr>
        <w:t xml:space="preserve"> aviz de </w:t>
      </w:r>
      <w:proofErr w:type="spellStart"/>
      <w:r w:rsidRPr="00B24A9D">
        <w:rPr>
          <w:rFonts w:ascii="Palatino Linotype" w:hAnsi="Palatino Linotype"/>
          <w:sz w:val="24"/>
          <w:szCs w:val="24"/>
        </w:rPr>
        <w:t>funcţionare</w:t>
      </w:r>
      <w:proofErr w:type="spellEnd"/>
      <w:r w:rsidRPr="00B24A9D">
        <w:rPr>
          <w:rFonts w:ascii="Palatino Linotype" w:hAnsi="Palatino Linotype"/>
          <w:sz w:val="24"/>
          <w:szCs w:val="24"/>
        </w:rPr>
        <w:t xml:space="preserve"> pentru </w:t>
      </w:r>
      <w:proofErr w:type="spellStart"/>
      <w:r w:rsidRPr="00B24A9D">
        <w:rPr>
          <w:rFonts w:ascii="Palatino Linotype" w:hAnsi="Palatino Linotype"/>
          <w:sz w:val="24"/>
          <w:szCs w:val="24"/>
        </w:rPr>
        <w:t>activităţi</w:t>
      </w:r>
      <w:proofErr w:type="spellEnd"/>
      <w:r w:rsidRPr="00B24A9D">
        <w:rPr>
          <w:rFonts w:ascii="Palatino Linotype" w:hAnsi="Palatino Linotype"/>
          <w:sz w:val="24"/>
          <w:szCs w:val="24"/>
        </w:rPr>
        <w:t xml:space="preserve"> în domeniul dispozitivelor medicale, valabil pentru sediul/punctul de lucru, eliberat de </w:t>
      </w:r>
      <w:proofErr w:type="spellStart"/>
      <w:r w:rsidRPr="00B24A9D">
        <w:rPr>
          <w:rFonts w:ascii="Palatino Linotype" w:hAnsi="Palatino Linotype"/>
          <w:sz w:val="24"/>
          <w:szCs w:val="24"/>
        </w:rPr>
        <w:t>Agenţia</w:t>
      </w:r>
      <w:proofErr w:type="spellEnd"/>
      <w:r w:rsidRPr="00B24A9D">
        <w:rPr>
          <w:rFonts w:ascii="Palatino Linotype" w:hAnsi="Palatino Linotype"/>
          <w:sz w:val="24"/>
          <w:szCs w:val="24"/>
        </w:rPr>
        <w:t xml:space="preserve"> </w:t>
      </w:r>
      <w:proofErr w:type="spellStart"/>
      <w:r w:rsidRPr="00B24A9D">
        <w:rPr>
          <w:rFonts w:ascii="Palatino Linotype" w:hAnsi="Palatino Linotype"/>
          <w:sz w:val="24"/>
          <w:szCs w:val="24"/>
        </w:rPr>
        <w:t>Naţională</w:t>
      </w:r>
      <w:proofErr w:type="spellEnd"/>
      <w:r w:rsidRPr="00B24A9D">
        <w:rPr>
          <w:rFonts w:ascii="Palatino Linotype" w:hAnsi="Palatino Linotype"/>
          <w:sz w:val="24"/>
          <w:szCs w:val="24"/>
        </w:rPr>
        <w:t xml:space="preserve"> a Medicamentului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a Dispozitivelor Medicale, conform Legii nr. 95/2006 privind reforma în domeniul </w:t>
      </w:r>
      <w:proofErr w:type="spellStart"/>
      <w:r w:rsidRPr="00B24A9D">
        <w:rPr>
          <w:rFonts w:ascii="Palatino Linotype" w:hAnsi="Palatino Linotype"/>
          <w:sz w:val="24"/>
          <w:szCs w:val="24"/>
        </w:rPr>
        <w:t>sănătăţii</w:t>
      </w:r>
      <w:proofErr w:type="spellEnd"/>
      <w:r w:rsidRPr="00B24A9D">
        <w:rPr>
          <w:rFonts w:ascii="Palatino Linotype" w:hAnsi="Palatino Linotype"/>
          <w:sz w:val="24"/>
          <w:szCs w:val="24"/>
        </w:rPr>
        <w:t xml:space="preserve">, republicată, cu modificările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completările ulterioare </w:t>
      </w:r>
      <w:r w:rsidR="005E1849">
        <w:rPr>
          <w:rFonts w:ascii="Palatino Linotype" w:hAnsi="Palatino Linotype"/>
          <w:sz w:val="24"/>
          <w:szCs w:val="24"/>
        </w:rPr>
        <w:t>–</w:t>
      </w:r>
      <w:r w:rsidRPr="00B24A9D">
        <w:rPr>
          <w:rFonts w:ascii="Palatino Linotype" w:hAnsi="Palatino Linotype"/>
          <w:sz w:val="24"/>
          <w:szCs w:val="24"/>
        </w:rPr>
        <w:t xml:space="preserve"> anexat prezentei cereri;</w:t>
      </w:r>
    </w:p>
    <w:p w14:paraId="1163BC5D" w14:textId="0276D181" w:rsidR="00B24A9D" w:rsidRDefault="009D73CE"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 xml:space="preserve">produsele de tip tehnologii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dispozitive </w:t>
      </w:r>
      <w:proofErr w:type="spellStart"/>
      <w:r w:rsidRPr="00B24A9D">
        <w:rPr>
          <w:rFonts w:ascii="Palatino Linotype" w:hAnsi="Palatino Linotype"/>
          <w:sz w:val="24"/>
          <w:szCs w:val="24"/>
        </w:rPr>
        <w:t>asistive</w:t>
      </w:r>
      <w:proofErr w:type="spellEnd"/>
      <w:r w:rsidRPr="00B24A9D">
        <w:rPr>
          <w:rFonts w:ascii="Palatino Linotype" w:hAnsi="Palatino Linotype"/>
          <w:sz w:val="24"/>
          <w:szCs w:val="24"/>
        </w:rPr>
        <w:t xml:space="preserve">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de acces sunt înregistrate/notificate la </w:t>
      </w:r>
      <w:proofErr w:type="spellStart"/>
      <w:r w:rsidRPr="00B24A9D">
        <w:rPr>
          <w:rFonts w:ascii="Palatino Linotype" w:hAnsi="Palatino Linotype"/>
          <w:sz w:val="24"/>
          <w:szCs w:val="24"/>
        </w:rPr>
        <w:t>Agenţia</w:t>
      </w:r>
      <w:proofErr w:type="spellEnd"/>
      <w:r w:rsidRPr="00B24A9D">
        <w:rPr>
          <w:rFonts w:ascii="Palatino Linotype" w:hAnsi="Palatino Linotype"/>
          <w:sz w:val="24"/>
          <w:szCs w:val="24"/>
        </w:rPr>
        <w:t xml:space="preserve"> </w:t>
      </w:r>
      <w:proofErr w:type="spellStart"/>
      <w:r w:rsidRPr="00B24A9D">
        <w:rPr>
          <w:rFonts w:ascii="Palatino Linotype" w:hAnsi="Palatino Linotype"/>
          <w:sz w:val="24"/>
          <w:szCs w:val="24"/>
        </w:rPr>
        <w:t>Naţională</w:t>
      </w:r>
      <w:proofErr w:type="spellEnd"/>
      <w:r w:rsidRPr="00B24A9D">
        <w:rPr>
          <w:rFonts w:ascii="Palatino Linotype" w:hAnsi="Palatino Linotype"/>
          <w:sz w:val="24"/>
          <w:szCs w:val="24"/>
        </w:rPr>
        <w:t xml:space="preserve"> a Medicamentului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a Dispozitivelor Medicale, după caz, potrivit </w:t>
      </w:r>
      <w:proofErr w:type="spellStart"/>
      <w:r w:rsidRPr="00B24A9D">
        <w:rPr>
          <w:rFonts w:ascii="Palatino Linotype" w:hAnsi="Palatino Linotype"/>
          <w:sz w:val="24"/>
          <w:szCs w:val="24"/>
        </w:rPr>
        <w:t>dispoziţiilor</w:t>
      </w:r>
      <w:proofErr w:type="spellEnd"/>
      <w:r w:rsidRPr="00B24A9D">
        <w:rPr>
          <w:rFonts w:ascii="Palatino Linotype" w:hAnsi="Palatino Linotype"/>
          <w:sz w:val="24"/>
          <w:szCs w:val="24"/>
        </w:rPr>
        <w:t xml:space="preserve"> legale în vigoare;</w:t>
      </w:r>
    </w:p>
    <w:p w14:paraId="4D20572B" w14:textId="234FEB13" w:rsidR="00B24A9D" w:rsidRDefault="009D73CE"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deține</w:t>
      </w:r>
      <w:r w:rsidR="004233B6" w:rsidRPr="00B24A9D">
        <w:rPr>
          <w:rFonts w:ascii="Palatino Linotype" w:hAnsi="Palatino Linotype"/>
          <w:sz w:val="24"/>
          <w:szCs w:val="24"/>
        </w:rPr>
        <w:t xml:space="preserve"> </w:t>
      </w:r>
      <w:proofErr w:type="spellStart"/>
      <w:r w:rsidR="004233B6" w:rsidRPr="00B24A9D">
        <w:rPr>
          <w:rFonts w:ascii="Palatino Linotype" w:hAnsi="Palatino Linotype"/>
          <w:sz w:val="24"/>
          <w:szCs w:val="24"/>
        </w:rPr>
        <w:t>declaraţii</w:t>
      </w:r>
      <w:proofErr w:type="spellEnd"/>
      <w:r w:rsidR="004233B6" w:rsidRPr="00B24A9D">
        <w:rPr>
          <w:rFonts w:ascii="Palatino Linotype" w:hAnsi="Palatino Linotype"/>
          <w:sz w:val="24"/>
          <w:szCs w:val="24"/>
        </w:rPr>
        <w:t xml:space="preserve"> de conformitate CE emise de producător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/sau reprezentantul autorizat al producătorului în Uniunea Europeană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după caz, certificate de conformitate CE emise de un organism notificat, valabile, pentru tehnologiile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dispozitivele </w:t>
      </w:r>
      <w:proofErr w:type="spellStart"/>
      <w:r w:rsidR="004233B6" w:rsidRPr="00B24A9D">
        <w:rPr>
          <w:rFonts w:ascii="Palatino Linotype" w:hAnsi="Palatino Linotype"/>
          <w:sz w:val="24"/>
          <w:szCs w:val="24"/>
        </w:rPr>
        <w:t>asistive</w:t>
      </w:r>
      <w:proofErr w:type="spellEnd"/>
      <w:r w:rsidR="004233B6" w:rsidRPr="00B24A9D">
        <w:rPr>
          <w:rFonts w:ascii="Palatino Linotype" w:hAnsi="Palatino Linotype"/>
          <w:sz w:val="24"/>
          <w:szCs w:val="24"/>
        </w:rPr>
        <w:t xml:space="preserve">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de acces comercializate </w:t>
      </w:r>
      <w:r w:rsidR="005E1849">
        <w:rPr>
          <w:rFonts w:ascii="Palatino Linotype" w:hAnsi="Palatino Linotype"/>
          <w:sz w:val="24"/>
          <w:szCs w:val="24"/>
        </w:rPr>
        <w:t>–</w:t>
      </w:r>
      <w:r w:rsidR="004233B6" w:rsidRPr="00B24A9D">
        <w:rPr>
          <w:rFonts w:ascii="Palatino Linotype" w:hAnsi="Palatino Linotype"/>
          <w:sz w:val="24"/>
          <w:szCs w:val="24"/>
        </w:rPr>
        <w:t xml:space="preserve"> anexate cererii de înscriere;</w:t>
      </w:r>
    </w:p>
    <w:p w14:paraId="1F81F126" w14:textId="71D4F78E" w:rsidR="00B24A9D" w:rsidRPr="00606568" w:rsidRDefault="004233B6" w:rsidP="00A05EF1">
      <w:pPr>
        <w:pStyle w:val="Listparagraf"/>
        <w:numPr>
          <w:ilvl w:val="0"/>
          <w:numId w:val="10"/>
        </w:numPr>
        <w:spacing w:line="276" w:lineRule="auto"/>
        <w:rPr>
          <w:rFonts w:ascii="Palatino Linotype" w:hAnsi="Palatino Linotype"/>
          <w:sz w:val="24"/>
          <w:szCs w:val="24"/>
        </w:rPr>
      </w:pPr>
      <w:r w:rsidRPr="00606568">
        <w:rPr>
          <w:rFonts w:ascii="Palatino Linotype" w:hAnsi="Palatino Linotype"/>
          <w:sz w:val="24"/>
          <w:szCs w:val="24"/>
        </w:rPr>
        <w:t xml:space="preserve">produsele și tehnologiile </w:t>
      </w:r>
      <w:proofErr w:type="spellStart"/>
      <w:r w:rsidRPr="00606568">
        <w:rPr>
          <w:rFonts w:ascii="Palatino Linotype" w:hAnsi="Palatino Linotype"/>
          <w:sz w:val="24"/>
          <w:szCs w:val="24"/>
        </w:rPr>
        <w:t>asistive</w:t>
      </w:r>
      <w:proofErr w:type="spellEnd"/>
      <w:r w:rsidRPr="00606568">
        <w:rPr>
          <w:rFonts w:ascii="Palatino Linotype" w:hAnsi="Palatino Linotype"/>
          <w:sz w:val="24"/>
          <w:szCs w:val="24"/>
        </w:rPr>
        <w:t xml:space="preserve"> și de acces </w:t>
      </w:r>
      <w:r w:rsidR="00B24A9D" w:rsidRPr="00606568">
        <w:rPr>
          <w:rFonts w:ascii="Palatino Linotype" w:hAnsi="Palatino Linotype"/>
          <w:sz w:val="24"/>
          <w:szCs w:val="24"/>
        </w:rPr>
        <w:t>sunt</w:t>
      </w:r>
      <w:r w:rsidRPr="00606568">
        <w:rPr>
          <w:rFonts w:ascii="Palatino Linotype" w:hAnsi="Palatino Linotype"/>
          <w:sz w:val="24"/>
          <w:szCs w:val="24"/>
        </w:rPr>
        <w:t xml:space="preserve"> încadrate într-un cod din standardele ISO 9999:2022 și </w:t>
      </w:r>
      <w:r w:rsidR="00B24A9D" w:rsidRPr="00606568">
        <w:rPr>
          <w:rFonts w:ascii="Palatino Linotype" w:hAnsi="Palatino Linotype"/>
          <w:sz w:val="24"/>
          <w:szCs w:val="24"/>
        </w:rPr>
        <w:t>dețin</w:t>
      </w:r>
      <w:r w:rsidRPr="00606568">
        <w:rPr>
          <w:rFonts w:ascii="Palatino Linotype" w:hAnsi="Palatino Linotype"/>
          <w:sz w:val="24"/>
          <w:szCs w:val="24"/>
        </w:rPr>
        <w:t xml:space="preserve"> marcaj CE corespunzător</w:t>
      </w:r>
      <w:r w:rsidR="00B24A9D" w:rsidRPr="00606568">
        <w:rPr>
          <w:rFonts w:ascii="Palatino Linotype" w:hAnsi="Palatino Linotype"/>
          <w:sz w:val="24"/>
          <w:szCs w:val="24"/>
        </w:rPr>
        <w:t>;</w:t>
      </w:r>
    </w:p>
    <w:p w14:paraId="2C6C4DEF" w14:textId="4BFA0DFF" w:rsidR="00B24A9D" w:rsidRPr="00606568" w:rsidRDefault="00B24A9D" w:rsidP="00A05EF1">
      <w:pPr>
        <w:pStyle w:val="Listparagraf"/>
        <w:numPr>
          <w:ilvl w:val="0"/>
          <w:numId w:val="10"/>
        </w:numPr>
        <w:spacing w:line="276" w:lineRule="auto"/>
        <w:rPr>
          <w:rFonts w:ascii="Palatino Linotype" w:hAnsi="Palatino Linotype"/>
          <w:sz w:val="24"/>
          <w:szCs w:val="24"/>
        </w:rPr>
      </w:pPr>
      <w:r w:rsidRPr="00606568">
        <w:rPr>
          <w:rFonts w:ascii="Palatino Linotype" w:hAnsi="Palatino Linotype"/>
          <w:sz w:val="24"/>
          <w:szCs w:val="24"/>
        </w:rPr>
        <w:t>deține</w:t>
      </w:r>
      <w:r w:rsidR="004233B6" w:rsidRPr="00606568">
        <w:rPr>
          <w:rFonts w:ascii="Palatino Linotype" w:hAnsi="Palatino Linotype"/>
          <w:sz w:val="24"/>
          <w:szCs w:val="24"/>
        </w:rPr>
        <w:t xml:space="preserve"> o </w:t>
      </w:r>
      <w:proofErr w:type="spellStart"/>
      <w:r w:rsidR="004233B6" w:rsidRPr="00606568">
        <w:rPr>
          <w:rFonts w:ascii="Palatino Linotype" w:hAnsi="Palatino Linotype"/>
          <w:sz w:val="24"/>
          <w:szCs w:val="24"/>
        </w:rPr>
        <w:t>evidenţă</w:t>
      </w:r>
      <w:proofErr w:type="spellEnd"/>
      <w:r w:rsidR="004233B6" w:rsidRPr="00606568">
        <w:rPr>
          <w:rFonts w:ascii="Palatino Linotype" w:hAnsi="Palatino Linotype"/>
          <w:sz w:val="24"/>
          <w:szCs w:val="24"/>
        </w:rPr>
        <w:t xml:space="preserve"> cantitativ-valorică pentru produsele de tip tehnologii </w:t>
      </w:r>
      <w:proofErr w:type="spellStart"/>
      <w:r w:rsidR="004233B6" w:rsidRPr="00606568">
        <w:rPr>
          <w:rFonts w:ascii="Palatino Linotype" w:hAnsi="Palatino Linotype"/>
          <w:sz w:val="24"/>
          <w:szCs w:val="24"/>
        </w:rPr>
        <w:t>şi</w:t>
      </w:r>
      <w:proofErr w:type="spellEnd"/>
      <w:r w:rsidR="004233B6" w:rsidRPr="00606568">
        <w:rPr>
          <w:rFonts w:ascii="Palatino Linotype" w:hAnsi="Palatino Linotype"/>
          <w:sz w:val="24"/>
          <w:szCs w:val="24"/>
        </w:rPr>
        <w:t xml:space="preserve"> dispozitive </w:t>
      </w:r>
      <w:proofErr w:type="spellStart"/>
      <w:r w:rsidR="004233B6" w:rsidRPr="00606568">
        <w:rPr>
          <w:rFonts w:ascii="Palatino Linotype" w:hAnsi="Palatino Linotype"/>
          <w:sz w:val="24"/>
          <w:szCs w:val="24"/>
        </w:rPr>
        <w:t>asistive</w:t>
      </w:r>
      <w:proofErr w:type="spellEnd"/>
      <w:r w:rsidR="004233B6" w:rsidRPr="00606568">
        <w:rPr>
          <w:rFonts w:ascii="Palatino Linotype" w:hAnsi="Palatino Linotype"/>
          <w:sz w:val="24"/>
          <w:szCs w:val="24"/>
        </w:rPr>
        <w:t xml:space="preserve"> </w:t>
      </w:r>
      <w:proofErr w:type="spellStart"/>
      <w:r w:rsidR="004233B6" w:rsidRPr="00606568">
        <w:rPr>
          <w:rFonts w:ascii="Palatino Linotype" w:hAnsi="Palatino Linotype"/>
          <w:sz w:val="24"/>
          <w:szCs w:val="24"/>
        </w:rPr>
        <w:t>şi</w:t>
      </w:r>
      <w:proofErr w:type="spellEnd"/>
      <w:r w:rsidR="004233B6" w:rsidRPr="00606568">
        <w:rPr>
          <w:rFonts w:ascii="Palatino Linotype" w:hAnsi="Palatino Linotype"/>
          <w:sz w:val="24"/>
          <w:szCs w:val="24"/>
        </w:rPr>
        <w:t xml:space="preserve"> de acces comercializate;</w:t>
      </w:r>
    </w:p>
    <w:p w14:paraId="6AA03713" w14:textId="77777777" w:rsidR="00B24A9D" w:rsidRDefault="004233B6"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 xml:space="preserve">activitatea </w:t>
      </w:r>
      <w:r w:rsidR="00B24A9D" w:rsidRPr="00B24A9D">
        <w:rPr>
          <w:rFonts w:ascii="Palatino Linotype" w:hAnsi="Palatino Linotype"/>
          <w:sz w:val="24"/>
          <w:szCs w:val="24"/>
        </w:rPr>
        <w:t>se</w:t>
      </w:r>
      <w:r w:rsidRPr="00B24A9D">
        <w:rPr>
          <w:rFonts w:ascii="Palatino Linotype" w:hAnsi="Palatino Linotype"/>
          <w:sz w:val="24"/>
          <w:szCs w:val="24"/>
        </w:rPr>
        <w:t xml:space="preserve"> </w:t>
      </w:r>
      <w:proofErr w:type="spellStart"/>
      <w:r w:rsidRPr="00B24A9D">
        <w:rPr>
          <w:rFonts w:ascii="Palatino Linotype" w:hAnsi="Palatino Linotype"/>
          <w:sz w:val="24"/>
          <w:szCs w:val="24"/>
        </w:rPr>
        <w:t>desfăşoar</w:t>
      </w:r>
      <w:r w:rsidR="00B24A9D" w:rsidRPr="00B24A9D">
        <w:rPr>
          <w:rFonts w:ascii="Palatino Linotype" w:hAnsi="Palatino Linotype"/>
          <w:sz w:val="24"/>
          <w:szCs w:val="24"/>
        </w:rPr>
        <w:t>ă</w:t>
      </w:r>
      <w:proofErr w:type="spellEnd"/>
      <w:r w:rsidRPr="00B24A9D">
        <w:rPr>
          <w:rFonts w:ascii="Palatino Linotype" w:hAnsi="Palatino Linotype"/>
          <w:sz w:val="24"/>
          <w:szCs w:val="24"/>
        </w:rPr>
        <w:t xml:space="preserve"> cu personal calificat;</w:t>
      </w:r>
    </w:p>
    <w:p w14:paraId="7575CF41" w14:textId="77777777" w:rsidR="00B24A9D" w:rsidRDefault="004233B6"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 xml:space="preserve">pentru fiecare produs comercializat </w:t>
      </w:r>
      <w:r w:rsidR="00B24A9D" w:rsidRPr="00B24A9D">
        <w:rPr>
          <w:rFonts w:ascii="Palatino Linotype" w:hAnsi="Palatino Linotype"/>
          <w:sz w:val="24"/>
          <w:szCs w:val="24"/>
        </w:rPr>
        <w:t>există</w:t>
      </w:r>
      <w:r w:rsidRPr="00B24A9D">
        <w:rPr>
          <w:rFonts w:ascii="Palatino Linotype" w:hAnsi="Palatino Linotype"/>
          <w:sz w:val="24"/>
          <w:szCs w:val="24"/>
        </w:rPr>
        <w:t xml:space="preserve"> o </w:t>
      </w:r>
      <w:proofErr w:type="spellStart"/>
      <w:r w:rsidRPr="00B24A9D">
        <w:rPr>
          <w:rFonts w:ascii="Palatino Linotype" w:hAnsi="Palatino Linotype"/>
          <w:sz w:val="24"/>
          <w:szCs w:val="24"/>
        </w:rPr>
        <w:t>fişă</w:t>
      </w:r>
      <w:proofErr w:type="spellEnd"/>
      <w:r w:rsidRPr="00B24A9D">
        <w:rPr>
          <w:rFonts w:ascii="Palatino Linotype" w:hAnsi="Palatino Linotype"/>
          <w:sz w:val="24"/>
          <w:szCs w:val="24"/>
        </w:rPr>
        <w:t xml:space="preserve"> cu </w:t>
      </w:r>
      <w:proofErr w:type="spellStart"/>
      <w:r w:rsidRPr="00B24A9D">
        <w:rPr>
          <w:rFonts w:ascii="Palatino Linotype" w:hAnsi="Palatino Linotype"/>
          <w:sz w:val="24"/>
          <w:szCs w:val="24"/>
        </w:rPr>
        <w:t>specificaţiile</w:t>
      </w:r>
      <w:proofErr w:type="spellEnd"/>
      <w:r w:rsidRPr="00B24A9D">
        <w:rPr>
          <w:rFonts w:ascii="Palatino Linotype" w:hAnsi="Palatino Linotype"/>
          <w:sz w:val="24"/>
          <w:szCs w:val="24"/>
        </w:rPr>
        <w:t xml:space="preserve"> tehnice ale produsului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care să fie accesibilă;</w:t>
      </w:r>
    </w:p>
    <w:p w14:paraId="54B0C10C" w14:textId="52F7D52A" w:rsidR="00B24A9D" w:rsidRDefault="004233B6"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ofer</w:t>
      </w:r>
      <w:r w:rsidR="00B24A9D" w:rsidRPr="00B24A9D">
        <w:rPr>
          <w:rFonts w:ascii="Palatino Linotype" w:hAnsi="Palatino Linotype"/>
          <w:sz w:val="24"/>
          <w:szCs w:val="24"/>
        </w:rPr>
        <w:t>ă</w:t>
      </w:r>
      <w:r w:rsidRPr="00B24A9D">
        <w:rPr>
          <w:rFonts w:ascii="Palatino Linotype" w:hAnsi="Palatino Linotype"/>
          <w:sz w:val="24"/>
          <w:szCs w:val="24"/>
        </w:rPr>
        <w:t xml:space="preserve"> </w:t>
      </w:r>
      <w:proofErr w:type="spellStart"/>
      <w:r w:rsidRPr="00B24A9D">
        <w:rPr>
          <w:rFonts w:ascii="Palatino Linotype" w:hAnsi="Palatino Linotype"/>
          <w:sz w:val="24"/>
          <w:szCs w:val="24"/>
        </w:rPr>
        <w:t>instrucţiuni</w:t>
      </w:r>
      <w:proofErr w:type="spellEnd"/>
      <w:r w:rsidRPr="00B24A9D">
        <w:rPr>
          <w:rFonts w:ascii="Palatino Linotype" w:hAnsi="Palatino Linotype"/>
          <w:sz w:val="24"/>
          <w:szCs w:val="24"/>
        </w:rPr>
        <w:t xml:space="preserve">/manual de utilizare pentru tehnologii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dispozitive </w:t>
      </w:r>
      <w:proofErr w:type="spellStart"/>
      <w:r w:rsidRPr="00B24A9D">
        <w:rPr>
          <w:rFonts w:ascii="Palatino Linotype" w:hAnsi="Palatino Linotype"/>
          <w:sz w:val="24"/>
          <w:szCs w:val="24"/>
        </w:rPr>
        <w:t>asistive</w:t>
      </w:r>
      <w:proofErr w:type="spellEnd"/>
      <w:r w:rsidRPr="00B24A9D">
        <w:rPr>
          <w:rFonts w:ascii="Palatino Linotype" w:hAnsi="Palatino Linotype"/>
          <w:sz w:val="24"/>
          <w:szCs w:val="24"/>
        </w:rPr>
        <w:t xml:space="preserve">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de acces comercializate, în limba română. Primirea </w:t>
      </w:r>
      <w:proofErr w:type="spellStart"/>
      <w:r w:rsidRPr="00B24A9D">
        <w:rPr>
          <w:rFonts w:ascii="Palatino Linotype" w:hAnsi="Palatino Linotype"/>
          <w:sz w:val="24"/>
          <w:szCs w:val="24"/>
        </w:rPr>
        <w:t>instrucţiunilor</w:t>
      </w:r>
      <w:proofErr w:type="spellEnd"/>
      <w:r w:rsidRPr="00B24A9D">
        <w:rPr>
          <w:rFonts w:ascii="Palatino Linotype" w:hAnsi="Palatino Linotype"/>
          <w:sz w:val="24"/>
          <w:szCs w:val="24"/>
        </w:rPr>
        <w:t xml:space="preserve"> este confirmată prin semnătura beneficiarului. La momentul înregistrării în cadrul platformei RNTAA, instrucțiunile/manualele de utilizare vor fi încărcate și disponibile electronic pentru fiecare produs comercializat;</w:t>
      </w:r>
    </w:p>
    <w:p w14:paraId="790D8B1B" w14:textId="7C240992" w:rsidR="00B24A9D" w:rsidRDefault="004233B6" w:rsidP="00A05EF1">
      <w:pPr>
        <w:pStyle w:val="Listparagraf"/>
        <w:numPr>
          <w:ilvl w:val="0"/>
          <w:numId w:val="10"/>
        </w:numPr>
        <w:spacing w:line="276" w:lineRule="auto"/>
        <w:rPr>
          <w:rFonts w:ascii="Palatino Linotype" w:hAnsi="Palatino Linotype"/>
          <w:sz w:val="24"/>
          <w:szCs w:val="24"/>
        </w:rPr>
      </w:pPr>
      <w:r w:rsidRPr="00B24A9D">
        <w:rPr>
          <w:rFonts w:ascii="Palatino Linotype" w:hAnsi="Palatino Linotype"/>
          <w:sz w:val="24"/>
          <w:szCs w:val="24"/>
        </w:rPr>
        <w:t>ofer</w:t>
      </w:r>
      <w:r w:rsidR="00B24A9D" w:rsidRPr="00B24A9D">
        <w:rPr>
          <w:rFonts w:ascii="Palatino Linotype" w:hAnsi="Palatino Linotype"/>
          <w:sz w:val="24"/>
          <w:szCs w:val="24"/>
        </w:rPr>
        <w:t>ă</w:t>
      </w:r>
      <w:r w:rsidRPr="00B24A9D">
        <w:rPr>
          <w:rFonts w:ascii="Palatino Linotype" w:hAnsi="Palatino Linotype"/>
          <w:sz w:val="24"/>
          <w:szCs w:val="24"/>
        </w:rPr>
        <w:t xml:space="preserve"> instruire personalizată beneficiarilor</w:t>
      </w:r>
      <w:r w:rsidR="0029020F">
        <w:rPr>
          <w:rFonts w:ascii="Palatino Linotype" w:hAnsi="Palatino Linotype"/>
          <w:sz w:val="24"/>
          <w:szCs w:val="24"/>
        </w:rPr>
        <w:t xml:space="preserve"> </w:t>
      </w:r>
      <w:r w:rsidR="0029020F" w:rsidRPr="0029020F">
        <w:rPr>
          <w:rFonts w:ascii="Palatino Linotype" w:hAnsi="Palatino Linotype"/>
          <w:sz w:val="24"/>
          <w:szCs w:val="24"/>
        </w:rPr>
        <w:t>privind utilizarea fiecărui produs</w:t>
      </w:r>
      <w:r w:rsidRPr="00B24A9D">
        <w:rPr>
          <w:rFonts w:ascii="Palatino Linotype" w:hAnsi="Palatino Linotype"/>
          <w:sz w:val="24"/>
          <w:szCs w:val="24"/>
        </w:rPr>
        <w:t xml:space="preserve"> și o perioadă de testare pentru produsele/tehnologiile comercializate dacă este cazul;</w:t>
      </w:r>
    </w:p>
    <w:p w14:paraId="06A45389" w14:textId="08B98AD2" w:rsidR="00B24A9D" w:rsidRDefault="0029020F" w:rsidP="00A05EF1">
      <w:pPr>
        <w:pStyle w:val="Listparagraf"/>
        <w:numPr>
          <w:ilvl w:val="0"/>
          <w:numId w:val="10"/>
        </w:numPr>
        <w:spacing w:line="276" w:lineRule="auto"/>
        <w:rPr>
          <w:rFonts w:ascii="Palatino Linotype" w:hAnsi="Palatino Linotype"/>
          <w:sz w:val="24"/>
          <w:szCs w:val="24"/>
        </w:rPr>
      </w:pPr>
      <w:r>
        <w:rPr>
          <w:rFonts w:ascii="Palatino Linotype" w:hAnsi="Palatino Linotype"/>
          <w:sz w:val="24"/>
          <w:szCs w:val="24"/>
        </w:rPr>
        <w:t>asigură</w:t>
      </w:r>
      <w:r w:rsidRPr="0029020F">
        <w:rPr>
          <w:rFonts w:ascii="Palatino Linotype" w:hAnsi="Palatino Linotype"/>
          <w:sz w:val="24"/>
          <w:szCs w:val="24"/>
        </w:rPr>
        <w:t xml:space="preserve"> garanția produselor pe o perioadă de cel puțin 24 luni</w:t>
      </w:r>
      <w:r>
        <w:rPr>
          <w:rFonts w:ascii="Palatino Linotype" w:hAnsi="Palatino Linotype"/>
          <w:sz w:val="24"/>
          <w:szCs w:val="24"/>
        </w:rPr>
        <w:t xml:space="preserve"> și</w:t>
      </w:r>
      <w:r w:rsidRPr="0029020F">
        <w:rPr>
          <w:rFonts w:ascii="Palatino Linotype" w:hAnsi="Palatino Linotype"/>
          <w:sz w:val="24"/>
          <w:szCs w:val="24"/>
        </w:rPr>
        <w:t xml:space="preserve"> </w:t>
      </w:r>
      <w:r w:rsidR="00B24A9D" w:rsidRPr="00B24A9D">
        <w:rPr>
          <w:rFonts w:ascii="Palatino Linotype" w:hAnsi="Palatino Linotype"/>
          <w:sz w:val="24"/>
          <w:szCs w:val="24"/>
        </w:rPr>
        <w:t>eliberează</w:t>
      </w:r>
      <w:r w:rsidR="004233B6" w:rsidRPr="00B24A9D">
        <w:rPr>
          <w:rFonts w:ascii="Palatino Linotype" w:hAnsi="Palatino Linotype"/>
          <w:sz w:val="24"/>
          <w:szCs w:val="24"/>
        </w:rPr>
        <w:t xml:space="preserve"> certificate de </w:t>
      </w:r>
      <w:proofErr w:type="spellStart"/>
      <w:r w:rsidR="004233B6" w:rsidRPr="00B24A9D">
        <w:rPr>
          <w:rFonts w:ascii="Palatino Linotype" w:hAnsi="Palatino Linotype"/>
          <w:sz w:val="24"/>
          <w:szCs w:val="24"/>
        </w:rPr>
        <w:t>garanţie</w:t>
      </w:r>
      <w:proofErr w:type="spellEnd"/>
      <w:r w:rsidR="004233B6" w:rsidRPr="00B24A9D">
        <w:rPr>
          <w:rFonts w:ascii="Palatino Linotype" w:hAnsi="Palatino Linotype"/>
          <w:sz w:val="24"/>
          <w:szCs w:val="24"/>
        </w:rPr>
        <w:t xml:space="preserve"> pentru tehnologiile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dispozitivele </w:t>
      </w:r>
      <w:proofErr w:type="spellStart"/>
      <w:r w:rsidR="004233B6" w:rsidRPr="00B24A9D">
        <w:rPr>
          <w:rFonts w:ascii="Palatino Linotype" w:hAnsi="Palatino Linotype"/>
          <w:sz w:val="24"/>
          <w:szCs w:val="24"/>
        </w:rPr>
        <w:t>asistive</w:t>
      </w:r>
      <w:proofErr w:type="spellEnd"/>
      <w:r w:rsidR="004233B6" w:rsidRPr="00B24A9D">
        <w:rPr>
          <w:rFonts w:ascii="Palatino Linotype" w:hAnsi="Palatino Linotype"/>
          <w:sz w:val="24"/>
          <w:szCs w:val="24"/>
        </w:rPr>
        <w:t xml:space="preserve"> </w:t>
      </w:r>
      <w:proofErr w:type="spellStart"/>
      <w:r w:rsidR="004233B6" w:rsidRPr="00B24A9D">
        <w:rPr>
          <w:rFonts w:ascii="Palatino Linotype" w:hAnsi="Palatino Linotype"/>
          <w:sz w:val="24"/>
          <w:szCs w:val="24"/>
        </w:rPr>
        <w:t>şi</w:t>
      </w:r>
      <w:proofErr w:type="spellEnd"/>
      <w:r w:rsidR="004233B6" w:rsidRPr="00B24A9D">
        <w:rPr>
          <w:rFonts w:ascii="Palatino Linotype" w:hAnsi="Palatino Linotype"/>
          <w:sz w:val="24"/>
          <w:szCs w:val="24"/>
        </w:rPr>
        <w:t xml:space="preserve"> de acces comercializate;</w:t>
      </w:r>
    </w:p>
    <w:p w14:paraId="7C3C1D39" w14:textId="510F569B" w:rsidR="00B24A9D" w:rsidRPr="00B24A9D" w:rsidRDefault="00B24A9D" w:rsidP="00B24A9D">
      <w:pPr>
        <w:rPr>
          <w:rFonts w:ascii="Palatino Linotype" w:hAnsi="Palatino Linotype"/>
          <w:sz w:val="24"/>
          <w:szCs w:val="24"/>
        </w:rPr>
      </w:pPr>
      <w:r w:rsidRPr="00B24A9D">
        <w:rPr>
          <w:rFonts w:ascii="Palatino Linotype" w:hAnsi="Palatino Linotype"/>
          <w:sz w:val="24"/>
          <w:szCs w:val="24"/>
        </w:rPr>
        <w:t>De asemenea, operatorul economic</w:t>
      </w:r>
      <w:r w:rsidR="0065607B">
        <w:rPr>
          <w:rFonts w:ascii="Palatino Linotype" w:hAnsi="Palatino Linotype"/>
          <w:sz w:val="24"/>
          <w:szCs w:val="24"/>
        </w:rPr>
        <w:t>.......................................................................................</w:t>
      </w:r>
      <w:r w:rsidRPr="00B24A9D">
        <w:rPr>
          <w:rFonts w:ascii="Palatino Linotype" w:hAnsi="Palatino Linotype"/>
          <w:sz w:val="24"/>
          <w:szCs w:val="24"/>
        </w:rPr>
        <w:t xml:space="preserve"> se obligă să </w:t>
      </w:r>
      <w:proofErr w:type="spellStart"/>
      <w:r w:rsidRPr="00B24A9D">
        <w:rPr>
          <w:rFonts w:ascii="Palatino Linotype" w:hAnsi="Palatino Linotype"/>
          <w:sz w:val="24"/>
          <w:szCs w:val="24"/>
        </w:rPr>
        <w:t>menţină</w:t>
      </w:r>
      <w:proofErr w:type="spellEnd"/>
      <w:r w:rsidRPr="00B24A9D">
        <w:rPr>
          <w:rFonts w:ascii="Palatino Linotype" w:hAnsi="Palatino Linotype"/>
          <w:sz w:val="24"/>
          <w:szCs w:val="24"/>
        </w:rPr>
        <w:t xml:space="preserve"> </w:t>
      </w:r>
      <w:proofErr w:type="spellStart"/>
      <w:r w:rsidRPr="00B24A9D">
        <w:rPr>
          <w:rFonts w:ascii="Palatino Linotype" w:hAnsi="Palatino Linotype"/>
          <w:sz w:val="24"/>
          <w:szCs w:val="24"/>
        </w:rPr>
        <w:t>preţurile</w:t>
      </w:r>
      <w:proofErr w:type="spellEnd"/>
      <w:r w:rsidRPr="00B24A9D">
        <w:rPr>
          <w:rFonts w:ascii="Palatino Linotype" w:hAnsi="Palatino Linotype"/>
          <w:sz w:val="24"/>
          <w:szCs w:val="24"/>
        </w:rPr>
        <w:t xml:space="preserve"> produselor </w:t>
      </w:r>
      <w:r w:rsidR="0065607B">
        <w:rPr>
          <w:rFonts w:ascii="Palatino Linotype" w:hAnsi="Palatino Linotype"/>
          <w:sz w:val="24"/>
          <w:szCs w:val="24"/>
        </w:rPr>
        <w:t>din Anexa 1a</w:t>
      </w:r>
      <w:r w:rsidRPr="00B24A9D">
        <w:rPr>
          <w:rFonts w:ascii="Palatino Linotype" w:hAnsi="Palatino Linotype"/>
          <w:sz w:val="24"/>
          <w:szCs w:val="24"/>
        </w:rPr>
        <w:t>,</w:t>
      </w:r>
      <w:r w:rsidR="0065607B">
        <w:rPr>
          <w:rFonts w:ascii="Palatino Linotype" w:hAnsi="Palatino Linotype"/>
          <w:sz w:val="24"/>
          <w:szCs w:val="24"/>
        </w:rPr>
        <w:t xml:space="preserve"> </w:t>
      </w:r>
      <w:r w:rsidRPr="00B24A9D">
        <w:rPr>
          <w:rFonts w:ascii="Palatino Linotype" w:hAnsi="Palatino Linotype"/>
          <w:sz w:val="24"/>
          <w:szCs w:val="24"/>
        </w:rPr>
        <w:t xml:space="preserve">pentru o perioadă de minimum 6 luni de la data înscrierii în Lista furnizorilor/producătorilor de tehnologii </w:t>
      </w:r>
      <w:proofErr w:type="spellStart"/>
      <w:r w:rsidRPr="00B24A9D">
        <w:rPr>
          <w:rFonts w:ascii="Palatino Linotype" w:hAnsi="Palatino Linotype"/>
          <w:sz w:val="24"/>
          <w:szCs w:val="24"/>
        </w:rPr>
        <w:t>şi</w:t>
      </w:r>
      <w:proofErr w:type="spellEnd"/>
      <w:r w:rsidR="0065607B">
        <w:rPr>
          <w:rFonts w:ascii="Palatino Linotype" w:hAnsi="Palatino Linotype"/>
          <w:sz w:val="24"/>
          <w:szCs w:val="24"/>
        </w:rPr>
        <w:t xml:space="preserve"> </w:t>
      </w:r>
      <w:r w:rsidRPr="00B24A9D">
        <w:rPr>
          <w:rFonts w:ascii="Palatino Linotype" w:hAnsi="Palatino Linotype"/>
          <w:sz w:val="24"/>
          <w:szCs w:val="24"/>
        </w:rPr>
        <w:t xml:space="preserve">dispozitive </w:t>
      </w:r>
      <w:proofErr w:type="spellStart"/>
      <w:r w:rsidRPr="00B24A9D">
        <w:rPr>
          <w:rFonts w:ascii="Palatino Linotype" w:hAnsi="Palatino Linotype"/>
          <w:sz w:val="24"/>
          <w:szCs w:val="24"/>
        </w:rPr>
        <w:t>asistive</w:t>
      </w:r>
      <w:proofErr w:type="spellEnd"/>
      <w:r w:rsidRPr="00B24A9D">
        <w:rPr>
          <w:rFonts w:ascii="Palatino Linotype" w:hAnsi="Palatino Linotype"/>
          <w:sz w:val="24"/>
          <w:szCs w:val="24"/>
        </w:rPr>
        <w:t xml:space="preserve"> </w:t>
      </w:r>
      <w:proofErr w:type="spellStart"/>
      <w:r w:rsidRPr="00B24A9D">
        <w:rPr>
          <w:rFonts w:ascii="Palatino Linotype" w:hAnsi="Palatino Linotype"/>
          <w:sz w:val="24"/>
          <w:szCs w:val="24"/>
        </w:rPr>
        <w:t>şi</w:t>
      </w:r>
      <w:proofErr w:type="spellEnd"/>
      <w:r w:rsidRPr="00B24A9D">
        <w:rPr>
          <w:rFonts w:ascii="Palatino Linotype" w:hAnsi="Palatino Linotype"/>
          <w:sz w:val="24"/>
          <w:szCs w:val="24"/>
        </w:rPr>
        <w:t xml:space="preserve"> de acces.</w:t>
      </w:r>
    </w:p>
    <w:p w14:paraId="2808BFAE" w14:textId="77777777" w:rsidR="0065607B" w:rsidRDefault="0065607B" w:rsidP="00B24A9D">
      <w:pPr>
        <w:rPr>
          <w:rFonts w:ascii="Palatino Linotype" w:hAnsi="Palatino Linotype"/>
          <w:sz w:val="24"/>
          <w:szCs w:val="24"/>
        </w:rPr>
      </w:pPr>
    </w:p>
    <w:p w14:paraId="5DC8BDF5" w14:textId="77777777" w:rsidR="00B24A9D" w:rsidRDefault="00B24A9D" w:rsidP="00B24A9D">
      <w:pPr>
        <w:rPr>
          <w:rFonts w:ascii="Palatino Linotype" w:hAnsi="Palatino Linotype"/>
          <w:sz w:val="24"/>
          <w:szCs w:val="24"/>
        </w:rPr>
      </w:pPr>
      <w:proofErr w:type="spellStart"/>
      <w:r w:rsidRPr="00B24A9D">
        <w:rPr>
          <w:rFonts w:ascii="Palatino Linotype" w:hAnsi="Palatino Linotype"/>
          <w:sz w:val="24"/>
          <w:szCs w:val="24"/>
        </w:rPr>
        <w:t>Ataşez</w:t>
      </w:r>
      <w:proofErr w:type="spellEnd"/>
      <w:r w:rsidRPr="00B24A9D">
        <w:rPr>
          <w:rFonts w:ascii="Palatino Linotype" w:hAnsi="Palatino Linotype"/>
          <w:sz w:val="24"/>
          <w:szCs w:val="24"/>
        </w:rPr>
        <w:t xml:space="preserve"> prezentei cereri:</w:t>
      </w:r>
    </w:p>
    <w:p w14:paraId="50F43EB0" w14:textId="77777777" w:rsidR="00D47BCE" w:rsidRDefault="00D47BCE" w:rsidP="00A05EF1">
      <w:pPr>
        <w:pStyle w:val="Listparagraf"/>
        <w:numPr>
          <w:ilvl w:val="0"/>
          <w:numId w:val="8"/>
        </w:numPr>
        <w:spacing w:line="276" w:lineRule="auto"/>
        <w:rPr>
          <w:rFonts w:ascii="Palatino Linotype" w:hAnsi="Palatino Linotype"/>
          <w:sz w:val="24"/>
          <w:szCs w:val="24"/>
        </w:rPr>
      </w:pPr>
      <w:r w:rsidRPr="00801EA8">
        <w:rPr>
          <w:rFonts w:ascii="Palatino Linotype" w:hAnsi="Palatino Linotype"/>
          <w:sz w:val="24"/>
          <w:szCs w:val="24"/>
        </w:rPr>
        <w:t xml:space="preserve">Certificatul constatator </w:t>
      </w:r>
      <w:r w:rsidRPr="00976482">
        <w:rPr>
          <w:rFonts w:ascii="Palatino Linotype" w:hAnsi="Palatino Linotype"/>
          <w:sz w:val="24"/>
          <w:szCs w:val="24"/>
        </w:rPr>
        <w:t xml:space="preserve">eliberat de oficiul registrului </w:t>
      </w:r>
      <w:proofErr w:type="spellStart"/>
      <w:r w:rsidRPr="00976482">
        <w:rPr>
          <w:rFonts w:ascii="Palatino Linotype" w:hAnsi="Palatino Linotype"/>
          <w:sz w:val="24"/>
          <w:szCs w:val="24"/>
        </w:rPr>
        <w:t>comerţului</w:t>
      </w:r>
      <w:proofErr w:type="spellEnd"/>
      <w:r w:rsidRPr="00976482">
        <w:rPr>
          <w:rFonts w:ascii="Palatino Linotype" w:hAnsi="Palatino Linotype"/>
          <w:sz w:val="24"/>
          <w:szCs w:val="24"/>
        </w:rPr>
        <w:t xml:space="preserve"> din care reiese sediul/punctul de lucru al operatorul economic, precum </w:t>
      </w:r>
      <w:proofErr w:type="spellStart"/>
      <w:r w:rsidRPr="00976482">
        <w:rPr>
          <w:rFonts w:ascii="Palatino Linotype" w:hAnsi="Palatino Linotype"/>
          <w:sz w:val="24"/>
          <w:szCs w:val="24"/>
        </w:rPr>
        <w:t>şi</w:t>
      </w:r>
      <w:proofErr w:type="spellEnd"/>
      <w:r w:rsidRPr="00976482">
        <w:rPr>
          <w:rFonts w:ascii="Palatino Linotype" w:hAnsi="Palatino Linotype"/>
          <w:sz w:val="24"/>
          <w:szCs w:val="24"/>
        </w:rPr>
        <w:t xml:space="preserve"> faptul că operatorul economic </w:t>
      </w:r>
      <w:proofErr w:type="spellStart"/>
      <w:r w:rsidRPr="00976482">
        <w:rPr>
          <w:rFonts w:ascii="Palatino Linotype" w:hAnsi="Palatino Linotype"/>
          <w:sz w:val="24"/>
          <w:szCs w:val="24"/>
        </w:rPr>
        <w:t>desfăşoară</w:t>
      </w:r>
      <w:proofErr w:type="spellEnd"/>
      <w:r w:rsidRPr="00976482">
        <w:rPr>
          <w:rFonts w:ascii="Palatino Linotype" w:hAnsi="Palatino Linotype"/>
          <w:sz w:val="24"/>
          <w:szCs w:val="24"/>
        </w:rPr>
        <w:t xml:space="preserve"> </w:t>
      </w:r>
      <w:proofErr w:type="spellStart"/>
      <w:r w:rsidRPr="00976482">
        <w:rPr>
          <w:rFonts w:ascii="Palatino Linotype" w:hAnsi="Palatino Linotype"/>
          <w:sz w:val="24"/>
          <w:szCs w:val="24"/>
        </w:rPr>
        <w:t>activităţi</w:t>
      </w:r>
      <w:proofErr w:type="spellEnd"/>
      <w:r w:rsidRPr="00976482">
        <w:rPr>
          <w:rFonts w:ascii="Palatino Linotype" w:hAnsi="Palatino Linotype"/>
          <w:sz w:val="24"/>
          <w:szCs w:val="24"/>
        </w:rPr>
        <w:t xml:space="preserve"> de comercializare a produselor de tip tehnologii </w:t>
      </w:r>
      <w:proofErr w:type="spellStart"/>
      <w:r w:rsidRPr="00976482">
        <w:rPr>
          <w:rFonts w:ascii="Palatino Linotype" w:hAnsi="Palatino Linotype"/>
          <w:sz w:val="24"/>
          <w:szCs w:val="24"/>
        </w:rPr>
        <w:t>şi</w:t>
      </w:r>
      <w:proofErr w:type="spellEnd"/>
      <w:r w:rsidRPr="00976482">
        <w:rPr>
          <w:rFonts w:ascii="Palatino Linotype" w:hAnsi="Palatino Linotype"/>
          <w:sz w:val="24"/>
          <w:szCs w:val="24"/>
        </w:rPr>
        <w:t xml:space="preserve"> dispozitive </w:t>
      </w:r>
      <w:proofErr w:type="spellStart"/>
      <w:r w:rsidRPr="00976482">
        <w:rPr>
          <w:rFonts w:ascii="Palatino Linotype" w:hAnsi="Palatino Linotype"/>
          <w:sz w:val="24"/>
          <w:szCs w:val="24"/>
        </w:rPr>
        <w:t>asistive</w:t>
      </w:r>
      <w:proofErr w:type="spellEnd"/>
      <w:r w:rsidRPr="00976482">
        <w:rPr>
          <w:rFonts w:ascii="Palatino Linotype" w:hAnsi="Palatino Linotype"/>
          <w:sz w:val="24"/>
          <w:szCs w:val="24"/>
        </w:rPr>
        <w:t xml:space="preserve"> </w:t>
      </w:r>
      <w:proofErr w:type="spellStart"/>
      <w:r w:rsidRPr="00976482">
        <w:rPr>
          <w:rFonts w:ascii="Palatino Linotype" w:hAnsi="Palatino Linotype"/>
          <w:sz w:val="24"/>
          <w:szCs w:val="24"/>
        </w:rPr>
        <w:t>şi</w:t>
      </w:r>
      <w:proofErr w:type="spellEnd"/>
      <w:r w:rsidRPr="00976482">
        <w:rPr>
          <w:rFonts w:ascii="Palatino Linotype" w:hAnsi="Palatino Linotype"/>
          <w:sz w:val="24"/>
          <w:szCs w:val="24"/>
        </w:rPr>
        <w:t xml:space="preserve"> tehnologii de acces</w:t>
      </w:r>
      <w:r>
        <w:rPr>
          <w:rFonts w:ascii="Palatino Linotype" w:hAnsi="Palatino Linotype"/>
          <w:sz w:val="24"/>
          <w:szCs w:val="24"/>
        </w:rPr>
        <w:t>, în original</w:t>
      </w:r>
      <w:r w:rsidRPr="00976482">
        <w:rPr>
          <w:rFonts w:ascii="Palatino Linotype" w:hAnsi="Palatino Linotype"/>
          <w:sz w:val="24"/>
          <w:szCs w:val="24"/>
        </w:rPr>
        <w:t>;</w:t>
      </w:r>
    </w:p>
    <w:p w14:paraId="4515B4B0" w14:textId="6A8B0A3E" w:rsidR="00D47BCE" w:rsidRDefault="00D47BCE" w:rsidP="00A05EF1">
      <w:pPr>
        <w:pStyle w:val="Listparagraf"/>
        <w:numPr>
          <w:ilvl w:val="0"/>
          <w:numId w:val="8"/>
        </w:numPr>
        <w:spacing w:line="276" w:lineRule="auto"/>
        <w:rPr>
          <w:rFonts w:ascii="Palatino Linotype" w:hAnsi="Palatino Linotype"/>
          <w:sz w:val="24"/>
          <w:szCs w:val="24"/>
        </w:rPr>
      </w:pPr>
      <w:proofErr w:type="spellStart"/>
      <w:r>
        <w:rPr>
          <w:rFonts w:ascii="Palatino Linotype" w:hAnsi="Palatino Linotype"/>
          <w:sz w:val="24"/>
          <w:szCs w:val="24"/>
        </w:rPr>
        <w:t>D</w:t>
      </w:r>
      <w:r w:rsidRPr="00801EA8">
        <w:rPr>
          <w:rFonts w:ascii="Palatino Linotype" w:hAnsi="Palatino Linotype"/>
          <w:sz w:val="24"/>
          <w:szCs w:val="24"/>
        </w:rPr>
        <w:t>eclaraţii</w:t>
      </w:r>
      <w:proofErr w:type="spellEnd"/>
      <w:r w:rsidRPr="00801EA8">
        <w:rPr>
          <w:rFonts w:ascii="Palatino Linotype" w:hAnsi="Palatino Linotype"/>
          <w:sz w:val="24"/>
          <w:szCs w:val="24"/>
        </w:rPr>
        <w:t xml:space="preserve"> de conformitate CE</w:t>
      </w:r>
      <w:r>
        <w:rPr>
          <w:rFonts w:ascii="Palatino Linotype" w:hAnsi="Palatino Linotype"/>
          <w:sz w:val="24"/>
          <w:szCs w:val="24"/>
        </w:rPr>
        <w:t xml:space="preserve"> </w:t>
      </w:r>
      <w:r w:rsidRPr="00801EA8">
        <w:rPr>
          <w:rFonts w:ascii="Palatino Linotype" w:hAnsi="Palatino Linotype"/>
          <w:sz w:val="24"/>
          <w:szCs w:val="24"/>
        </w:rPr>
        <w:t>valabile,</w:t>
      </w:r>
      <w:r>
        <w:rPr>
          <w:rFonts w:ascii="Palatino Linotype" w:hAnsi="Palatino Linotype"/>
          <w:sz w:val="24"/>
          <w:szCs w:val="24"/>
        </w:rPr>
        <w:t xml:space="preserve"> în limba engleză și în limba română (traducere autorizată),</w:t>
      </w:r>
      <w:r w:rsidRPr="00801EA8">
        <w:rPr>
          <w:rFonts w:ascii="Palatino Linotype" w:hAnsi="Palatino Linotype"/>
          <w:sz w:val="24"/>
          <w:szCs w:val="24"/>
        </w:rPr>
        <w:t xml:space="preserve"> pentru tehnologiile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dispozitivele </w:t>
      </w:r>
      <w:proofErr w:type="spellStart"/>
      <w:r w:rsidRPr="00801EA8">
        <w:rPr>
          <w:rFonts w:ascii="Palatino Linotype" w:hAnsi="Palatino Linotype"/>
          <w:sz w:val="24"/>
          <w:szCs w:val="24"/>
        </w:rPr>
        <w:t>asistive</w:t>
      </w:r>
      <w:proofErr w:type="spellEnd"/>
      <w:r w:rsidRPr="00801EA8">
        <w:rPr>
          <w:rFonts w:ascii="Palatino Linotype" w:hAnsi="Palatino Linotype"/>
          <w:sz w:val="24"/>
          <w:szCs w:val="24"/>
        </w:rPr>
        <w:t xml:space="preserve"> </w:t>
      </w:r>
      <w:proofErr w:type="spellStart"/>
      <w:r w:rsidRPr="00801EA8">
        <w:rPr>
          <w:rFonts w:ascii="Palatino Linotype" w:hAnsi="Palatino Linotype"/>
          <w:sz w:val="24"/>
          <w:szCs w:val="24"/>
        </w:rPr>
        <w:t>şi</w:t>
      </w:r>
      <w:proofErr w:type="spellEnd"/>
      <w:r w:rsidRPr="00801EA8">
        <w:rPr>
          <w:rFonts w:ascii="Palatino Linotype" w:hAnsi="Palatino Linotype"/>
          <w:sz w:val="24"/>
          <w:szCs w:val="24"/>
        </w:rPr>
        <w:t xml:space="preserve"> de acces comercializate</w:t>
      </w:r>
      <w:r>
        <w:rPr>
          <w:rFonts w:ascii="Palatino Linotype" w:hAnsi="Palatino Linotype"/>
          <w:sz w:val="24"/>
          <w:szCs w:val="24"/>
        </w:rPr>
        <w:t>, copii conform cu originalul, semnătură și ștampilă;</w:t>
      </w:r>
    </w:p>
    <w:p w14:paraId="6CC19A1A" w14:textId="77777777" w:rsidR="00D47BCE" w:rsidRDefault="00D47BCE" w:rsidP="00A05EF1">
      <w:pPr>
        <w:pStyle w:val="Listparagraf"/>
        <w:numPr>
          <w:ilvl w:val="0"/>
          <w:numId w:val="8"/>
        </w:numPr>
        <w:spacing w:line="276" w:lineRule="auto"/>
        <w:rPr>
          <w:rFonts w:ascii="Palatino Linotype" w:hAnsi="Palatino Linotype"/>
          <w:sz w:val="24"/>
          <w:szCs w:val="24"/>
        </w:rPr>
      </w:pPr>
      <w:r>
        <w:rPr>
          <w:rFonts w:ascii="Palatino Linotype" w:hAnsi="Palatino Linotype"/>
          <w:sz w:val="24"/>
          <w:szCs w:val="24"/>
        </w:rPr>
        <w:t>C</w:t>
      </w:r>
      <w:r w:rsidRPr="00185953">
        <w:rPr>
          <w:rFonts w:ascii="Palatino Linotype" w:hAnsi="Palatino Linotype"/>
          <w:sz w:val="24"/>
          <w:szCs w:val="24"/>
        </w:rPr>
        <w:t>ertificat de conformitate al sistemului de management al calității ISO 9001:2015 , valabil la data depunerii cererii de înscriere, emis de un organism de certificare acreditat</w:t>
      </w:r>
      <w:r>
        <w:rPr>
          <w:rFonts w:ascii="Palatino Linotype" w:hAnsi="Palatino Linotype"/>
          <w:sz w:val="24"/>
          <w:szCs w:val="24"/>
        </w:rPr>
        <w:t>, copie conform cu originalul, semnătură și ștampilă</w:t>
      </w:r>
    </w:p>
    <w:p w14:paraId="5A41D34D" w14:textId="77777777" w:rsidR="00D47BCE" w:rsidRDefault="00D47BCE" w:rsidP="00A05EF1">
      <w:pPr>
        <w:pStyle w:val="Listparagraf"/>
        <w:numPr>
          <w:ilvl w:val="0"/>
          <w:numId w:val="8"/>
        </w:numPr>
        <w:spacing w:line="276" w:lineRule="auto"/>
        <w:rPr>
          <w:rFonts w:ascii="Palatino Linotype" w:hAnsi="Palatino Linotype"/>
          <w:sz w:val="24"/>
          <w:szCs w:val="24"/>
        </w:rPr>
      </w:pPr>
      <w:r w:rsidRPr="00801EA8">
        <w:rPr>
          <w:rFonts w:ascii="Palatino Linotype" w:hAnsi="Palatino Linotype"/>
          <w:sz w:val="24"/>
          <w:szCs w:val="24"/>
        </w:rPr>
        <w:t>Avizul de funcționare pentru activități în domeniul dispozitivelor medicale, valabil pentru sediul/punctul de lucru, eliberat de Agenția Națională a Medicamentului și a Dispozitivelor Medicale, potrivit dispozițiilor art. 926 din Legea nr. 95/2006 privind reforma în domeniul sănătății, republicată, cu modificările și completările ulterioare, în cazul dispozitivelor medicale</w:t>
      </w:r>
      <w:r>
        <w:rPr>
          <w:rFonts w:ascii="Palatino Linotype" w:hAnsi="Palatino Linotype"/>
          <w:sz w:val="24"/>
          <w:szCs w:val="24"/>
        </w:rPr>
        <w:t>, copie conform cu originalul, semnătură și ștampilă;</w:t>
      </w:r>
    </w:p>
    <w:p w14:paraId="3C4873C3" w14:textId="2A736E6A" w:rsidR="00D47BCE" w:rsidRDefault="00D47BCE" w:rsidP="00A05EF1">
      <w:pPr>
        <w:pStyle w:val="Listparagraf"/>
        <w:numPr>
          <w:ilvl w:val="0"/>
          <w:numId w:val="8"/>
        </w:numPr>
        <w:spacing w:line="276" w:lineRule="auto"/>
        <w:rPr>
          <w:rFonts w:ascii="Palatino Linotype" w:hAnsi="Palatino Linotype"/>
          <w:sz w:val="24"/>
          <w:szCs w:val="24"/>
        </w:rPr>
      </w:pPr>
      <w:r w:rsidRPr="00825D42">
        <w:rPr>
          <w:rFonts w:ascii="Palatino Linotype" w:hAnsi="Palatino Linotype"/>
          <w:sz w:val="24"/>
          <w:szCs w:val="24"/>
        </w:rPr>
        <w:t>Dovezi privind comercializarea anterioară a produselor și stabilirea prețului</w:t>
      </w:r>
      <w:r>
        <w:rPr>
          <w:rFonts w:ascii="Palatino Linotype" w:hAnsi="Palatino Linotype"/>
          <w:sz w:val="24"/>
          <w:szCs w:val="24"/>
        </w:rPr>
        <w:t>;</w:t>
      </w:r>
    </w:p>
    <w:p w14:paraId="1EC1E7D8" w14:textId="547A5A9D" w:rsidR="00D47BCE" w:rsidRPr="00825D42" w:rsidRDefault="00D47BCE" w:rsidP="00A05EF1">
      <w:pPr>
        <w:pStyle w:val="Listparagraf"/>
        <w:numPr>
          <w:ilvl w:val="0"/>
          <w:numId w:val="8"/>
        </w:numPr>
        <w:spacing w:line="276" w:lineRule="auto"/>
        <w:rPr>
          <w:rFonts w:ascii="Palatino Linotype" w:hAnsi="Palatino Linotype"/>
          <w:sz w:val="24"/>
          <w:szCs w:val="24"/>
        </w:rPr>
      </w:pPr>
      <w:r w:rsidRPr="00825D42">
        <w:rPr>
          <w:rFonts w:ascii="Palatino Linotype" w:hAnsi="Palatino Linotype"/>
          <w:sz w:val="24"/>
          <w:szCs w:val="24"/>
        </w:rPr>
        <w:t xml:space="preserve">Feedback din partea beneficiarilor finali privind furnizarea produselor de tip tehnologii și dispozitive </w:t>
      </w:r>
      <w:proofErr w:type="spellStart"/>
      <w:r w:rsidRPr="00825D42">
        <w:rPr>
          <w:rFonts w:ascii="Palatino Linotype" w:hAnsi="Palatino Linotype"/>
          <w:sz w:val="24"/>
          <w:szCs w:val="24"/>
        </w:rPr>
        <w:t>asistive</w:t>
      </w:r>
      <w:proofErr w:type="spellEnd"/>
      <w:r w:rsidRPr="00825D42">
        <w:rPr>
          <w:rFonts w:ascii="Palatino Linotype" w:hAnsi="Palatino Linotype"/>
          <w:sz w:val="24"/>
          <w:szCs w:val="24"/>
        </w:rPr>
        <w:t xml:space="preserve"> și de acces</w:t>
      </w:r>
      <w:r>
        <w:rPr>
          <w:rFonts w:ascii="Palatino Linotype" w:hAnsi="Palatino Linotype"/>
          <w:sz w:val="24"/>
          <w:szCs w:val="24"/>
        </w:rPr>
        <w:t>.</w:t>
      </w:r>
    </w:p>
    <w:p w14:paraId="7C9FB75F" w14:textId="77777777" w:rsidR="00F116C2" w:rsidRDefault="00F116C2" w:rsidP="00F116C2">
      <w:pPr>
        <w:rPr>
          <w:rFonts w:ascii="Palatino Linotype" w:hAnsi="Palatino Linotype"/>
          <w:sz w:val="24"/>
          <w:szCs w:val="24"/>
        </w:rPr>
      </w:pPr>
      <w:r w:rsidRPr="00F116C2">
        <w:rPr>
          <w:rFonts w:ascii="Palatino Linotype" w:hAnsi="Palatino Linotype"/>
          <w:sz w:val="24"/>
          <w:szCs w:val="24"/>
        </w:rPr>
        <w:t xml:space="preserve">Îmi exprim acordul privind prelucrarea datelor cu caracter personal </w:t>
      </w:r>
      <w:proofErr w:type="spellStart"/>
      <w:r w:rsidRPr="00F116C2">
        <w:rPr>
          <w:rFonts w:ascii="Palatino Linotype" w:hAnsi="Palatino Linotype"/>
          <w:sz w:val="24"/>
          <w:szCs w:val="24"/>
        </w:rPr>
        <w:t>şi</w:t>
      </w:r>
      <w:proofErr w:type="spellEnd"/>
      <w:r w:rsidRPr="00F116C2">
        <w:rPr>
          <w:rFonts w:ascii="Palatino Linotype" w:hAnsi="Palatino Linotype"/>
          <w:sz w:val="24"/>
          <w:szCs w:val="24"/>
        </w:rPr>
        <w:t xml:space="preserve"> postarea </w:t>
      </w:r>
      <w:proofErr w:type="spellStart"/>
      <w:r w:rsidRPr="00F116C2">
        <w:rPr>
          <w:rFonts w:ascii="Palatino Linotype" w:hAnsi="Palatino Linotype"/>
          <w:sz w:val="24"/>
          <w:szCs w:val="24"/>
        </w:rPr>
        <w:t>informaţiilor</w:t>
      </w:r>
      <w:proofErr w:type="spellEnd"/>
      <w:r w:rsidRPr="00F116C2">
        <w:rPr>
          <w:rFonts w:ascii="Palatino Linotype" w:hAnsi="Palatino Linotype"/>
          <w:sz w:val="24"/>
          <w:szCs w:val="24"/>
        </w:rPr>
        <w:t xml:space="preserve"> pe site-ul</w:t>
      </w:r>
      <w:r>
        <w:rPr>
          <w:rFonts w:ascii="Palatino Linotype" w:hAnsi="Palatino Linotype"/>
          <w:sz w:val="24"/>
          <w:szCs w:val="24"/>
        </w:rPr>
        <w:t xml:space="preserve"> </w:t>
      </w:r>
      <w:hyperlink r:id="rId15" w:history="1">
        <w:r w:rsidRPr="00F20813">
          <w:rPr>
            <w:rStyle w:val="Hyperlink"/>
            <w:rFonts w:ascii="Palatino Linotype" w:hAnsi="Palatino Linotype"/>
            <w:sz w:val="24"/>
            <w:szCs w:val="24"/>
          </w:rPr>
          <w:t>www.anpd.gov.ro</w:t>
        </w:r>
      </w:hyperlink>
      <w:r>
        <w:rPr>
          <w:rFonts w:ascii="Palatino Linotype" w:hAnsi="Palatino Linotype"/>
          <w:sz w:val="24"/>
          <w:szCs w:val="24"/>
        </w:rPr>
        <w:t xml:space="preserve"> .</w:t>
      </w:r>
    </w:p>
    <w:p w14:paraId="517A28AC" w14:textId="77777777" w:rsidR="00F116C2" w:rsidRDefault="00F116C2" w:rsidP="00F116C2">
      <w:pPr>
        <w:rPr>
          <w:rFonts w:ascii="Palatino Linotype" w:hAnsi="Palatino Linotype"/>
          <w:sz w:val="24"/>
          <w:szCs w:val="24"/>
        </w:rPr>
      </w:pPr>
    </w:p>
    <w:p w14:paraId="5900A42E" w14:textId="77777777" w:rsidR="00F116C2" w:rsidRDefault="00F116C2" w:rsidP="00F116C2">
      <w:pPr>
        <w:rPr>
          <w:rFonts w:ascii="Palatino Linotype" w:hAnsi="Palatino Linotype"/>
          <w:sz w:val="24"/>
          <w:szCs w:val="24"/>
        </w:rPr>
      </w:pPr>
      <w:r>
        <w:rPr>
          <w:rFonts w:ascii="Palatino Linotype" w:hAnsi="Palatino Linotype"/>
          <w:sz w:val="24"/>
          <w:szCs w:val="24"/>
        </w:rPr>
        <w:t>Data................................</w:t>
      </w:r>
    </w:p>
    <w:p w14:paraId="15FCDE10" w14:textId="77777777" w:rsidR="00F116C2" w:rsidRDefault="00F116C2" w:rsidP="00F116C2">
      <w:pPr>
        <w:rPr>
          <w:rFonts w:ascii="Palatino Linotype" w:hAnsi="Palatino Linotype"/>
          <w:sz w:val="24"/>
          <w:szCs w:val="24"/>
        </w:rPr>
      </w:pPr>
    </w:p>
    <w:p w14:paraId="3338CB65" w14:textId="525FD321" w:rsidR="00F116C2" w:rsidRDefault="00F116C2" w:rsidP="00864A26">
      <w:pPr>
        <w:jc w:val="center"/>
        <w:rPr>
          <w:rFonts w:ascii="Palatino Linotype" w:hAnsi="Palatino Linotype"/>
          <w:sz w:val="24"/>
          <w:szCs w:val="24"/>
        </w:rPr>
      </w:pPr>
      <w:r>
        <w:rPr>
          <w:rFonts w:ascii="Palatino Linotype" w:hAnsi="Palatino Linotype"/>
          <w:sz w:val="24"/>
          <w:szCs w:val="24"/>
        </w:rPr>
        <w:t>Operatorul economic.................................................</w:t>
      </w:r>
    </w:p>
    <w:p w14:paraId="6FBD2A2F" w14:textId="751D3ECC" w:rsidR="00F116C2" w:rsidRDefault="00F116C2" w:rsidP="00864A26">
      <w:pPr>
        <w:jc w:val="center"/>
        <w:rPr>
          <w:rFonts w:ascii="Palatino Linotype" w:hAnsi="Palatino Linotype"/>
          <w:sz w:val="24"/>
          <w:szCs w:val="24"/>
        </w:rPr>
      </w:pPr>
      <w:r>
        <w:rPr>
          <w:rFonts w:ascii="Palatino Linotype" w:hAnsi="Palatino Linotype"/>
          <w:sz w:val="24"/>
          <w:szCs w:val="24"/>
        </w:rPr>
        <w:t>Reprezentant legal..............................................</w:t>
      </w:r>
    </w:p>
    <w:p w14:paraId="2673EC13" w14:textId="202613E8" w:rsidR="00F116C2" w:rsidRDefault="00F116C2" w:rsidP="00864A26">
      <w:pPr>
        <w:jc w:val="center"/>
        <w:rPr>
          <w:rFonts w:ascii="Palatino Linotype" w:hAnsi="Palatino Linotype"/>
          <w:sz w:val="24"/>
          <w:szCs w:val="24"/>
        </w:rPr>
        <w:sectPr w:rsidR="00F116C2" w:rsidSect="00801EA8">
          <w:headerReference w:type="default" r:id="rId16"/>
          <w:footerReference w:type="default" r:id="rId17"/>
          <w:pgSz w:w="11906" w:h="16838"/>
          <w:pgMar w:top="1417" w:right="1274" w:bottom="1417" w:left="1560" w:header="1414" w:footer="708" w:gutter="0"/>
          <w:cols w:space="708"/>
        </w:sectPr>
      </w:pPr>
      <w:r>
        <w:rPr>
          <w:rFonts w:ascii="Palatino Linotype" w:hAnsi="Palatino Linotype"/>
          <w:sz w:val="24"/>
          <w:szCs w:val="24"/>
        </w:rPr>
        <w:t>Semnătura</w:t>
      </w:r>
      <w:r w:rsidR="00864A26">
        <w:rPr>
          <w:rFonts w:ascii="Palatino Linotype" w:hAnsi="Palatino Linotype"/>
          <w:sz w:val="24"/>
          <w:szCs w:val="24"/>
        </w:rPr>
        <w:t xml:space="preserve"> și ștampila</w:t>
      </w:r>
      <w:r>
        <w:rPr>
          <w:rFonts w:ascii="Palatino Linotype" w:hAnsi="Palatino Linotype"/>
          <w:sz w:val="24"/>
          <w:szCs w:val="24"/>
        </w:rPr>
        <w:t>..................................</w:t>
      </w:r>
    </w:p>
    <w:p w14:paraId="1DFF46E8" w14:textId="5F321609" w:rsidR="00597BD2" w:rsidRDefault="005E1849" w:rsidP="005E1849">
      <w:pPr>
        <w:jc w:val="right"/>
        <w:rPr>
          <w:rFonts w:ascii="Palatino Linotype" w:hAnsi="Palatino Linotype"/>
          <w:sz w:val="24"/>
          <w:szCs w:val="24"/>
        </w:rPr>
      </w:pPr>
      <w:r>
        <w:rPr>
          <w:rFonts w:ascii="Palatino Linotype" w:hAnsi="Palatino Linotype"/>
          <w:sz w:val="24"/>
          <w:szCs w:val="24"/>
        </w:rPr>
        <w:t>ANEXA 1a</w:t>
      </w:r>
    </w:p>
    <w:p w14:paraId="652E16D5" w14:textId="342EE323" w:rsidR="00864A26" w:rsidRPr="00635406" w:rsidRDefault="005E1849" w:rsidP="00864A26">
      <w:pPr>
        <w:jc w:val="center"/>
        <w:rPr>
          <w:rFonts w:ascii="Palatino Linotype" w:hAnsi="Palatino Linotype"/>
          <w:b/>
          <w:bCs/>
          <w:sz w:val="24"/>
          <w:szCs w:val="24"/>
        </w:rPr>
      </w:pPr>
      <w:r w:rsidRPr="00635406">
        <w:rPr>
          <w:rFonts w:ascii="Palatino Linotype" w:hAnsi="Palatino Linotype"/>
          <w:b/>
          <w:bCs/>
          <w:sz w:val="24"/>
          <w:szCs w:val="24"/>
        </w:rPr>
        <w:t>LISTA</w:t>
      </w:r>
    </w:p>
    <w:p w14:paraId="53B4511E" w14:textId="74F31EDC" w:rsidR="005E1849" w:rsidRPr="00635406" w:rsidRDefault="005E1849" w:rsidP="00864A26">
      <w:pPr>
        <w:jc w:val="center"/>
        <w:rPr>
          <w:rFonts w:ascii="Palatino Linotype" w:hAnsi="Palatino Linotype"/>
          <w:b/>
          <w:bCs/>
          <w:sz w:val="24"/>
          <w:szCs w:val="24"/>
        </w:rPr>
      </w:pPr>
      <w:r w:rsidRPr="00635406">
        <w:rPr>
          <w:rFonts w:ascii="Palatino Linotype" w:hAnsi="Palatino Linotype"/>
          <w:b/>
          <w:bCs/>
          <w:sz w:val="24"/>
          <w:szCs w:val="24"/>
        </w:rPr>
        <w:t xml:space="preserve">produselor / tehnologiilor </w:t>
      </w:r>
      <w:proofErr w:type="spellStart"/>
      <w:r w:rsidRPr="00635406">
        <w:rPr>
          <w:rFonts w:ascii="Palatino Linotype" w:hAnsi="Palatino Linotype"/>
          <w:b/>
          <w:bCs/>
          <w:sz w:val="24"/>
          <w:szCs w:val="24"/>
        </w:rPr>
        <w:t>şi</w:t>
      </w:r>
      <w:proofErr w:type="spellEnd"/>
      <w:r w:rsidRPr="00635406">
        <w:rPr>
          <w:rFonts w:ascii="Palatino Linotype" w:hAnsi="Palatino Linotype"/>
          <w:b/>
          <w:bCs/>
          <w:sz w:val="24"/>
          <w:szCs w:val="24"/>
        </w:rPr>
        <w:t xml:space="preserve"> dispozitivelor </w:t>
      </w:r>
      <w:proofErr w:type="spellStart"/>
      <w:r w:rsidRPr="00635406">
        <w:rPr>
          <w:rFonts w:ascii="Palatino Linotype" w:hAnsi="Palatino Linotype"/>
          <w:b/>
          <w:bCs/>
          <w:sz w:val="24"/>
          <w:szCs w:val="24"/>
        </w:rPr>
        <w:t>asistive</w:t>
      </w:r>
      <w:proofErr w:type="spellEnd"/>
      <w:r w:rsidRPr="00635406">
        <w:rPr>
          <w:rFonts w:ascii="Palatino Linotype" w:hAnsi="Palatino Linotype"/>
          <w:b/>
          <w:bCs/>
          <w:sz w:val="24"/>
          <w:szCs w:val="24"/>
        </w:rPr>
        <w:t xml:space="preserve"> </w:t>
      </w:r>
      <w:proofErr w:type="spellStart"/>
      <w:r w:rsidRPr="00635406">
        <w:rPr>
          <w:rFonts w:ascii="Palatino Linotype" w:hAnsi="Palatino Linotype"/>
          <w:b/>
          <w:bCs/>
          <w:sz w:val="24"/>
          <w:szCs w:val="24"/>
        </w:rPr>
        <w:t>şi</w:t>
      </w:r>
      <w:proofErr w:type="spellEnd"/>
      <w:r w:rsidRPr="00635406">
        <w:rPr>
          <w:rFonts w:ascii="Palatino Linotype" w:hAnsi="Palatino Linotype"/>
          <w:b/>
          <w:bCs/>
          <w:sz w:val="24"/>
          <w:szCs w:val="24"/>
        </w:rPr>
        <w:t xml:space="preserve"> de acces, comercializate de către operatorul economic .........................................................</w:t>
      </w:r>
      <w:r w:rsidR="00A6321B" w:rsidRPr="00635406">
        <w:rPr>
          <w:rFonts w:ascii="Palatino Linotype" w:hAnsi="Palatino Linotype"/>
          <w:b/>
          <w:bCs/>
          <w:sz w:val="24"/>
          <w:szCs w:val="24"/>
        </w:rPr>
        <w:t>/ CUI/CIF...........................................</w:t>
      </w:r>
    </w:p>
    <w:p w14:paraId="51E57B53" w14:textId="77777777" w:rsidR="005E1849" w:rsidRDefault="005E1849" w:rsidP="002D41D5">
      <w:pPr>
        <w:rPr>
          <w:rFonts w:ascii="Palatino Linotype" w:hAnsi="Palatino Linotype"/>
          <w:sz w:val="24"/>
          <w:szCs w:val="24"/>
        </w:rPr>
      </w:pPr>
    </w:p>
    <w:tbl>
      <w:tblPr>
        <w:tblStyle w:val="Tabelgril"/>
        <w:tblW w:w="15168" w:type="dxa"/>
        <w:tblInd w:w="-714" w:type="dxa"/>
        <w:tblLayout w:type="fixed"/>
        <w:tblLook w:val="04A0" w:firstRow="1" w:lastRow="0" w:firstColumn="1" w:lastColumn="0" w:noHBand="0" w:noVBand="1"/>
      </w:tblPr>
      <w:tblGrid>
        <w:gridCol w:w="533"/>
        <w:gridCol w:w="2481"/>
        <w:gridCol w:w="2266"/>
        <w:gridCol w:w="2233"/>
        <w:gridCol w:w="1560"/>
        <w:gridCol w:w="1417"/>
        <w:gridCol w:w="1418"/>
        <w:gridCol w:w="1701"/>
        <w:gridCol w:w="1559"/>
      </w:tblGrid>
      <w:tr w:rsidR="00D47BCE" w:rsidRPr="00A6321B" w14:paraId="69117A4D" w14:textId="77777777" w:rsidTr="00651DE0">
        <w:tc>
          <w:tcPr>
            <w:tcW w:w="533" w:type="dxa"/>
            <w:vMerge w:val="restart"/>
          </w:tcPr>
          <w:p w14:paraId="67F07B05" w14:textId="708F1FAF" w:rsidR="00D47BCE" w:rsidRPr="00A6321B" w:rsidRDefault="00D47BCE" w:rsidP="002D41D5">
            <w:pPr>
              <w:rPr>
                <w:rFonts w:ascii="Palatino Linotype" w:hAnsi="Palatino Linotype"/>
              </w:rPr>
            </w:pPr>
            <w:r w:rsidRPr="00A6321B">
              <w:rPr>
                <w:rFonts w:ascii="Palatino Linotype" w:hAnsi="Palatino Linotype"/>
              </w:rPr>
              <w:t xml:space="preserve">Nr. </w:t>
            </w:r>
            <w:proofErr w:type="spellStart"/>
            <w:r w:rsidRPr="00A6321B">
              <w:rPr>
                <w:rFonts w:ascii="Palatino Linotype" w:hAnsi="Palatino Linotype"/>
              </w:rPr>
              <w:t>crt</w:t>
            </w:r>
            <w:proofErr w:type="spellEnd"/>
            <w:r w:rsidRPr="00A6321B">
              <w:rPr>
                <w:rFonts w:ascii="Palatino Linotype" w:hAnsi="Palatino Linotype"/>
              </w:rPr>
              <w:t>.</w:t>
            </w:r>
          </w:p>
        </w:tc>
        <w:tc>
          <w:tcPr>
            <w:tcW w:w="2481" w:type="dxa"/>
            <w:vMerge w:val="restart"/>
          </w:tcPr>
          <w:p w14:paraId="0787B478" w14:textId="0D8AC39B" w:rsidR="00D47BCE" w:rsidRPr="00D47BCE" w:rsidRDefault="00D47BCE" w:rsidP="002D41D5">
            <w:pPr>
              <w:rPr>
                <w:rFonts w:ascii="Palatino Linotype" w:hAnsi="Palatino Linotype"/>
                <w:b/>
                <w:bCs/>
                <w:lang w:val="it-CH"/>
              </w:rPr>
            </w:pPr>
            <w:r w:rsidRPr="00D47BCE">
              <w:rPr>
                <w:rFonts w:ascii="Palatino Linotype" w:hAnsi="Palatino Linotype"/>
                <w:b/>
                <w:bCs/>
                <w:lang w:val="it-CH"/>
              </w:rPr>
              <w:t>Sediu</w:t>
            </w:r>
            <w:r>
              <w:rPr>
                <w:rFonts w:ascii="Palatino Linotype" w:hAnsi="Palatino Linotype"/>
                <w:b/>
                <w:bCs/>
                <w:lang w:val="it-CH"/>
              </w:rPr>
              <w:t xml:space="preserve"> </w:t>
            </w:r>
            <w:r w:rsidRPr="00D47BCE">
              <w:rPr>
                <w:rFonts w:ascii="Palatino Linotype" w:hAnsi="Palatino Linotype"/>
                <w:b/>
                <w:bCs/>
                <w:lang w:val="it-CH"/>
              </w:rPr>
              <w:t>/</w:t>
            </w:r>
            <w:r>
              <w:rPr>
                <w:rFonts w:ascii="Palatino Linotype" w:hAnsi="Palatino Linotype"/>
                <w:b/>
                <w:bCs/>
                <w:lang w:val="it-CH"/>
              </w:rPr>
              <w:t xml:space="preserve"> </w:t>
            </w:r>
            <w:r w:rsidRPr="00D47BCE">
              <w:rPr>
                <w:rFonts w:ascii="Palatino Linotype" w:hAnsi="Palatino Linotype"/>
                <w:b/>
                <w:bCs/>
                <w:lang w:val="it-CH"/>
              </w:rPr>
              <w:t>Punct de lucru</w:t>
            </w:r>
            <w:r>
              <w:rPr>
                <w:rFonts w:ascii="Palatino Linotype" w:hAnsi="Palatino Linotype"/>
                <w:b/>
                <w:bCs/>
                <w:lang w:val="it-CH"/>
              </w:rPr>
              <w:t xml:space="preserve"> </w:t>
            </w:r>
            <w:r w:rsidRPr="00D47BCE">
              <w:rPr>
                <w:rFonts w:ascii="Palatino Linotype" w:hAnsi="Palatino Linotype"/>
                <w:b/>
                <w:bCs/>
                <w:lang w:val="it-CH"/>
              </w:rPr>
              <w:t>/</w:t>
            </w:r>
            <w:r>
              <w:rPr>
                <w:rFonts w:ascii="Palatino Linotype" w:hAnsi="Palatino Linotype"/>
                <w:b/>
                <w:bCs/>
                <w:lang w:val="it-CH"/>
              </w:rPr>
              <w:t xml:space="preserve"> </w:t>
            </w:r>
            <w:r w:rsidRPr="00D47BCE">
              <w:rPr>
                <w:rFonts w:ascii="Palatino Linotype" w:hAnsi="Palatino Linotype"/>
                <w:b/>
                <w:bCs/>
                <w:lang w:val="it-CH"/>
              </w:rPr>
              <w:t>P</w:t>
            </w:r>
            <w:r>
              <w:rPr>
                <w:rFonts w:ascii="Palatino Linotype" w:hAnsi="Palatino Linotype"/>
                <w:b/>
                <w:bCs/>
                <w:lang w:val="it-CH"/>
              </w:rPr>
              <w:t>latforma</w:t>
            </w:r>
          </w:p>
        </w:tc>
        <w:tc>
          <w:tcPr>
            <w:tcW w:w="2266" w:type="dxa"/>
            <w:vMerge w:val="restart"/>
          </w:tcPr>
          <w:p w14:paraId="7C232559" w14:textId="7DD9B8FF" w:rsidR="00D47BCE" w:rsidRPr="00A6321B" w:rsidRDefault="00D47BCE" w:rsidP="002D41D5">
            <w:pPr>
              <w:rPr>
                <w:rFonts w:ascii="Palatino Linotype" w:hAnsi="Palatino Linotype"/>
                <w:b/>
                <w:bCs/>
              </w:rPr>
            </w:pPr>
            <w:r w:rsidRPr="00A6321B">
              <w:rPr>
                <w:rFonts w:ascii="Palatino Linotype" w:hAnsi="Palatino Linotype"/>
                <w:b/>
                <w:bCs/>
              </w:rPr>
              <w:t>Tel/Mail</w:t>
            </w:r>
          </w:p>
        </w:tc>
        <w:tc>
          <w:tcPr>
            <w:tcW w:w="5210" w:type="dxa"/>
            <w:gridSpan w:val="3"/>
          </w:tcPr>
          <w:p w14:paraId="308173FD" w14:textId="3472468B" w:rsidR="00D47BCE" w:rsidRPr="00651DE0" w:rsidRDefault="00D47BCE" w:rsidP="002D41D5">
            <w:pPr>
              <w:rPr>
                <w:rFonts w:ascii="Palatino Linotype" w:hAnsi="Palatino Linotype"/>
                <w:b/>
                <w:bCs/>
                <w:lang w:val="ro-RO"/>
              </w:rPr>
            </w:pPr>
            <w:r w:rsidRPr="00A6321B">
              <w:rPr>
                <w:rFonts w:ascii="Palatino Linotype" w:hAnsi="Palatino Linotype"/>
                <w:b/>
                <w:bCs/>
                <w:lang w:val="it-CH"/>
              </w:rPr>
              <w:t>Produse</w:t>
            </w:r>
            <w:r>
              <w:rPr>
                <w:rFonts w:ascii="Palatino Linotype" w:hAnsi="Palatino Linotype"/>
                <w:b/>
                <w:bCs/>
                <w:lang w:val="it-CH"/>
              </w:rPr>
              <w:t>/accesorii</w:t>
            </w:r>
            <w:r w:rsidRPr="00A6321B">
              <w:rPr>
                <w:rFonts w:ascii="Palatino Linotype" w:hAnsi="Palatino Linotype"/>
                <w:b/>
                <w:bCs/>
                <w:lang w:val="it-CH"/>
              </w:rPr>
              <w:t xml:space="preserve"> ce urmează a se comercializa, </w:t>
            </w:r>
            <w:r w:rsidR="008564BE">
              <w:rPr>
                <w:rFonts w:ascii="Palatino Linotype" w:hAnsi="Palatino Linotype"/>
                <w:b/>
                <w:bCs/>
                <w:lang w:val="it-CH"/>
              </w:rPr>
              <w:t xml:space="preserve">cu corespondent </w:t>
            </w:r>
            <w:r w:rsidRPr="00A6321B">
              <w:rPr>
                <w:rFonts w:ascii="Palatino Linotype" w:hAnsi="Palatino Linotype"/>
                <w:b/>
                <w:bCs/>
                <w:lang w:val="it-CH"/>
              </w:rPr>
              <w:t xml:space="preserve">în </w:t>
            </w:r>
            <w:r w:rsidR="00D27CFC" w:rsidRPr="00D27CFC">
              <w:rPr>
                <w:rFonts w:ascii="Palatino Linotype" w:hAnsi="Palatino Linotype"/>
                <w:b/>
                <w:bCs/>
                <w:lang w:val="it-CH"/>
              </w:rPr>
              <w:t>Inventar</w:t>
            </w:r>
            <w:r w:rsidR="00D27CFC">
              <w:rPr>
                <w:rFonts w:ascii="Palatino Linotype" w:hAnsi="Palatino Linotype"/>
                <w:b/>
                <w:bCs/>
                <w:lang w:val="it-CH"/>
              </w:rPr>
              <w:t>ul</w:t>
            </w:r>
            <w:r w:rsidR="00D27CFC" w:rsidRPr="00D27CFC">
              <w:rPr>
                <w:rFonts w:ascii="Palatino Linotype" w:hAnsi="Palatino Linotype"/>
                <w:b/>
                <w:bCs/>
                <w:lang w:val="it-CH"/>
              </w:rPr>
              <w:t xml:space="preserve"> Tehnologiilor Asistive și de Acces Recunoscute Internațional</w:t>
            </w:r>
          </w:p>
        </w:tc>
        <w:tc>
          <w:tcPr>
            <w:tcW w:w="1418" w:type="dxa"/>
            <w:vMerge w:val="restart"/>
          </w:tcPr>
          <w:p w14:paraId="6BFCAE6B" w14:textId="3C0C7B5B" w:rsidR="00D47BCE" w:rsidRDefault="00D47BCE" w:rsidP="002D41D5">
            <w:pPr>
              <w:rPr>
                <w:rFonts w:ascii="Palatino Linotype" w:hAnsi="Palatino Linotype"/>
                <w:b/>
                <w:bCs/>
                <w:lang w:val="it-CH"/>
              </w:rPr>
            </w:pPr>
            <w:r w:rsidRPr="00AA282C">
              <w:rPr>
                <w:rFonts w:ascii="Palatino Linotype" w:hAnsi="Palatino Linotype"/>
                <w:b/>
                <w:bCs/>
                <w:lang w:val="it-CH"/>
              </w:rPr>
              <w:t>Segmentul de tehnologie asistiva</w:t>
            </w:r>
            <w:r w:rsidR="00F30A08">
              <w:rPr>
                <w:rStyle w:val="Referinnotdesubsol"/>
                <w:rFonts w:ascii="Palatino Linotype" w:hAnsi="Palatino Linotype"/>
                <w:b/>
                <w:bCs/>
                <w:lang w:val="it-CH"/>
              </w:rPr>
              <w:footnoteReference w:id="5"/>
            </w:r>
          </w:p>
          <w:p w14:paraId="43837B73" w14:textId="575B7DF9" w:rsidR="00E87B3E" w:rsidRPr="00AA282C" w:rsidRDefault="00E87B3E" w:rsidP="002D41D5">
            <w:pPr>
              <w:rPr>
                <w:rFonts w:ascii="Palatino Linotype" w:hAnsi="Palatino Linotype"/>
                <w:b/>
                <w:bCs/>
                <w:lang w:val="it-CH"/>
              </w:rPr>
            </w:pPr>
          </w:p>
        </w:tc>
        <w:tc>
          <w:tcPr>
            <w:tcW w:w="1701" w:type="dxa"/>
            <w:vMerge w:val="restart"/>
          </w:tcPr>
          <w:p w14:paraId="70913639" w14:textId="77777777" w:rsidR="00E87B3E" w:rsidRDefault="00D47BCE" w:rsidP="002D41D5">
            <w:pPr>
              <w:rPr>
                <w:rFonts w:ascii="Palatino Linotype" w:hAnsi="Palatino Linotype"/>
                <w:b/>
                <w:bCs/>
                <w:lang w:val="it-CH"/>
              </w:rPr>
            </w:pPr>
            <w:r w:rsidRPr="00A6321B">
              <w:rPr>
                <w:rFonts w:ascii="Palatino Linotype" w:hAnsi="Palatino Linotype"/>
                <w:b/>
                <w:bCs/>
                <w:lang w:val="it-CH"/>
              </w:rPr>
              <w:t>Prețul produsului</w:t>
            </w:r>
            <w:r>
              <w:rPr>
                <w:rFonts w:ascii="Palatino Linotype" w:hAnsi="Palatino Linotype"/>
                <w:b/>
                <w:bCs/>
                <w:lang w:val="it-CH"/>
              </w:rPr>
              <w:t>/</w:t>
            </w:r>
          </w:p>
          <w:p w14:paraId="5E5ADC3E" w14:textId="1E20EF83" w:rsidR="00D47BCE" w:rsidRPr="00A6321B" w:rsidRDefault="00D47BCE" w:rsidP="002D41D5">
            <w:pPr>
              <w:rPr>
                <w:rFonts w:ascii="Palatino Linotype" w:hAnsi="Palatino Linotype"/>
                <w:b/>
                <w:bCs/>
                <w:lang w:val="it-CH"/>
              </w:rPr>
            </w:pPr>
            <w:r>
              <w:rPr>
                <w:rFonts w:ascii="Palatino Linotype" w:hAnsi="Palatino Linotype"/>
                <w:b/>
                <w:bCs/>
                <w:lang w:val="it-CH"/>
              </w:rPr>
              <w:t>accesoriului</w:t>
            </w:r>
            <w:r w:rsidRPr="00A6321B">
              <w:rPr>
                <w:rFonts w:ascii="Palatino Linotype" w:hAnsi="Palatino Linotype"/>
                <w:b/>
                <w:bCs/>
                <w:lang w:val="it-CH"/>
              </w:rPr>
              <w:t xml:space="preserve"> (LEI, inclusiv TVA)</w:t>
            </w:r>
          </w:p>
        </w:tc>
        <w:tc>
          <w:tcPr>
            <w:tcW w:w="1559" w:type="dxa"/>
            <w:vMerge w:val="restart"/>
          </w:tcPr>
          <w:p w14:paraId="5EC01814" w14:textId="16D7ACDE" w:rsidR="00D47BCE" w:rsidRPr="00A6321B" w:rsidRDefault="00D47BCE" w:rsidP="002D41D5">
            <w:pPr>
              <w:rPr>
                <w:rFonts w:ascii="Palatino Linotype" w:hAnsi="Palatino Linotype"/>
                <w:b/>
                <w:bCs/>
                <w:lang w:val="it-CH"/>
              </w:rPr>
            </w:pPr>
            <w:r w:rsidRPr="00A6321B">
              <w:rPr>
                <w:rFonts w:ascii="Palatino Linotype" w:hAnsi="Palatino Linotype"/>
                <w:b/>
                <w:bCs/>
                <w:lang w:val="it-CH"/>
              </w:rPr>
              <w:t>Perioada de menținere a prețului</w:t>
            </w:r>
          </w:p>
        </w:tc>
      </w:tr>
      <w:tr w:rsidR="00D47BCE" w:rsidRPr="00A6321B" w14:paraId="1900F99B" w14:textId="77777777" w:rsidTr="00651DE0">
        <w:tc>
          <w:tcPr>
            <w:tcW w:w="533" w:type="dxa"/>
            <w:vMerge/>
          </w:tcPr>
          <w:p w14:paraId="5E8DBCB4" w14:textId="5DED6596" w:rsidR="00D47BCE" w:rsidRPr="00A6321B" w:rsidRDefault="00D47BCE" w:rsidP="008D490F">
            <w:pPr>
              <w:ind w:left="170"/>
              <w:rPr>
                <w:rFonts w:ascii="Palatino Linotype" w:hAnsi="Palatino Linotype"/>
                <w:lang w:val="it-CH"/>
              </w:rPr>
            </w:pPr>
          </w:p>
        </w:tc>
        <w:tc>
          <w:tcPr>
            <w:tcW w:w="2481" w:type="dxa"/>
            <w:vMerge/>
          </w:tcPr>
          <w:p w14:paraId="2ED91B65" w14:textId="4E2D5BCD" w:rsidR="00D47BCE" w:rsidRPr="00A6321B" w:rsidRDefault="00D47BCE" w:rsidP="008D490F">
            <w:pPr>
              <w:rPr>
                <w:rFonts w:ascii="Palatino Linotype" w:hAnsi="Palatino Linotype"/>
                <w:lang w:val="it-CH"/>
              </w:rPr>
            </w:pPr>
          </w:p>
        </w:tc>
        <w:tc>
          <w:tcPr>
            <w:tcW w:w="2266" w:type="dxa"/>
            <w:vMerge/>
          </w:tcPr>
          <w:p w14:paraId="59FCB354" w14:textId="4C844345" w:rsidR="00D47BCE" w:rsidRPr="00A6321B" w:rsidRDefault="00D47BCE" w:rsidP="008D490F">
            <w:pPr>
              <w:rPr>
                <w:rFonts w:ascii="Palatino Linotype" w:hAnsi="Palatino Linotype"/>
                <w:lang w:val="it-CH"/>
              </w:rPr>
            </w:pPr>
          </w:p>
        </w:tc>
        <w:tc>
          <w:tcPr>
            <w:tcW w:w="2233" w:type="dxa"/>
            <w:vAlign w:val="center"/>
          </w:tcPr>
          <w:p w14:paraId="4E787BDA" w14:textId="00317201" w:rsidR="00D47BCE" w:rsidRPr="00635406" w:rsidRDefault="00D47BCE" w:rsidP="00E87B3E">
            <w:pPr>
              <w:rPr>
                <w:rFonts w:ascii="Palatino Linotype" w:hAnsi="Palatino Linotype"/>
                <w:b/>
                <w:bCs/>
                <w:lang w:val="it-CH"/>
              </w:rPr>
            </w:pPr>
            <w:r w:rsidRPr="00651DE0">
              <w:rPr>
                <w:rFonts w:ascii="Palatino Linotype" w:hAnsi="Palatino Linotype"/>
                <w:b/>
                <w:bCs/>
                <w:shd w:val="clear" w:color="auto" w:fill="FFFFFF" w:themeFill="background1"/>
                <w:lang w:val="it-CH"/>
              </w:rPr>
              <w:t>COD</w:t>
            </w:r>
            <w:r w:rsidRPr="00635406">
              <w:rPr>
                <w:rFonts w:ascii="Palatino Linotype" w:hAnsi="Palatino Linotype"/>
                <w:b/>
                <w:bCs/>
                <w:lang w:val="it-CH"/>
              </w:rPr>
              <w:t xml:space="preserve"> </w:t>
            </w:r>
            <w:r w:rsidR="00E87B3E" w:rsidRPr="00E87B3E">
              <w:rPr>
                <w:rFonts w:ascii="Palatino Linotype" w:hAnsi="Palatino Linotype"/>
                <w:b/>
                <w:bCs/>
                <w:lang w:val="it-CH"/>
              </w:rPr>
              <w:t>ISO 9999:2022</w:t>
            </w:r>
            <w:r w:rsidR="00E87B3E">
              <w:rPr>
                <w:rFonts w:ascii="Palatino Linotype" w:hAnsi="Palatino Linotype"/>
                <w:b/>
                <w:bCs/>
                <w:lang w:val="it-CH"/>
              </w:rPr>
              <w:t xml:space="preserve"> </w:t>
            </w:r>
            <w:r w:rsidRPr="00635406">
              <w:rPr>
                <w:rFonts w:ascii="Palatino Linotype" w:hAnsi="Palatino Linotype"/>
                <w:b/>
                <w:bCs/>
                <w:lang w:val="it-CH"/>
              </w:rPr>
              <w:t>PRODUS</w:t>
            </w:r>
            <w:r w:rsidR="00E87B3E">
              <w:rPr>
                <w:rFonts w:ascii="Palatino Linotype" w:hAnsi="Palatino Linotype"/>
                <w:b/>
                <w:bCs/>
                <w:lang w:val="it-CH"/>
              </w:rPr>
              <w:t>/ ACCESOR</w:t>
            </w:r>
            <w:r w:rsidR="008564BE">
              <w:rPr>
                <w:rFonts w:ascii="Palatino Linotype" w:hAnsi="Palatino Linotype"/>
                <w:b/>
                <w:bCs/>
                <w:lang w:val="it-CH"/>
              </w:rPr>
              <w:t>IU</w:t>
            </w:r>
            <w:r w:rsidRPr="00635406">
              <w:rPr>
                <w:rFonts w:ascii="Palatino Linotype" w:hAnsi="Palatino Linotype"/>
                <w:b/>
                <w:bCs/>
                <w:lang w:val="it-CH"/>
              </w:rPr>
              <w:t xml:space="preserve"> </w:t>
            </w:r>
          </w:p>
        </w:tc>
        <w:tc>
          <w:tcPr>
            <w:tcW w:w="1560" w:type="dxa"/>
            <w:vAlign w:val="center"/>
          </w:tcPr>
          <w:p w14:paraId="7F3427F8" w14:textId="1B834DD7" w:rsidR="00D47BCE" w:rsidRPr="00635406" w:rsidRDefault="00D47BCE" w:rsidP="008D490F">
            <w:pPr>
              <w:rPr>
                <w:rFonts w:ascii="Palatino Linotype" w:hAnsi="Palatino Linotype"/>
                <w:b/>
                <w:bCs/>
                <w:lang w:val="it-CH"/>
              </w:rPr>
            </w:pPr>
            <w:r w:rsidRPr="00635406">
              <w:rPr>
                <w:rFonts w:ascii="Palatino Linotype" w:hAnsi="Palatino Linotype"/>
                <w:b/>
                <w:bCs/>
                <w:lang w:val="it-CH"/>
              </w:rPr>
              <w:t>Denumire produs</w:t>
            </w:r>
          </w:p>
        </w:tc>
        <w:tc>
          <w:tcPr>
            <w:tcW w:w="1417" w:type="dxa"/>
            <w:vAlign w:val="center"/>
          </w:tcPr>
          <w:p w14:paraId="761A4754" w14:textId="238C8D6D" w:rsidR="00D47BCE" w:rsidRPr="00A6321B" w:rsidRDefault="00D47BCE" w:rsidP="008D490F">
            <w:pPr>
              <w:rPr>
                <w:rFonts w:ascii="Palatino Linotype" w:hAnsi="Palatino Linotype"/>
                <w:lang w:val="it-CH"/>
              </w:rPr>
            </w:pPr>
            <w:r w:rsidRPr="00635406">
              <w:rPr>
                <w:rFonts w:ascii="Palatino Linotype" w:hAnsi="Palatino Linotype"/>
                <w:b/>
                <w:bCs/>
                <w:lang w:val="it-CH"/>
              </w:rPr>
              <w:t xml:space="preserve">Denumire </w:t>
            </w:r>
            <w:r>
              <w:rPr>
                <w:rFonts w:ascii="Palatino Linotype" w:hAnsi="Palatino Linotype"/>
                <w:b/>
                <w:bCs/>
                <w:lang w:val="it-CH"/>
              </w:rPr>
              <w:t>accesoriu</w:t>
            </w:r>
          </w:p>
        </w:tc>
        <w:tc>
          <w:tcPr>
            <w:tcW w:w="1418" w:type="dxa"/>
            <w:vMerge/>
          </w:tcPr>
          <w:p w14:paraId="429171B8" w14:textId="77777777" w:rsidR="00D47BCE" w:rsidRPr="00A6321B" w:rsidRDefault="00D47BCE" w:rsidP="008D490F">
            <w:pPr>
              <w:rPr>
                <w:rFonts w:ascii="Palatino Linotype" w:hAnsi="Palatino Linotype"/>
                <w:lang w:val="it-CH"/>
              </w:rPr>
            </w:pPr>
          </w:p>
        </w:tc>
        <w:tc>
          <w:tcPr>
            <w:tcW w:w="1701" w:type="dxa"/>
            <w:vMerge/>
            <w:vAlign w:val="center"/>
          </w:tcPr>
          <w:p w14:paraId="0EEE43C4" w14:textId="2623B2DC" w:rsidR="00D47BCE" w:rsidRPr="00A6321B" w:rsidRDefault="00D47BCE" w:rsidP="008D490F">
            <w:pPr>
              <w:rPr>
                <w:rFonts w:ascii="Palatino Linotype" w:hAnsi="Palatino Linotype"/>
                <w:lang w:val="it-CH"/>
              </w:rPr>
            </w:pPr>
          </w:p>
        </w:tc>
        <w:tc>
          <w:tcPr>
            <w:tcW w:w="1559" w:type="dxa"/>
            <w:vMerge/>
          </w:tcPr>
          <w:p w14:paraId="65AA749E" w14:textId="77777777" w:rsidR="00D47BCE" w:rsidRPr="00A6321B" w:rsidRDefault="00D47BCE" w:rsidP="008D490F">
            <w:pPr>
              <w:rPr>
                <w:rFonts w:ascii="Palatino Linotype" w:hAnsi="Palatino Linotype"/>
                <w:lang w:val="it-CH"/>
              </w:rPr>
            </w:pPr>
          </w:p>
        </w:tc>
      </w:tr>
      <w:tr w:rsidR="00D47BCE" w:rsidRPr="00A6321B" w14:paraId="1ED66BC0" w14:textId="77777777" w:rsidTr="00651DE0">
        <w:tc>
          <w:tcPr>
            <w:tcW w:w="533" w:type="dxa"/>
          </w:tcPr>
          <w:p w14:paraId="10FDD2EC" w14:textId="77777777" w:rsidR="00D47BCE" w:rsidRPr="00A6321B" w:rsidRDefault="00D47BCE" w:rsidP="00A05EF1">
            <w:pPr>
              <w:pStyle w:val="Listparagraf"/>
              <w:numPr>
                <w:ilvl w:val="0"/>
                <w:numId w:val="11"/>
              </w:numPr>
              <w:ind w:left="473"/>
              <w:rPr>
                <w:rFonts w:ascii="Palatino Linotype" w:hAnsi="Palatino Linotype"/>
                <w:lang w:val="it-CH"/>
              </w:rPr>
            </w:pPr>
          </w:p>
        </w:tc>
        <w:tc>
          <w:tcPr>
            <w:tcW w:w="2481" w:type="dxa"/>
          </w:tcPr>
          <w:p w14:paraId="3AD6E3D6" w14:textId="68FB70D5" w:rsidR="00D47BCE" w:rsidRDefault="00D47BCE" w:rsidP="00A6321B">
            <w:pPr>
              <w:rPr>
                <w:rFonts w:ascii="Palatino Linotype" w:hAnsi="Palatino Linotype"/>
                <w:lang w:val="it-CH"/>
              </w:rPr>
            </w:pPr>
            <w:r>
              <w:rPr>
                <w:rFonts w:ascii="Palatino Linotype" w:hAnsi="Palatino Linotype"/>
                <w:lang w:val="it-CH"/>
              </w:rPr>
              <w:t>1.</w:t>
            </w:r>
            <w:r w:rsidRPr="00A6321B">
              <w:rPr>
                <w:rFonts w:ascii="Palatino Linotype" w:hAnsi="Palatino Linotype"/>
                <w:lang w:val="it-CH"/>
              </w:rPr>
              <w:t>Adresă:...........................</w:t>
            </w:r>
            <w:r>
              <w:rPr>
                <w:rFonts w:ascii="Palatino Linotype" w:hAnsi="Palatino Linotype"/>
                <w:lang w:val="it-CH"/>
              </w:rPr>
              <w:t>.</w:t>
            </w:r>
          </w:p>
          <w:p w14:paraId="74915D15" w14:textId="11249A50" w:rsidR="00D47BCE" w:rsidRPr="00A6321B" w:rsidRDefault="00D47BCE" w:rsidP="00A6321B">
            <w:pPr>
              <w:rPr>
                <w:rFonts w:ascii="Palatino Linotype" w:hAnsi="Palatino Linotype"/>
                <w:lang w:val="it-CH"/>
              </w:rPr>
            </w:pPr>
            <w:r>
              <w:rPr>
                <w:rFonts w:ascii="Palatino Linotype" w:hAnsi="Palatino Linotype"/>
                <w:lang w:val="it-CH"/>
              </w:rPr>
              <w:t>2. Platforma on-line........</w:t>
            </w:r>
            <w:r w:rsidR="00602A4D">
              <w:rPr>
                <w:rFonts w:ascii="Palatino Linotype" w:hAnsi="Palatino Linotype"/>
                <w:lang w:val="it-CH"/>
              </w:rPr>
              <w:t>.</w:t>
            </w:r>
          </w:p>
        </w:tc>
        <w:tc>
          <w:tcPr>
            <w:tcW w:w="2266" w:type="dxa"/>
          </w:tcPr>
          <w:p w14:paraId="09158EA7" w14:textId="1BDF31D7" w:rsidR="00D47BCE" w:rsidRPr="0070375A" w:rsidRDefault="00D47BCE" w:rsidP="00A6321B">
            <w:pPr>
              <w:rPr>
                <w:rFonts w:ascii="Palatino Linotype" w:hAnsi="Palatino Linotype"/>
              </w:rPr>
            </w:pPr>
            <w:proofErr w:type="spellStart"/>
            <w:r w:rsidRPr="0070375A">
              <w:rPr>
                <w:rFonts w:ascii="Palatino Linotype" w:hAnsi="Palatino Linotype"/>
              </w:rPr>
              <w:t>Persoana</w:t>
            </w:r>
            <w:proofErr w:type="spellEnd"/>
            <w:r w:rsidRPr="0070375A">
              <w:rPr>
                <w:rFonts w:ascii="Palatino Linotype" w:hAnsi="Palatino Linotype"/>
              </w:rPr>
              <w:t xml:space="preserve"> de contact: ............</w:t>
            </w:r>
            <w:r>
              <w:rPr>
                <w:rFonts w:ascii="Palatino Linotype" w:hAnsi="Palatino Linotype"/>
              </w:rPr>
              <w:t>............................</w:t>
            </w:r>
          </w:p>
          <w:p w14:paraId="1B0E5551" w14:textId="11C6E828" w:rsidR="00D47BCE" w:rsidRPr="0070375A" w:rsidRDefault="00D47BCE" w:rsidP="00A6321B">
            <w:pPr>
              <w:rPr>
                <w:rFonts w:ascii="Palatino Linotype" w:hAnsi="Palatino Linotype"/>
              </w:rPr>
            </w:pPr>
            <w:proofErr w:type="gramStart"/>
            <w:r w:rsidRPr="0070375A">
              <w:rPr>
                <w:rFonts w:ascii="Palatino Linotype" w:hAnsi="Palatino Linotype"/>
              </w:rPr>
              <w:t>Mob:...............................</w:t>
            </w:r>
            <w:proofErr w:type="gramEnd"/>
          </w:p>
          <w:p w14:paraId="0FEBC431" w14:textId="0A86C83B" w:rsidR="00D47BCE" w:rsidRPr="0070375A" w:rsidRDefault="00D47BCE" w:rsidP="00A6321B">
            <w:pPr>
              <w:rPr>
                <w:rFonts w:ascii="Palatino Linotype" w:hAnsi="Palatino Linotype"/>
              </w:rPr>
            </w:pPr>
            <w:proofErr w:type="gramStart"/>
            <w:r w:rsidRPr="0070375A">
              <w:rPr>
                <w:rFonts w:ascii="Palatino Linotype" w:hAnsi="Palatino Linotype"/>
              </w:rPr>
              <w:t>Tel:..................................</w:t>
            </w:r>
            <w:proofErr w:type="gramEnd"/>
          </w:p>
          <w:p w14:paraId="07ACD50F" w14:textId="63F2B09D" w:rsidR="00D47BCE" w:rsidRPr="00A6321B" w:rsidRDefault="00D47BCE" w:rsidP="00A6321B">
            <w:pPr>
              <w:rPr>
                <w:rFonts w:ascii="Palatino Linotype" w:hAnsi="Palatino Linotype"/>
                <w:lang w:val="it-CH"/>
              </w:rPr>
            </w:pPr>
            <w:r w:rsidRPr="00A6321B">
              <w:rPr>
                <w:rFonts w:ascii="Palatino Linotype" w:hAnsi="Palatino Linotype"/>
                <w:lang w:val="it-CH"/>
              </w:rPr>
              <w:t>E-mail</w:t>
            </w:r>
            <w:r w:rsidR="00602A4D">
              <w:rPr>
                <w:rFonts w:ascii="Palatino Linotype" w:hAnsi="Palatino Linotype"/>
                <w:lang w:val="it-CH"/>
              </w:rPr>
              <w:t>:</w:t>
            </w:r>
            <w:r>
              <w:rPr>
                <w:rFonts w:ascii="Palatino Linotype" w:hAnsi="Palatino Linotype"/>
                <w:lang w:val="it-CH"/>
              </w:rPr>
              <w:t>..........................</w:t>
            </w:r>
            <w:r w:rsidR="00602A4D">
              <w:rPr>
                <w:rFonts w:ascii="Palatino Linotype" w:hAnsi="Palatino Linotype"/>
                <w:lang w:val="it-CH"/>
              </w:rPr>
              <w:t>.</w:t>
            </w:r>
          </w:p>
        </w:tc>
        <w:tc>
          <w:tcPr>
            <w:tcW w:w="2233" w:type="dxa"/>
            <w:vAlign w:val="center"/>
          </w:tcPr>
          <w:p w14:paraId="0C765F9E" w14:textId="77777777" w:rsidR="00D47BCE" w:rsidRPr="00A6321B" w:rsidRDefault="00D47BCE" w:rsidP="00A6321B">
            <w:pPr>
              <w:rPr>
                <w:b/>
                <w:bCs/>
                <w:color w:val="000000"/>
              </w:rPr>
            </w:pPr>
          </w:p>
        </w:tc>
        <w:tc>
          <w:tcPr>
            <w:tcW w:w="1560" w:type="dxa"/>
            <w:vAlign w:val="center"/>
          </w:tcPr>
          <w:p w14:paraId="343EE899" w14:textId="77777777" w:rsidR="00D47BCE" w:rsidRPr="00A6321B" w:rsidRDefault="00D47BCE" w:rsidP="00A6321B">
            <w:pPr>
              <w:rPr>
                <w:b/>
                <w:bCs/>
                <w:color w:val="000000"/>
              </w:rPr>
            </w:pPr>
          </w:p>
        </w:tc>
        <w:tc>
          <w:tcPr>
            <w:tcW w:w="1417" w:type="dxa"/>
          </w:tcPr>
          <w:p w14:paraId="5A7C9950" w14:textId="77777777" w:rsidR="00D47BCE" w:rsidRPr="00A6321B" w:rsidRDefault="00D47BCE" w:rsidP="00A6321B">
            <w:pPr>
              <w:rPr>
                <w:rFonts w:ascii="Palatino Linotype" w:hAnsi="Palatino Linotype"/>
                <w:lang w:val="it-CH"/>
              </w:rPr>
            </w:pPr>
          </w:p>
        </w:tc>
        <w:tc>
          <w:tcPr>
            <w:tcW w:w="1418" w:type="dxa"/>
          </w:tcPr>
          <w:p w14:paraId="6F0F42A1" w14:textId="77777777" w:rsidR="00D47BCE" w:rsidRPr="00A6321B" w:rsidRDefault="00D47BCE" w:rsidP="00A6321B">
            <w:pPr>
              <w:rPr>
                <w:rFonts w:ascii="Palatino Linotype" w:hAnsi="Palatino Linotype"/>
                <w:lang w:val="it-CH"/>
              </w:rPr>
            </w:pPr>
          </w:p>
        </w:tc>
        <w:tc>
          <w:tcPr>
            <w:tcW w:w="1701" w:type="dxa"/>
            <w:vAlign w:val="center"/>
          </w:tcPr>
          <w:p w14:paraId="6C6DF1E6" w14:textId="60C48AD7" w:rsidR="00D47BCE" w:rsidRPr="00A6321B" w:rsidRDefault="00D47BCE" w:rsidP="00A6321B">
            <w:pPr>
              <w:rPr>
                <w:rFonts w:ascii="Palatino Linotype" w:hAnsi="Palatino Linotype"/>
                <w:lang w:val="it-CH"/>
              </w:rPr>
            </w:pPr>
          </w:p>
        </w:tc>
        <w:tc>
          <w:tcPr>
            <w:tcW w:w="1559" w:type="dxa"/>
          </w:tcPr>
          <w:p w14:paraId="50E5E6DC" w14:textId="77777777" w:rsidR="00D47BCE" w:rsidRPr="00A6321B" w:rsidRDefault="00D47BCE" w:rsidP="00A6321B">
            <w:pPr>
              <w:rPr>
                <w:rFonts w:ascii="Palatino Linotype" w:hAnsi="Palatino Linotype"/>
                <w:lang w:val="it-CH"/>
              </w:rPr>
            </w:pPr>
          </w:p>
        </w:tc>
      </w:tr>
      <w:tr w:rsidR="00D47BCE" w:rsidRPr="00A6321B" w14:paraId="21286CED" w14:textId="77777777" w:rsidTr="00651DE0">
        <w:tc>
          <w:tcPr>
            <w:tcW w:w="533" w:type="dxa"/>
          </w:tcPr>
          <w:p w14:paraId="3C4D2DF1" w14:textId="77777777" w:rsidR="00D47BCE" w:rsidRPr="00A6321B" w:rsidRDefault="00D47BCE" w:rsidP="00A05EF1">
            <w:pPr>
              <w:pStyle w:val="Listparagraf"/>
              <w:numPr>
                <w:ilvl w:val="0"/>
                <w:numId w:val="11"/>
              </w:numPr>
              <w:ind w:left="473"/>
              <w:rPr>
                <w:rFonts w:ascii="Palatino Linotype" w:hAnsi="Palatino Linotype"/>
                <w:lang w:val="it-CH"/>
              </w:rPr>
            </w:pPr>
          </w:p>
        </w:tc>
        <w:tc>
          <w:tcPr>
            <w:tcW w:w="2481" w:type="dxa"/>
          </w:tcPr>
          <w:p w14:paraId="77E83AE2" w14:textId="77777777" w:rsidR="00D47BCE" w:rsidRPr="00A6321B" w:rsidRDefault="00D47BCE" w:rsidP="00A6321B">
            <w:pPr>
              <w:rPr>
                <w:rFonts w:ascii="Palatino Linotype" w:hAnsi="Palatino Linotype"/>
                <w:lang w:val="it-CH"/>
              </w:rPr>
            </w:pPr>
          </w:p>
        </w:tc>
        <w:tc>
          <w:tcPr>
            <w:tcW w:w="2266" w:type="dxa"/>
          </w:tcPr>
          <w:p w14:paraId="2327E31E" w14:textId="77777777" w:rsidR="00D47BCE" w:rsidRPr="00A6321B" w:rsidRDefault="00D47BCE" w:rsidP="00A6321B">
            <w:pPr>
              <w:rPr>
                <w:rFonts w:ascii="Palatino Linotype" w:hAnsi="Palatino Linotype"/>
                <w:lang w:val="it-CH"/>
              </w:rPr>
            </w:pPr>
          </w:p>
        </w:tc>
        <w:tc>
          <w:tcPr>
            <w:tcW w:w="2233" w:type="dxa"/>
            <w:vAlign w:val="center"/>
          </w:tcPr>
          <w:p w14:paraId="4C40C8D8" w14:textId="77777777" w:rsidR="00D47BCE" w:rsidRPr="00A6321B" w:rsidRDefault="00D47BCE" w:rsidP="00A6321B">
            <w:pPr>
              <w:rPr>
                <w:b/>
                <w:bCs/>
                <w:color w:val="000000"/>
              </w:rPr>
            </w:pPr>
          </w:p>
        </w:tc>
        <w:tc>
          <w:tcPr>
            <w:tcW w:w="1560" w:type="dxa"/>
            <w:vAlign w:val="center"/>
          </w:tcPr>
          <w:p w14:paraId="6C65E33A" w14:textId="77777777" w:rsidR="00D47BCE" w:rsidRPr="00A6321B" w:rsidRDefault="00D47BCE" w:rsidP="00A6321B">
            <w:pPr>
              <w:rPr>
                <w:b/>
                <w:bCs/>
                <w:color w:val="000000"/>
              </w:rPr>
            </w:pPr>
          </w:p>
        </w:tc>
        <w:tc>
          <w:tcPr>
            <w:tcW w:w="1417" w:type="dxa"/>
          </w:tcPr>
          <w:p w14:paraId="54745B10" w14:textId="77777777" w:rsidR="00D47BCE" w:rsidRPr="00A6321B" w:rsidRDefault="00D47BCE" w:rsidP="00A6321B">
            <w:pPr>
              <w:rPr>
                <w:rFonts w:ascii="Palatino Linotype" w:hAnsi="Palatino Linotype"/>
                <w:lang w:val="it-CH"/>
              </w:rPr>
            </w:pPr>
          </w:p>
        </w:tc>
        <w:tc>
          <w:tcPr>
            <w:tcW w:w="1418" w:type="dxa"/>
          </w:tcPr>
          <w:p w14:paraId="2B95129A" w14:textId="77777777" w:rsidR="00D47BCE" w:rsidRPr="00A6321B" w:rsidRDefault="00D47BCE" w:rsidP="00A6321B">
            <w:pPr>
              <w:rPr>
                <w:rFonts w:ascii="Palatino Linotype" w:hAnsi="Palatino Linotype"/>
                <w:lang w:val="it-CH"/>
              </w:rPr>
            </w:pPr>
          </w:p>
        </w:tc>
        <w:tc>
          <w:tcPr>
            <w:tcW w:w="1701" w:type="dxa"/>
            <w:vAlign w:val="center"/>
          </w:tcPr>
          <w:p w14:paraId="1BCB2354" w14:textId="377C033D" w:rsidR="00D47BCE" w:rsidRPr="00A6321B" w:rsidRDefault="00D47BCE" w:rsidP="00A6321B">
            <w:pPr>
              <w:rPr>
                <w:rFonts w:ascii="Palatino Linotype" w:hAnsi="Palatino Linotype"/>
                <w:lang w:val="it-CH"/>
              </w:rPr>
            </w:pPr>
          </w:p>
        </w:tc>
        <w:tc>
          <w:tcPr>
            <w:tcW w:w="1559" w:type="dxa"/>
          </w:tcPr>
          <w:p w14:paraId="5B171FB6" w14:textId="77777777" w:rsidR="00D47BCE" w:rsidRPr="00A6321B" w:rsidRDefault="00D47BCE" w:rsidP="00A6321B">
            <w:pPr>
              <w:rPr>
                <w:rFonts w:ascii="Palatino Linotype" w:hAnsi="Palatino Linotype"/>
                <w:lang w:val="it-CH"/>
              </w:rPr>
            </w:pPr>
          </w:p>
        </w:tc>
      </w:tr>
    </w:tbl>
    <w:p w14:paraId="050136B9" w14:textId="6A2262C0" w:rsidR="00864A26" w:rsidRPr="00651DE0" w:rsidRDefault="00864A26" w:rsidP="00864A26">
      <w:pPr>
        <w:rPr>
          <w:rFonts w:ascii="Palatino Linotype" w:hAnsi="Palatino Linotype"/>
          <w:sz w:val="20"/>
          <w:szCs w:val="20"/>
        </w:rPr>
      </w:pPr>
      <w:r w:rsidRPr="00651DE0">
        <w:rPr>
          <w:rFonts w:ascii="Palatino Linotype" w:hAnsi="Palatino Linotype"/>
          <w:sz w:val="20"/>
          <w:szCs w:val="20"/>
        </w:rPr>
        <w:t>Data................................</w:t>
      </w:r>
    </w:p>
    <w:p w14:paraId="1A9D043E" w14:textId="77777777" w:rsidR="00864A26" w:rsidRPr="00651DE0" w:rsidRDefault="00864A26" w:rsidP="00864A26">
      <w:pPr>
        <w:jc w:val="center"/>
        <w:rPr>
          <w:rFonts w:ascii="Palatino Linotype" w:hAnsi="Palatino Linotype"/>
          <w:sz w:val="20"/>
          <w:szCs w:val="20"/>
        </w:rPr>
      </w:pPr>
      <w:r w:rsidRPr="00651DE0">
        <w:rPr>
          <w:rFonts w:ascii="Palatino Linotype" w:hAnsi="Palatino Linotype"/>
          <w:sz w:val="20"/>
          <w:szCs w:val="20"/>
        </w:rPr>
        <w:t>Operatorul economic.................................................</w:t>
      </w:r>
    </w:p>
    <w:p w14:paraId="14B8785F" w14:textId="77777777" w:rsidR="00864A26" w:rsidRPr="00651DE0" w:rsidRDefault="00864A26" w:rsidP="00864A26">
      <w:pPr>
        <w:jc w:val="center"/>
        <w:rPr>
          <w:rFonts w:ascii="Palatino Linotype" w:hAnsi="Palatino Linotype"/>
          <w:sz w:val="20"/>
          <w:szCs w:val="20"/>
        </w:rPr>
      </w:pPr>
      <w:r w:rsidRPr="00651DE0">
        <w:rPr>
          <w:rFonts w:ascii="Palatino Linotype" w:hAnsi="Palatino Linotype"/>
          <w:sz w:val="20"/>
          <w:szCs w:val="20"/>
        </w:rPr>
        <w:t>Reprezentant legal..............................................</w:t>
      </w:r>
    </w:p>
    <w:p w14:paraId="2D888405" w14:textId="6C945336" w:rsidR="00864A26" w:rsidRDefault="00864A26" w:rsidP="00864A26">
      <w:pPr>
        <w:jc w:val="center"/>
        <w:rPr>
          <w:rFonts w:ascii="Palatino Linotype" w:hAnsi="Palatino Linotype"/>
          <w:sz w:val="20"/>
          <w:szCs w:val="20"/>
        </w:rPr>
      </w:pPr>
      <w:r w:rsidRPr="00651DE0">
        <w:rPr>
          <w:rFonts w:ascii="Palatino Linotype" w:hAnsi="Palatino Linotype"/>
          <w:sz w:val="20"/>
          <w:szCs w:val="20"/>
        </w:rPr>
        <w:t>Semnătura și ștampila..................................</w:t>
      </w:r>
    </w:p>
    <w:p w14:paraId="24E0AE25" w14:textId="77777777" w:rsidR="00F30A08" w:rsidRDefault="00F30A08" w:rsidP="00864A26">
      <w:pPr>
        <w:jc w:val="center"/>
        <w:rPr>
          <w:rFonts w:ascii="Palatino Linotype" w:hAnsi="Palatino Linotype"/>
          <w:sz w:val="24"/>
          <w:szCs w:val="24"/>
        </w:rPr>
      </w:pPr>
    </w:p>
    <w:p w14:paraId="11493C0D" w14:textId="4EEC1766" w:rsidR="00E87B3E" w:rsidRPr="00651DE0" w:rsidRDefault="00E87B3E" w:rsidP="00651DE0">
      <w:pPr>
        <w:jc w:val="left"/>
        <w:rPr>
          <w:rFonts w:ascii="Palatino Linotype" w:hAnsi="Palatino Linotype"/>
          <w:sz w:val="18"/>
          <w:szCs w:val="18"/>
        </w:rPr>
        <w:sectPr w:rsidR="00E87B3E" w:rsidRPr="00651DE0" w:rsidSect="00597BD2">
          <w:pgSz w:w="16838" w:h="11906" w:orient="landscape"/>
          <w:pgMar w:top="1559" w:right="1418" w:bottom="1276" w:left="1418" w:header="1412" w:footer="709" w:gutter="0"/>
          <w:cols w:space="708"/>
        </w:sectPr>
      </w:pPr>
    </w:p>
    <w:p w14:paraId="44911352" w14:textId="722A7162" w:rsidR="005E1849" w:rsidRDefault="005E1849" w:rsidP="005E1849">
      <w:pPr>
        <w:jc w:val="right"/>
        <w:rPr>
          <w:rFonts w:ascii="Palatino Linotype" w:hAnsi="Palatino Linotype"/>
          <w:sz w:val="24"/>
          <w:szCs w:val="24"/>
        </w:rPr>
      </w:pPr>
      <w:r w:rsidRPr="00F71869">
        <w:rPr>
          <w:rFonts w:ascii="Palatino Linotype" w:hAnsi="Palatino Linotype"/>
          <w:sz w:val="24"/>
          <w:szCs w:val="24"/>
        </w:rPr>
        <w:t xml:space="preserve">ANEXA 2 </w:t>
      </w:r>
    </w:p>
    <w:p w14:paraId="0B525F9B" w14:textId="77777777" w:rsidR="005E1849" w:rsidRDefault="005E1849" w:rsidP="005E1849">
      <w:pPr>
        <w:rPr>
          <w:rFonts w:ascii="Palatino Linotype" w:hAnsi="Palatino Linotype"/>
          <w:sz w:val="24"/>
          <w:szCs w:val="24"/>
        </w:rPr>
      </w:pPr>
    </w:p>
    <w:p w14:paraId="512D3AAA" w14:textId="0E701417" w:rsidR="00D24CF8" w:rsidRPr="00D24CF8" w:rsidRDefault="005E1849" w:rsidP="00D24CF8">
      <w:pPr>
        <w:jc w:val="center"/>
        <w:rPr>
          <w:rFonts w:ascii="Palatino Linotype" w:hAnsi="Palatino Linotype"/>
          <w:b/>
          <w:bCs/>
          <w:sz w:val="24"/>
          <w:szCs w:val="24"/>
        </w:rPr>
      </w:pPr>
      <w:r w:rsidRPr="00D24CF8">
        <w:rPr>
          <w:rFonts w:ascii="Palatino Linotype" w:hAnsi="Palatino Linotype"/>
          <w:b/>
          <w:bCs/>
          <w:sz w:val="24"/>
          <w:szCs w:val="24"/>
        </w:rPr>
        <w:t>DECIZIE</w:t>
      </w:r>
      <w:r w:rsidR="00D24CF8" w:rsidRPr="00D24CF8">
        <w:rPr>
          <w:rFonts w:ascii="Palatino Linotype" w:hAnsi="Palatino Linotype"/>
          <w:b/>
          <w:bCs/>
          <w:sz w:val="24"/>
          <w:szCs w:val="24"/>
        </w:rPr>
        <w:t xml:space="preserve"> NR......../...............</w:t>
      </w:r>
    </w:p>
    <w:p w14:paraId="693D7766" w14:textId="524A8456" w:rsidR="005E1849" w:rsidRPr="00D24CF8" w:rsidRDefault="005E1849" w:rsidP="00864A26">
      <w:pPr>
        <w:jc w:val="center"/>
        <w:rPr>
          <w:rFonts w:ascii="Palatino Linotype" w:hAnsi="Palatino Linotype"/>
          <w:b/>
          <w:bCs/>
          <w:sz w:val="24"/>
          <w:szCs w:val="24"/>
        </w:rPr>
      </w:pPr>
      <w:r w:rsidRPr="00D24CF8">
        <w:rPr>
          <w:rFonts w:ascii="Palatino Linotype" w:hAnsi="Palatino Linotype"/>
          <w:b/>
          <w:bCs/>
          <w:sz w:val="24"/>
          <w:szCs w:val="24"/>
        </w:rPr>
        <w:t xml:space="preserve">privind includerea operatorului economic în Lista furnizorilor / producătorilor de tehnologii </w:t>
      </w:r>
      <w:proofErr w:type="spellStart"/>
      <w:r w:rsidRPr="00D24CF8">
        <w:rPr>
          <w:rFonts w:ascii="Palatino Linotype" w:hAnsi="Palatino Linotype"/>
          <w:b/>
          <w:bCs/>
          <w:sz w:val="24"/>
          <w:szCs w:val="24"/>
        </w:rPr>
        <w:t>şi</w:t>
      </w:r>
      <w:proofErr w:type="spellEnd"/>
      <w:r w:rsidRPr="00D24CF8">
        <w:rPr>
          <w:rFonts w:ascii="Palatino Linotype" w:hAnsi="Palatino Linotype"/>
          <w:b/>
          <w:bCs/>
          <w:sz w:val="24"/>
          <w:szCs w:val="24"/>
        </w:rPr>
        <w:t xml:space="preserve"> dispozitive </w:t>
      </w:r>
      <w:proofErr w:type="spellStart"/>
      <w:r w:rsidRPr="00D24CF8">
        <w:rPr>
          <w:rFonts w:ascii="Palatino Linotype" w:hAnsi="Palatino Linotype"/>
          <w:b/>
          <w:bCs/>
          <w:sz w:val="24"/>
          <w:szCs w:val="24"/>
        </w:rPr>
        <w:t>asistive</w:t>
      </w:r>
      <w:proofErr w:type="spellEnd"/>
      <w:r w:rsidRPr="00D24CF8">
        <w:rPr>
          <w:rFonts w:ascii="Palatino Linotype" w:hAnsi="Palatino Linotype"/>
          <w:b/>
          <w:bCs/>
          <w:sz w:val="24"/>
          <w:szCs w:val="24"/>
        </w:rPr>
        <w:t xml:space="preserve"> </w:t>
      </w:r>
      <w:proofErr w:type="spellStart"/>
      <w:r w:rsidRPr="00D24CF8">
        <w:rPr>
          <w:rFonts w:ascii="Palatino Linotype" w:hAnsi="Palatino Linotype"/>
          <w:b/>
          <w:bCs/>
          <w:sz w:val="24"/>
          <w:szCs w:val="24"/>
        </w:rPr>
        <w:t>şi</w:t>
      </w:r>
      <w:proofErr w:type="spellEnd"/>
      <w:r w:rsidRPr="00D24CF8">
        <w:rPr>
          <w:rFonts w:ascii="Palatino Linotype" w:hAnsi="Palatino Linotype"/>
          <w:b/>
          <w:bCs/>
          <w:sz w:val="24"/>
          <w:szCs w:val="24"/>
        </w:rPr>
        <w:t xml:space="preserve"> de acces</w:t>
      </w:r>
    </w:p>
    <w:p w14:paraId="6A303422" w14:textId="77777777" w:rsidR="00635406" w:rsidRPr="00D24CF8" w:rsidRDefault="00635406" w:rsidP="00864A26">
      <w:pPr>
        <w:jc w:val="center"/>
        <w:rPr>
          <w:rFonts w:ascii="Palatino Linotype" w:hAnsi="Palatino Linotype"/>
          <w:b/>
          <w:bCs/>
          <w:sz w:val="24"/>
          <w:szCs w:val="24"/>
        </w:rPr>
      </w:pPr>
    </w:p>
    <w:p w14:paraId="19764327" w14:textId="77777777" w:rsidR="00D24CF8" w:rsidRDefault="00D24CF8" w:rsidP="00635406">
      <w:pPr>
        <w:rPr>
          <w:rFonts w:ascii="Palatino Linotype" w:hAnsi="Palatino Linotype"/>
          <w:sz w:val="24"/>
          <w:szCs w:val="24"/>
        </w:rPr>
      </w:pPr>
    </w:p>
    <w:p w14:paraId="4F1E5D00" w14:textId="0030F370" w:rsidR="00635406" w:rsidRPr="00635406" w:rsidRDefault="00635406" w:rsidP="00D24CF8">
      <w:pPr>
        <w:rPr>
          <w:rFonts w:ascii="Palatino Linotype" w:hAnsi="Palatino Linotype"/>
          <w:sz w:val="24"/>
          <w:szCs w:val="24"/>
        </w:rPr>
      </w:pPr>
      <w:r w:rsidRPr="00635406">
        <w:rPr>
          <w:rFonts w:ascii="Palatino Linotype" w:hAnsi="Palatino Linotype"/>
          <w:sz w:val="24"/>
          <w:szCs w:val="24"/>
        </w:rPr>
        <w:t>În urma evaluării documentației depuse de către ........................................ (</w:t>
      </w:r>
      <w:r w:rsidRPr="00D24CF8">
        <w:rPr>
          <w:rFonts w:ascii="Palatino Linotype" w:hAnsi="Palatino Linotype"/>
          <w:i/>
          <w:iCs/>
          <w:sz w:val="24"/>
          <w:szCs w:val="24"/>
        </w:rPr>
        <w:t>denumirea operatorului economic</w:t>
      </w:r>
      <w:r w:rsidRPr="00635406">
        <w:rPr>
          <w:rFonts w:ascii="Palatino Linotype" w:hAnsi="Palatino Linotype"/>
          <w:sz w:val="24"/>
          <w:szCs w:val="24"/>
        </w:rPr>
        <w:t xml:space="preserve">), </w:t>
      </w:r>
      <w:r w:rsidR="00D24CF8">
        <w:rPr>
          <w:rFonts w:ascii="Palatino Linotype" w:hAnsi="Palatino Linotype"/>
          <w:sz w:val="24"/>
          <w:szCs w:val="24"/>
        </w:rPr>
        <w:t>Autoritatea Națională pentru Protecția Drepturilor Persoanelor cu Dizabilități</w:t>
      </w:r>
      <w:r w:rsidRPr="00635406">
        <w:rPr>
          <w:rFonts w:ascii="Palatino Linotype" w:hAnsi="Palatino Linotype"/>
          <w:sz w:val="24"/>
          <w:szCs w:val="24"/>
        </w:rPr>
        <w:t xml:space="preserve"> dec</w:t>
      </w:r>
      <w:r w:rsidR="00D24CF8">
        <w:rPr>
          <w:rFonts w:ascii="Palatino Linotype" w:hAnsi="Palatino Linotype"/>
          <w:sz w:val="24"/>
          <w:szCs w:val="24"/>
        </w:rPr>
        <w:t>ide</w:t>
      </w:r>
      <w:r w:rsidRPr="00635406">
        <w:rPr>
          <w:rFonts w:ascii="Palatino Linotype" w:hAnsi="Palatino Linotype"/>
          <w:sz w:val="24"/>
          <w:szCs w:val="24"/>
        </w:rPr>
        <w:t>:</w:t>
      </w:r>
    </w:p>
    <w:p w14:paraId="45EF485C" w14:textId="77777777" w:rsidR="00635406" w:rsidRPr="00635406" w:rsidRDefault="00635406" w:rsidP="00635406">
      <w:pPr>
        <w:rPr>
          <w:rFonts w:ascii="Palatino Linotype" w:hAnsi="Palatino Linotype"/>
          <w:sz w:val="24"/>
          <w:szCs w:val="24"/>
        </w:rPr>
      </w:pPr>
    </w:p>
    <w:p w14:paraId="07B7D382" w14:textId="77777777" w:rsidR="00635406" w:rsidRPr="00635406" w:rsidRDefault="00635406" w:rsidP="00635406">
      <w:pPr>
        <w:rPr>
          <w:rFonts w:ascii="Palatino Linotype" w:hAnsi="Palatino Linotype"/>
          <w:sz w:val="24"/>
          <w:szCs w:val="24"/>
        </w:rPr>
      </w:pPr>
      <w:r w:rsidRPr="00635406">
        <w:rPr>
          <w:rFonts w:ascii="Palatino Linotype" w:hAnsi="Palatino Linotype"/>
          <w:sz w:val="24"/>
          <w:szCs w:val="24"/>
        </w:rPr>
        <w:t xml:space="preserve">□ Admiterea operatorului economic în Lista furnizorilor/producătorilor de tehnologii și dispozitive </w:t>
      </w:r>
      <w:proofErr w:type="spellStart"/>
      <w:r w:rsidRPr="00635406">
        <w:rPr>
          <w:rFonts w:ascii="Palatino Linotype" w:hAnsi="Palatino Linotype"/>
          <w:sz w:val="24"/>
          <w:szCs w:val="24"/>
        </w:rPr>
        <w:t>asistive</w:t>
      </w:r>
      <w:proofErr w:type="spellEnd"/>
      <w:r w:rsidRPr="00635406">
        <w:rPr>
          <w:rFonts w:ascii="Palatino Linotype" w:hAnsi="Palatino Linotype"/>
          <w:sz w:val="24"/>
          <w:szCs w:val="24"/>
        </w:rPr>
        <w:t xml:space="preserve"> și de acces.</w:t>
      </w:r>
    </w:p>
    <w:p w14:paraId="40483AFD" w14:textId="77777777" w:rsidR="00D24CF8" w:rsidRDefault="00635406" w:rsidP="00635406">
      <w:pPr>
        <w:rPr>
          <w:rFonts w:ascii="Palatino Linotype" w:hAnsi="Palatino Linotype"/>
          <w:sz w:val="24"/>
          <w:szCs w:val="24"/>
        </w:rPr>
      </w:pPr>
      <w:r w:rsidRPr="00635406">
        <w:rPr>
          <w:rFonts w:ascii="Palatino Linotype" w:hAnsi="Palatino Linotype"/>
          <w:sz w:val="24"/>
          <w:szCs w:val="24"/>
        </w:rPr>
        <w:t xml:space="preserve">□ Respingerea cererii de înscriere, pentru următoarele motive: </w:t>
      </w:r>
    </w:p>
    <w:p w14:paraId="3239CCC9" w14:textId="29B92EE1" w:rsidR="00635406" w:rsidRDefault="00635406" w:rsidP="00A05EF1">
      <w:pPr>
        <w:pStyle w:val="Listparagraf"/>
        <w:numPr>
          <w:ilvl w:val="0"/>
          <w:numId w:val="12"/>
        </w:numPr>
        <w:rPr>
          <w:rFonts w:ascii="Palatino Linotype" w:hAnsi="Palatino Linotype"/>
          <w:sz w:val="24"/>
          <w:szCs w:val="24"/>
        </w:rPr>
      </w:pPr>
      <w:r w:rsidRPr="00D24CF8">
        <w:rPr>
          <w:rFonts w:ascii="Palatino Linotype" w:hAnsi="Palatino Linotype"/>
          <w:sz w:val="24"/>
          <w:szCs w:val="24"/>
        </w:rPr>
        <w:t>........................................</w:t>
      </w:r>
    </w:p>
    <w:p w14:paraId="02BFA169" w14:textId="10886F8A" w:rsidR="00D24CF8" w:rsidRPr="00D24CF8" w:rsidRDefault="00D24CF8" w:rsidP="00A05EF1">
      <w:pPr>
        <w:pStyle w:val="Listparagraf"/>
        <w:numPr>
          <w:ilvl w:val="0"/>
          <w:numId w:val="12"/>
        </w:numPr>
        <w:rPr>
          <w:rFonts w:ascii="Palatino Linotype" w:hAnsi="Palatino Linotype"/>
          <w:sz w:val="24"/>
          <w:szCs w:val="24"/>
        </w:rPr>
      </w:pPr>
      <w:r>
        <w:rPr>
          <w:rFonts w:ascii="Palatino Linotype" w:hAnsi="Palatino Linotype"/>
          <w:sz w:val="24"/>
          <w:szCs w:val="24"/>
        </w:rPr>
        <w:t>........................................</w:t>
      </w:r>
    </w:p>
    <w:p w14:paraId="6E721B73" w14:textId="77777777" w:rsidR="00635406" w:rsidRPr="00635406" w:rsidRDefault="00635406" w:rsidP="00635406">
      <w:pPr>
        <w:rPr>
          <w:rFonts w:ascii="Palatino Linotype" w:hAnsi="Palatino Linotype"/>
          <w:sz w:val="24"/>
          <w:szCs w:val="24"/>
        </w:rPr>
      </w:pPr>
    </w:p>
    <w:p w14:paraId="74460D9A" w14:textId="77777777" w:rsidR="00D24CF8" w:rsidRDefault="00D24CF8" w:rsidP="00635406">
      <w:pPr>
        <w:rPr>
          <w:rFonts w:ascii="Palatino Linotype" w:hAnsi="Palatino Linotype"/>
          <w:sz w:val="24"/>
          <w:szCs w:val="24"/>
        </w:rPr>
      </w:pPr>
    </w:p>
    <w:p w14:paraId="089C5286" w14:textId="77777777" w:rsidR="00D24CF8" w:rsidRDefault="00D24CF8" w:rsidP="00635406">
      <w:pPr>
        <w:rPr>
          <w:rFonts w:ascii="Palatino Linotype" w:hAnsi="Palatino Linotype"/>
          <w:sz w:val="24"/>
          <w:szCs w:val="24"/>
        </w:rPr>
      </w:pPr>
    </w:p>
    <w:p w14:paraId="2A940237" w14:textId="3E84D2EB" w:rsidR="00635406" w:rsidRPr="00635406" w:rsidRDefault="00635406" w:rsidP="00635406">
      <w:pPr>
        <w:rPr>
          <w:rFonts w:ascii="Palatino Linotype" w:hAnsi="Palatino Linotype"/>
          <w:sz w:val="24"/>
          <w:szCs w:val="24"/>
        </w:rPr>
      </w:pPr>
      <w:r w:rsidRPr="00635406">
        <w:rPr>
          <w:rFonts w:ascii="Palatino Linotype" w:hAnsi="Palatino Linotype"/>
          <w:sz w:val="24"/>
          <w:szCs w:val="24"/>
        </w:rPr>
        <w:t>Data: .........................</w:t>
      </w:r>
    </w:p>
    <w:p w14:paraId="7FFC6907" w14:textId="77777777" w:rsidR="00D24CF8" w:rsidRDefault="00D24CF8" w:rsidP="00635406">
      <w:pPr>
        <w:rPr>
          <w:rFonts w:ascii="Palatino Linotype" w:hAnsi="Palatino Linotype"/>
          <w:sz w:val="24"/>
          <w:szCs w:val="24"/>
        </w:rPr>
      </w:pPr>
    </w:p>
    <w:p w14:paraId="30B415AC" w14:textId="10C78603" w:rsidR="00D24CF8" w:rsidRDefault="00D24CF8" w:rsidP="00635406">
      <w:pPr>
        <w:rPr>
          <w:rFonts w:ascii="Palatino Linotype" w:hAnsi="Palatino Linotype"/>
          <w:sz w:val="24"/>
          <w:szCs w:val="24"/>
        </w:rPr>
      </w:pPr>
      <w:r>
        <w:rPr>
          <w:rFonts w:ascii="Palatino Linotype" w:hAnsi="Palatino Linotype"/>
          <w:sz w:val="24"/>
          <w:szCs w:val="24"/>
        </w:rPr>
        <w:t>Întocmit:</w:t>
      </w:r>
    </w:p>
    <w:p w14:paraId="2B510CF5" w14:textId="63C60945" w:rsidR="00D24CF8" w:rsidRDefault="00D27CFC" w:rsidP="00635406">
      <w:pPr>
        <w:rPr>
          <w:rFonts w:ascii="Palatino Linotype" w:hAnsi="Palatino Linotype"/>
          <w:sz w:val="24"/>
          <w:szCs w:val="24"/>
        </w:rPr>
      </w:pPr>
      <w:r>
        <w:rPr>
          <w:rFonts w:ascii="Palatino Linotype" w:hAnsi="Palatino Linotype"/>
          <w:sz w:val="24"/>
          <w:szCs w:val="24"/>
        </w:rPr>
        <w:t>Expert implementare</w:t>
      </w:r>
      <w:r w:rsidR="00D24CF8">
        <w:rPr>
          <w:rFonts w:ascii="Palatino Linotype" w:hAnsi="Palatino Linotype"/>
          <w:sz w:val="24"/>
          <w:szCs w:val="24"/>
        </w:rPr>
        <w:t>: ............................</w:t>
      </w:r>
    </w:p>
    <w:p w14:paraId="4785C859" w14:textId="44D1D5EB" w:rsidR="00D24CF8" w:rsidRDefault="00D24CF8" w:rsidP="00635406">
      <w:pPr>
        <w:rPr>
          <w:rFonts w:ascii="Palatino Linotype" w:hAnsi="Palatino Linotype"/>
          <w:sz w:val="24"/>
          <w:szCs w:val="24"/>
        </w:rPr>
      </w:pPr>
      <w:r>
        <w:rPr>
          <w:rFonts w:ascii="Palatino Linotype" w:hAnsi="Palatino Linotype"/>
          <w:sz w:val="24"/>
          <w:szCs w:val="24"/>
        </w:rPr>
        <w:t>Semnatura: ..................................................</w:t>
      </w:r>
    </w:p>
    <w:p w14:paraId="520A1A9A" w14:textId="77777777" w:rsidR="00D24CF8" w:rsidRDefault="00D24CF8" w:rsidP="00D24CF8">
      <w:pPr>
        <w:jc w:val="right"/>
        <w:rPr>
          <w:rFonts w:ascii="Palatino Linotype" w:hAnsi="Palatino Linotype"/>
          <w:sz w:val="24"/>
          <w:szCs w:val="24"/>
        </w:rPr>
      </w:pPr>
    </w:p>
    <w:p w14:paraId="218EC8DA" w14:textId="12AEAC06" w:rsidR="00D24CF8" w:rsidRDefault="00D24CF8" w:rsidP="00D24CF8">
      <w:pPr>
        <w:jc w:val="right"/>
        <w:rPr>
          <w:rFonts w:ascii="Palatino Linotype" w:hAnsi="Palatino Linotype"/>
          <w:sz w:val="24"/>
          <w:szCs w:val="24"/>
        </w:rPr>
      </w:pPr>
      <w:r>
        <w:rPr>
          <w:rFonts w:ascii="Palatino Linotype" w:hAnsi="Palatino Linotype"/>
          <w:sz w:val="24"/>
          <w:szCs w:val="24"/>
        </w:rPr>
        <w:t>Aprobat:</w:t>
      </w:r>
    </w:p>
    <w:p w14:paraId="0B25C024" w14:textId="69FEF883" w:rsidR="00635406" w:rsidRPr="00635406" w:rsidRDefault="00D24CF8" w:rsidP="00D24CF8">
      <w:pPr>
        <w:jc w:val="right"/>
        <w:rPr>
          <w:rFonts w:ascii="Palatino Linotype" w:hAnsi="Palatino Linotype"/>
          <w:sz w:val="24"/>
          <w:szCs w:val="24"/>
        </w:rPr>
      </w:pPr>
      <w:r>
        <w:rPr>
          <w:rFonts w:ascii="Palatino Linotype" w:hAnsi="Palatino Linotype"/>
          <w:sz w:val="24"/>
          <w:szCs w:val="24"/>
        </w:rPr>
        <w:t xml:space="preserve">Manager </w:t>
      </w:r>
      <w:r w:rsidR="00635406" w:rsidRPr="00635406">
        <w:rPr>
          <w:rFonts w:ascii="Palatino Linotype" w:hAnsi="Palatino Linotype"/>
          <w:sz w:val="24"/>
          <w:szCs w:val="24"/>
        </w:rPr>
        <w:t>proiect: .........................</w:t>
      </w:r>
    </w:p>
    <w:p w14:paraId="5E2EF70C" w14:textId="4248D57B" w:rsidR="00635406" w:rsidRPr="00F71869" w:rsidRDefault="00635406" w:rsidP="00D24CF8">
      <w:pPr>
        <w:jc w:val="right"/>
        <w:rPr>
          <w:rFonts w:ascii="Palatino Linotype" w:hAnsi="Palatino Linotype"/>
          <w:sz w:val="24"/>
          <w:szCs w:val="24"/>
        </w:rPr>
      </w:pPr>
      <w:r w:rsidRPr="00635406">
        <w:rPr>
          <w:rFonts w:ascii="Palatino Linotype" w:hAnsi="Palatino Linotype"/>
          <w:sz w:val="24"/>
          <w:szCs w:val="24"/>
        </w:rPr>
        <w:t>Semnătura: .........................</w:t>
      </w:r>
    </w:p>
    <w:p w14:paraId="6672A423" w14:textId="77777777" w:rsidR="00864A26" w:rsidRDefault="00864A26" w:rsidP="005E1849">
      <w:pPr>
        <w:rPr>
          <w:rFonts w:ascii="Palatino Linotype" w:hAnsi="Palatino Linotype"/>
          <w:sz w:val="24"/>
          <w:szCs w:val="24"/>
        </w:rPr>
      </w:pPr>
    </w:p>
    <w:p w14:paraId="0FA931C5" w14:textId="77777777" w:rsidR="00864A26" w:rsidRDefault="00864A26" w:rsidP="005E1849">
      <w:pPr>
        <w:rPr>
          <w:rFonts w:ascii="Palatino Linotype" w:hAnsi="Palatino Linotype"/>
          <w:sz w:val="24"/>
          <w:szCs w:val="24"/>
        </w:rPr>
      </w:pPr>
    </w:p>
    <w:p w14:paraId="0260FFDA" w14:textId="77777777" w:rsidR="00864A26" w:rsidRDefault="00864A26" w:rsidP="005E1849">
      <w:pPr>
        <w:rPr>
          <w:rFonts w:ascii="Palatino Linotype" w:hAnsi="Palatino Linotype"/>
          <w:sz w:val="24"/>
          <w:szCs w:val="24"/>
        </w:rPr>
      </w:pPr>
    </w:p>
    <w:p w14:paraId="72E40AF0" w14:textId="77777777" w:rsidR="00864A26" w:rsidRDefault="00864A26" w:rsidP="005E1849">
      <w:pPr>
        <w:rPr>
          <w:rFonts w:ascii="Palatino Linotype" w:hAnsi="Palatino Linotype"/>
          <w:sz w:val="24"/>
          <w:szCs w:val="24"/>
        </w:rPr>
      </w:pPr>
    </w:p>
    <w:p w14:paraId="4792DC5A" w14:textId="77777777" w:rsidR="00864A26" w:rsidRDefault="00864A26" w:rsidP="005E1849">
      <w:pPr>
        <w:rPr>
          <w:rFonts w:ascii="Palatino Linotype" w:hAnsi="Palatino Linotype"/>
          <w:sz w:val="24"/>
          <w:szCs w:val="24"/>
        </w:rPr>
      </w:pPr>
    </w:p>
    <w:p w14:paraId="1CCD0EFE" w14:textId="77777777" w:rsidR="00864A26" w:rsidRDefault="00864A26" w:rsidP="005E1849">
      <w:pPr>
        <w:rPr>
          <w:rFonts w:ascii="Palatino Linotype" w:hAnsi="Palatino Linotype"/>
          <w:sz w:val="24"/>
          <w:szCs w:val="24"/>
        </w:rPr>
      </w:pPr>
    </w:p>
    <w:p w14:paraId="2307075D" w14:textId="77777777" w:rsidR="00864A26" w:rsidRDefault="00864A26" w:rsidP="005E1849">
      <w:pPr>
        <w:rPr>
          <w:rFonts w:ascii="Palatino Linotype" w:hAnsi="Palatino Linotype"/>
          <w:sz w:val="24"/>
          <w:szCs w:val="24"/>
        </w:rPr>
      </w:pPr>
    </w:p>
    <w:p w14:paraId="5FB23501" w14:textId="6F6C11B6" w:rsidR="00555D10" w:rsidRDefault="00555D10" w:rsidP="00555D10">
      <w:pPr>
        <w:jc w:val="right"/>
        <w:rPr>
          <w:rFonts w:ascii="Palatino Linotype" w:hAnsi="Palatino Linotype"/>
          <w:sz w:val="24"/>
          <w:szCs w:val="24"/>
        </w:rPr>
      </w:pPr>
      <w:r w:rsidRPr="00F71869">
        <w:rPr>
          <w:rFonts w:ascii="Palatino Linotype" w:hAnsi="Palatino Linotype"/>
          <w:sz w:val="24"/>
          <w:szCs w:val="24"/>
        </w:rPr>
        <w:t xml:space="preserve">ANEXA </w:t>
      </w:r>
      <w:r>
        <w:rPr>
          <w:rFonts w:ascii="Palatino Linotype" w:hAnsi="Palatino Linotype"/>
          <w:sz w:val="24"/>
          <w:szCs w:val="24"/>
        </w:rPr>
        <w:t>3</w:t>
      </w:r>
      <w:r w:rsidRPr="00F71869">
        <w:rPr>
          <w:rFonts w:ascii="Palatino Linotype" w:hAnsi="Palatino Linotype"/>
          <w:sz w:val="24"/>
          <w:szCs w:val="24"/>
        </w:rPr>
        <w:t xml:space="preserve"> </w:t>
      </w:r>
    </w:p>
    <w:p w14:paraId="52A8465F" w14:textId="77777777" w:rsidR="00555D10" w:rsidRDefault="00555D10" w:rsidP="00555D10">
      <w:pPr>
        <w:rPr>
          <w:rFonts w:ascii="Palatino Linotype" w:hAnsi="Palatino Linotype"/>
          <w:sz w:val="24"/>
          <w:szCs w:val="24"/>
        </w:rPr>
      </w:pPr>
    </w:p>
    <w:p w14:paraId="1CA090A4" w14:textId="77777777" w:rsidR="00555D10" w:rsidRPr="00D24CF8" w:rsidRDefault="00555D10" w:rsidP="00555D10">
      <w:pPr>
        <w:jc w:val="center"/>
        <w:rPr>
          <w:rFonts w:ascii="Palatino Linotype" w:hAnsi="Palatino Linotype"/>
          <w:b/>
          <w:bCs/>
          <w:sz w:val="24"/>
          <w:szCs w:val="24"/>
        </w:rPr>
      </w:pPr>
      <w:r w:rsidRPr="00D24CF8">
        <w:rPr>
          <w:rFonts w:ascii="Palatino Linotype" w:hAnsi="Palatino Linotype"/>
          <w:b/>
          <w:bCs/>
          <w:sz w:val="24"/>
          <w:szCs w:val="24"/>
        </w:rPr>
        <w:t>DECIZIE NR......../...............</w:t>
      </w:r>
    </w:p>
    <w:p w14:paraId="56D9AD28" w14:textId="49C727F6" w:rsidR="00555D10" w:rsidRPr="00D24CF8" w:rsidRDefault="00555D10" w:rsidP="00555D10">
      <w:pPr>
        <w:jc w:val="center"/>
        <w:rPr>
          <w:rFonts w:ascii="Palatino Linotype" w:hAnsi="Palatino Linotype"/>
          <w:b/>
          <w:bCs/>
          <w:sz w:val="24"/>
          <w:szCs w:val="24"/>
        </w:rPr>
      </w:pPr>
      <w:r w:rsidRPr="00D24CF8">
        <w:rPr>
          <w:rFonts w:ascii="Palatino Linotype" w:hAnsi="Palatino Linotype"/>
          <w:b/>
          <w:bCs/>
          <w:sz w:val="24"/>
          <w:szCs w:val="24"/>
        </w:rPr>
        <w:t xml:space="preserve">privind </w:t>
      </w:r>
      <w:r>
        <w:rPr>
          <w:rFonts w:ascii="Palatino Linotype" w:hAnsi="Palatino Linotype"/>
          <w:b/>
          <w:bCs/>
          <w:sz w:val="24"/>
          <w:szCs w:val="24"/>
        </w:rPr>
        <w:t>constituirea</w:t>
      </w:r>
      <w:r w:rsidRPr="00D24CF8">
        <w:rPr>
          <w:rFonts w:ascii="Palatino Linotype" w:hAnsi="Palatino Linotype"/>
          <w:b/>
          <w:bCs/>
          <w:sz w:val="24"/>
          <w:szCs w:val="24"/>
        </w:rPr>
        <w:t xml:space="preserve"> List</w:t>
      </w:r>
      <w:r>
        <w:rPr>
          <w:rFonts w:ascii="Palatino Linotype" w:hAnsi="Palatino Linotype"/>
          <w:b/>
          <w:bCs/>
          <w:sz w:val="24"/>
          <w:szCs w:val="24"/>
        </w:rPr>
        <w:t>ei</w:t>
      </w:r>
      <w:r w:rsidRPr="00D24CF8">
        <w:rPr>
          <w:rFonts w:ascii="Palatino Linotype" w:hAnsi="Palatino Linotype"/>
          <w:b/>
          <w:bCs/>
          <w:sz w:val="24"/>
          <w:szCs w:val="24"/>
        </w:rPr>
        <w:t xml:space="preserve"> furnizorilor / producătorilor de tehnologii </w:t>
      </w:r>
      <w:proofErr w:type="spellStart"/>
      <w:r w:rsidRPr="00D24CF8">
        <w:rPr>
          <w:rFonts w:ascii="Palatino Linotype" w:hAnsi="Palatino Linotype"/>
          <w:b/>
          <w:bCs/>
          <w:sz w:val="24"/>
          <w:szCs w:val="24"/>
        </w:rPr>
        <w:t>şi</w:t>
      </w:r>
      <w:proofErr w:type="spellEnd"/>
      <w:r w:rsidRPr="00D24CF8">
        <w:rPr>
          <w:rFonts w:ascii="Palatino Linotype" w:hAnsi="Palatino Linotype"/>
          <w:b/>
          <w:bCs/>
          <w:sz w:val="24"/>
          <w:szCs w:val="24"/>
        </w:rPr>
        <w:t xml:space="preserve"> dispozitive </w:t>
      </w:r>
      <w:proofErr w:type="spellStart"/>
      <w:r w:rsidRPr="00D24CF8">
        <w:rPr>
          <w:rFonts w:ascii="Palatino Linotype" w:hAnsi="Palatino Linotype"/>
          <w:b/>
          <w:bCs/>
          <w:sz w:val="24"/>
          <w:szCs w:val="24"/>
        </w:rPr>
        <w:t>asistive</w:t>
      </w:r>
      <w:proofErr w:type="spellEnd"/>
      <w:r w:rsidRPr="00D24CF8">
        <w:rPr>
          <w:rFonts w:ascii="Palatino Linotype" w:hAnsi="Palatino Linotype"/>
          <w:b/>
          <w:bCs/>
          <w:sz w:val="24"/>
          <w:szCs w:val="24"/>
        </w:rPr>
        <w:t xml:space="preserve"> </w:t>
      </w:r>
      <w:proofErr w:type="spellStart"/>
      <w:r w:rsidRPr="00D24CF8">
        <w:rPr>
          <w:rFonts w:ascii="Palatino Linotype" w:hAnsi="Palatino Linotype"/>
          <w:b/>
          <w:bCs/>
          <w:sz w:val="24"/>
          <w:szCs w:val="24"/>
        </w:rPr>
        <w:t>şi</w:t>
      </w:r>
      <w:proofErr w:type="spellEnd"/>
      <w:r w:rsidRPr="00D24CF8">
        <w:rPr>
          <w:rFonts w:ascii="Palatino Linotype" w:hAnsi="Palatino Linotype"/>
          <w:b/>
          <w:bCs/>
          <w:sz w:val="24"/>
          <w:szCs w:val="24"/>
        </w:rPr>
        <w:t xml:space="preserve"> de acces</w:t>
      </w:r>
    </w:p>
    <w:p w14:paraId="77D4BF9B" w14:textId="77777777" w:rsidR="00555D10" w:rsidRPr="00D24CF8" w:rsidRDefault="00555D10" w:rsidP="00555D10">
      <w:pPr>
        <w:jc w:val="center"/>
        <w:rPr>
          <w:rFonts w:ascii="Palatino Linotype" w:hAnsi="Palatino Linotype"/>
          <w:b/>
          <w:bCs/>
          <w:sz w:val="24"/>
          <w:szCs w:val="24"/>
        </w:rPr>
      </w:pPr>
    </w:p>
    <w:p w14:paraId="37C7829D" w14:textId="77777777" w:rsidR="00555D10" w:rsidRDefault="00555D10" w:rsidP="00555D10">
      <w:pPr>
        <w:rPr>
          <w:rFonts w:ascii="Palatino Linotype" w:hAnsi="Palatino Linotype"/>
          <w:sz w:val="24"/>
          <w:szCs w:val="24"/>
        </w:rPr>
      </w:pPr>
    </w:p>
    <w:p w14:paraId="52947AFD" w14:textId="7854F0E4" w:rsidR="00555D10" w:rsidRPr="00635406" w:rsidRDefault="00555D10" w:rsidP="00555D10">
      <w:pPr>
        <w:rPr>
          <w:rFonts w:ascii="Palatino Linotype" w:hAnsi="Palatino Linotype"/>
          <w:sz w:val="24"/>
          <w:szCs w:val="24"/>
        </w:rPr>
      </w:pPr>
      <w:r w:rsidRPr="00635406">
        <w:rPr>
          <w:rFonts w:ascii="Palatino Linotype" w:hAnsi="Palatino Linotype"/>
          <w:sz w:val="24"/>
          <w:szCs w:val="24"/>
        </w:rPr>
        <w:t>În urma</w:t>
      </w:r>
      <w:r>
        <w:rPr>
          <w:rFonts w:ascii="Palatino Linotype" w:hAnsi="Palatino Linotype"/>
          <w:sz w:val="24"/>
          <w:szCs w:val="24"/>
        </w:rPr>
        <w:t xml:space="preserve"> încheierii procesului de</w:t>
      </w:r>
      <w:r w:rsidR="00B51382">
        <w:rPr>
          <w:rFonts w:ascii="Palatino Linotype" w:hAnsi="Palatino Linotype"/>
          <w:sz w:val="24"/>
          <w:szCs w:val="24"/>
        </w:rPr>
        <w:t xml:space="preserve"> selecție privind</w:t>
      </w:r>
      <w:r>
        <w:rPr>
          <w:rFonts w:ascii="Palatino Linotype" w:hAnsi="Palatino Linotype"/>
          <w:sz w:val="24"/>
          <w:szCs w:val="24"/>
        </w:rPr>
        <w:t xml:space="preserve"> înscriere a </w:t>
      </w:r>
      <w:r w:rsidR="00B51382">
        <w:rPr>
          <w:rFonts w:ascii="Palatino Linotype" w:hAnsi="Palatino Linotype"/>
          <w:sz w:val="24"/>
          <w:szCs w:val="24"/>
        </w:rPr>
        <w:t xml:space="preserve">operatorilor economici în </w:t>
      </w:r>
      <w:r w:rsidR="00B51382" w:rsidRPr="00B51382">
        <w:rPr>
          <w:rFonts w:ascii="Palatino Linotype" w:hAnsi="Palatino Linotype"/>
          <w:i/>
          <w:iCs/>
          <w:sz w:val="24"/>
          <w:szCs w:val="24"/>
        </w:rPr>
        <w:t xml:space="preserve">Lista furnizorilor / producătorilor de tehnologii </w:t>
      </w:r>
      <w:proofErr w:type="spellStart"/>
      <w:r w:rsidR="00B51382" w:rsidRPr="00B51382">
        <w:rPr>
          <w:rFonts w:ascii="Palatino Linotype" w:hAnsi="Palatino Linotype"/>
          <w:i/>
          <w:iCs/>
          <w:sz w:val="24"/>
          <w:szCs w:val="24"/>
        </w:rPr>
        <w:t>şi</w:t>
      </w:r>
      <w:proofErr w:type="spellEnd"/>
      <w:r w:rsidR="00B51382" w:rsidRPr="00B51382">
        <w:rPr>
          <w:rFonts w:ascii="Palatino Linotype" w:hAnsi="Palatino Linotype"/>
          <w:i/>
          <w:iCs/>
          <w:sz w:val="24"/>
          <w:szCs w:val="24"/>
        </w:rPr>
        <w:t xml:space="preserve"> dispozitive </w:t>
      </w:r>
      <w:proofErr w:type="spellStart"/>
      <w:r w:rsidR="00B51382" w:rsidRPr="00B51382">
        <w:rPr>
          <w:rFonts w:ascii="Palatino Linotype" w:hAnsi="Palatino Linotype"/>
          <w:i/>
          <w:iCs/>
          <w:sz w:val="24"/>
          <w:szCs w:val="24"/>
        </w:rPr>
        <w:t>asistive</w:t>
      </w:r>
      <w:proofErr w:type="spellEnd"/>
      <w:r w:rsidR="00B51382" w:rsidRPr="00B51382">
        <w:rPr>
          <w:rFonts w:ascii="Palatino Linotype" w:hAnsi="Palatino Linotype"/>
          <w:i/>
          <w:iCs/>
          <w:sz w:val="24"/>
          <w:szCs w:val="24"/>
        </w:rPr>
        <w:t xml:space="preserve"> </w:t>
      </w:r>
      <w:proofErr w:type="spellStart"/>
      <w:r w:rsidR="00B51382" w:rsidRPr="00B51382">
        <w:rPr>
          <w:rFonts w:ascii="Palatino Linotype" w:hAnsi="Palatino Linotype"/>
          <w:i/>
          <w:iCs/>
          <w:sz w:val="24"/>
          <w:szCs w:val="24"/>
        </w:rPr>
        <w:t>şi</w:t>
      </w:r>
      <w:proofErr w:type="spellEnd"/>
      <w:r w:rsidR="00B51382" w:rsidRPr="00B51382">
        <w:rPr>
          <w:rFonts w:ascii="Palatino Linotype" w:hAnsi="Palatino Linotype"/>
          <w:i/>
          <w:iCs/>
          <w:sz w:val="24"/>
          <w:szCs w:val="24"/>
        </w:rPr>
        <w:t xml:space="preserve"> de acces</w:t>
      </w:r>
      <w:r w:rsidRPr="00635406">
        <w:rPr>
          <w:rFonts w:ascii="Palatino Linotype" w:hAnsi="Palatino Linotype"/>
          <w:sz w:val="24"/>
          <w:szCs w:val="24"/>
        </w:rPr>
        <w:t xml:space="preserve">, </w:t>
      </w:r>
      <w:r>
        <w:rPr>
          <w:rFonts w:ascii="Palatino Linotype" w:hAnsi="Palatino Linotype"/>
          <w:sz w:val="24"/>
          <w:szCs w:val="24"/>
        </w:rPr>
        <w:t>Autoritatea Națională pentru Protecția Drepturilor Persoanelor cu Dizabilități</w:t>
      </w:r>
      <w:r w:rsidRPr="00635406">
        <w:rPr>
          <w:rFonts w:ascii="Palatino Linotype" w:hAnsi="Palatino Linotype"/>
          <w:sz w:val="24"/>
          <w:szCs w:val="24"/>
        </w:rPr>
        <w:t xml:space="preserve"> dec</w:t>
      </w:r>
      <w:r>
        <w:rPr>
          <w:rFonts w:ascii="Palatino Linotype" w:hAnsi="Palatino Linotype"/>
          <w:sz w:val="24"/>
          <w:szCs w:val="24"/>
        </w:rPr>
        <w:t>ide</w:t>
      </w:r>
      <w:r w:rsidRPr="00635406">
        <w:rPr>
          <w:rFonts w:ascii="Palatino Linotype" w:hAnsi="Palatino Linotype"/>
          <w:sz w:val="24"/>
          <w:szCs w:val="24"/>
        </w:rPr>
        <w:t>:</w:t>
      </w:r>
    </w:p>
    <w:p w14:paraId="42AB73B9" w14:textId="77777777" w:rsidR="00B51382" w:rsidRDefault="00B51382" w:rsidP="00555D10">
      <w:pPr>
        <w:rPr>
          <w:rFonts w:ascii="Palatino Linotype" w:hAnsi="Palatino Linotype"/>
          <w:sz w:val="24"/>
          <w:szCs w:val="24"/>
        </w:rPr>
      </w:pPr>
    </w:p>
    <w:p w14:paraId="37162E84" w14:textId="3D2F4FB8" w:rsidR="00555D10" w:rsidRDefault="00B51382" w:rsidP="00555D10">
      <w:pPr>
        <w:rPr>
          <w:rFonts w:ascii="Palatino Linotype" w:hAnsi="Palatino Linotype"/>
          <w:sz w:val="24"/>
          <w:szCs w:val="24"/>
        </w:rPr>
      </w:pPr>
      <w:r>
        <w:rPr>
          <w:rFonts w:ascii="Palatino Linotype" w:hAnsi="Palatino Linotype"/>
          <w:sz w:val="24"/>
          <w:szCs w:val="24"/>
        </w:rPr>
        <w:t xml:space="preserve">(1) Constituirea </w:t>
      </w:r>
      <w:r w:rsidRPr="00B51382">
        <w:rPr>
          <w:rFonts w:ascii="Palatino Linotype" w:hAnsi="Palatino Linotype"/>
          <w:i/>
          <w:iCs/>
          <w:sz w:val="24"/>
          <w:szCs w:val="24"/>
        </w:rPr>
        <w:t>Listei</w:t>
      </w:r>
      <w:r w:rsidR="00555D10" w:rsidRPr="00B51382">
        <w:rPr>
          <w:rFonts w:ascii="Palatino Linotype" w:hAnsi="Palatino Linotype"/>
          <w:i/>
          <w:iCs/>
          <w:sz w:val="24"/>
          <w:szCs w:val="24"/>
        </w:rPr>
        <w:t xml:space="preserve"> furnizorilor/producătorilor de tehnologii și dispozitive </w:t>
      </w:r>
      <w:proofErr w:type="spellStart"/>
      <w:r w:rsidR="00555D10" w:rsidRPr="00B51382">
        <w:rPr>
          <w:rFonts w:ascii="Palatino Linotype" w:hAnsi="Palatino Linotype"/>
          <w:i/>
          <w:iCs/>
          <w:sz w:val="24"/>
          <w:szCs w:val="24"/>
        </w:rPr>
        <w:t>asistive</w:t>
      </w:r>
      <w:proofErr w:type="spellEnd"/>
      <w:r w:rsidR="00555D10" w:rsidRPr="00B51382">
        <w:rPr>
          <w:rFonts w:ascii="Palatino Linotype" w:hAnsi="Palatino Linotype"/>
          <w:i/>
          <w:iCs/>
          <w:sz w:val="24"/>
          <w:szCs w:val="24"/>
        </w:rPr>
        <w:t xml:space="preserve"> și de acces</w:t>
      </w:r>
      <w:r>
        <w:rPr>
          <w:rFonts w:ascii="Palatino Linotype" w:hAnsi="Palatino Linotype"/>
          <w:sz w:val="24"/>
          <w:szCs w:val="24"/>
        </w:rPr>
        <w:t>, cu operatorii economici declarați admiși în urma procesului de selecție;</w:t>
      </w:r>
    </w:p>
    <w:p w14:paraId="679941D6" w14:textId="77777777" w:rsidR="00B51382" w:rsidRDefault="00B51382" w:rsidP="00B51382">
      <w:pPr>
        <w:autoSpaceDE w:val="0"/>
        <w:autoSpaceDN w:val="0"/>
        <w:adjustRightInd w:val="0"/>
        <w:spacing w:line="276" w:lineRule="auto"/>
        <w:rPr>
          <w:rFonts w:ascii="Palatino Linotype" w:hAnsi="Palatino Linotype"/>
          <w:sz w:val="24"/>
          <w:szCs w:val="24"/>
        </w:rPr>
      </w:pPr>
    </w:p>
    <w:p w14:paraId="11608CDB" w14:textId="54A7DA9A" w:rsidR="00B51382" w:rsidRDefault="00821A06" w:rsidP="00B51382">
      <w:pPr>
        <w:autoSpaceDE w:val="0"/>
        <w:autoSpaceDN w:val="0"/>
        <w:adjustRightInd w:val="0"/>
        <w:spacing w:line="276" w:lineRule="auto"/>
        <w:rPr>
          <w:rFonts w:ascii="Palatino Linotype" w:hAnsi="Palatino Linotype"/>
          <w:sz w:val="24"/>
          <w:szCs w:val="24"/>
        </w:rPr>
      </w:pPr>
      <w:r>
        <w:rPr>
          <w:rFonts w:ascii="Palatino Linotype" w:hAnsi="Palatino Linotype"/>
          <w:sz w:val="24"/>
          <w:szCs w:val="24"/>
        </w:rPr>
        <w:t>(</w:t>
      </w:r>
      <w:r w:rsidR="00D27CFC">
        <w:rPr>
          <w:rFonts w:ascii="Palatino Linotype" w:hAnsi="Palatino Linotype"/>
          <w:sz w:val="24"/>
          <w:szCs w:val="24"/>
        </w:rPr>
        <w:t>2</w:t>
      </w:r>
      <w:r>
        <w:rPr>
          <w:rFonts w:ascii="Palatino Linotype" w:hAnsi="Palatino Linotype"/>
          <w:sz w:val="24"/>
          <w:szCs w:val="24"/>
        </w:rPr>
        <w:t xml:space="preserve">) </w:t>
      </w:r>
      <w:r w:rsidRPr="00B51382">
        <w:rPr>
          <w:rFonts w:ascii="Palatino Linotype" w:hAnsi="Palatino Linotype"/>
          <w:i/>
          <w:iCs/>
          <w:sz w:val="24"/>
          <w:szCs w:val="24"/>
        </w:rPr>
        <w:t xml:space="preserve">Lista furnizorilor/producătorilor de tehnologii </w:t>
      </w:r>
      <w:proofErr w:type="spellStart"/>
      <w:r w:rsidRPr="00B51382">
        <w:rPr>
          <w:rFonts w:ascii="Palatino Linotype" w:hAnsi="Palatino Linotype"/>
          <w:i/>
          <w:iCs/>
          <w:sz w:val="24"/>
          <w:szCs w:val="24"/>
        </w:rPr>
        <w:t>şi</w:t>
      </w:r>
      <w:proofErr w:type="spellEnd"/>
      <w:r w:rsidRPr="00B51382">
        <w:rPr>
          <w:rFonts w:ascii="Palatino Linotype" w:hAnsi="Palatino Linotype"/>
          <w:i/>
          <w:iCs/>
          <w:sz w:val="24"/>
          <w:szCs w:val="24"/>
        </w:rPr>
        <w:t xml:space="preserve"> dispozitive </w:t>
      </w:r>
      <w:proofErr w:type="spellStart"/>
      <w:r w:rsidRPr="00B51382">
        <w:rPr>
          <w:rFonts w:ascii="Palatino Linotype" w:hAnsi="Palatino Linotype"/>
          <w:i/>
          <w:iCs/>
          <w:sz w:val="24"/>
          <w:szCs w:val="24"/>
        </w:rPr>
        <w:t>asistive</w:t>
      </w:r>
      <w:proofErr w:type="spellEnd"/>
      <w:r w:rsidRPr="00B51382">
        <w:rPr>
          <w:rFonts w:ascii="Palatino Linotype" w:hAnsi="Palatino Linotype"/>
          <w:i/>
          <w:iCs/>
          <w:sz w:val="24"/>
          <w:szCs w:val="24"/>
        </w:rPr>
        <w:t xml:space="preserve"> </w:t>
      </w:r>
      <w:proofErr w:type="spellStart"/>
      <w:r w:rsidRPr="00B51382">
        <w:rPr>
          <w:rFonts w:ascii="Palatino Linotype" w:hAnsi="Palatino Linotype"/>
          <w:i/>
          <w:iCs/>
          <w:sz w:val="24"/>
          <w:szCs w:val="24"/>
        </w:rPr>
        <w:t>şi</w:t>
      </w:r>
      <w:proofErr w:type="spellEnd"/>
      <w:r w:rsidRPr="00B51382">
        <w:rPr>
          <w:rFonts w:ascii="Palatino Linotype" w:hAnsi="Palatino Linotype"/>
          <w:i/>
          <w:iCs/>
          <w:sz w:val="24"/>
          <w:szCs w:val="24"/>
        </w:rPr>
        <w:t xml:space="preserve"> de acces</w:t>
      </w:r>
      <w:r w:rsidRPr="00801EA8">
        <w:rPr>
          <w:rFonts w:ascii="Palatino Linotype" w:hAnsi="Palatino Linotype"/>
          <w:sz w:val="24"/>
          <w:szCs w:val="24"/>
        </w:rPr>
        <w:t xml:space="preserve"> </w:t>
      </w:r>
      <w:r w:rsidR="00B51382" w:rsidRPr="00801EA8">
        <w:rPr>
          <w:rFonts w:ascii="Palatino Linotype" w:hAnsi="Palatino Linotype"/>
          <w:sz w:val="24"/>
          <w:szCs w:val="24"/>
        </w:rPr>
        <w:t xml:space="preserve">se publică pe site-ul </w:t>
      </w:r>
      <w:hyperlink r:id="rId18" w:history="1">
        <w:r w:rsidR="00D27CFC" w:rsidRPr="00D27CFC">
          <w:rPr>
            <w:rStyle w:val="Hyperlink"/>
            <w:rFonts w:ascii="Palatino Linotype" w:hAnsi="Palatino Linotype"/>
            <w:sz w:val="24"/>
            <w:szCs w:val="24"/>
          </w:rPr>
          <w:t>www.anpd.gov.r</w:t>
        </w:r>
        <w:r w:rsidR="00D27CFC" w:rsidRPr="00DF2E3D">
          <w:rPr>
            <w:rStyle w:val="Hyperlink"/>
            <w:rFonts w:ascii="Palatino Linotype" w:hAnsi="Palatino Linotype"/>
            <w:sz w:val="24"/>
            <w:szCs w:val="24"/>
          </w:rPr>
          <w:t>o</w:t>
        </w:r>
      </w:hyperlink>
      <w:r w:rsidR="00D27CFC">
        <w:rPr>
          <w:rFonts w:ascii="Palatino Linotype" w:hAnsi="Palatino Linotype"/>
          <w:sz w:val="24"/>
          <w:szCs w:val="24"/>
        </w:rPr>
        <w:t xml:space="preserve"> ș</w:t>
      </w:r>
      <w:r w:rsidR="00D27CFC" w:rsidRPr="00D27CFC">
        <w:rPr>
          <w:rFonts w:ascii="Palatino Linotype" w:hAnsi="Palatino Linotype"/>
          <w:sz w:val="24"/>
          <w:szCs w:val="24"/>
        </w:rPr>
        <w:t>i pe platforma RNTAA c</w:t>
      </w:r>
      <w:r w:rsidR="00D27CFC">
        <w:rPr>
          <w:rFonts w:ascii="Palatino Linotype" w:hAnsi="Palatino Linotype"/>
          <w:sz w:val="24"/>
          <w:szCs w:val="24"/>
        </w:rPr>
        <w:t>â</w:t>
      </w:r>
      <w:r w:rsidR="00D27CFC" w:rsidRPr="00D27CFC">
        <w:rPr>
          <w:rFonts w:ascii="Palatino Linotype" w:hAnsi="Palatino Linotype"/>
          <w:sz w:val="24"/>
          <w:szCs w:val="24"/>
        </w:rPr>
        <w:t xml:space="preserve">nd </w:t>
      </w:r>
      <w:r w:rsidR="00D27CFC">
        <w:rPr>
          <w:rFonts w:ascii="Palatino Linotype" w:hAnsi="Palatino Linotype"/>
          <w:sz w:val="24"/>
          <w:szCs w:val="24"/>
        </w:rPr>
        <w:t xml:space="preserve">aceasta </w:t>
      </w:r>
      <w:r w:rsidR="00D27CFC" w:rsidRPr="00D27CFC">
        <w:rPr>
          <w:rFonts w:ascii="Palatino Linotype" w:hAnsi="Palatino Linotype"/>
          <w:sz w:val="24"/>
          <w:szCs w:val="24"/>
        </w:rPr>
        <w:t>va fi disponibil</w:t>
      </w:r>
      <w:r w:rsidR="00D27CFC">
        <w:rPr>
          <w:rFonts w:ascii="Palatino Linotype" w:hAnsi="Palatino Linotype"/>
          <w:sz w:val="24"/>
          <w:szCs w:val="24"/>
        </w:rPr>
        <w:t>ă.</w:t>
      </w:r>
    </w:p>
    <w:p w14:paraId="25824367" w14:textId="77777777" w:rsidR="00B51382" w:rsidRDefault="00B51382" w:rsidP="00555D10">
      <w:pPr>
        <w:rPr>
          <w:rFonts w:ascii="Palatino Linotype" w:hAnsi="Palatino Linotype"/>
          <w:sz w:val="24"/>
          <w:szCs w:val="24"/>
        </w:rPr>
      </w:pPr>
    </w:p>
    <w:p w14:paraId="77510A2E" w14:textId="77777777" w:rsidR="00555D10" w:rsidRDefault="00555D10" w:rsidP="00555D10">
      <w:pPr>
        <w:rPr>
          <w:rFonts w:ascii="Palatino Linotype" w:hAnsi="Palatino Linotype"/>
          <w:sz w:val="24"/>
          <w:szCs w:val="24"/>
        </w:rPr>
      </w:pPr>
    </w:p>
    <w:p w14:paraId="7B008782" w14:textId="77777777" w:rsidR="00555D10" w:rsidRPr="00635406" w:rsidRDefault="00555D10" w:rsidP="00555D10">
      <w:pPr>
        <w:rPr>
          <w:rFonts w:ascii="Palatino Linotype" w:hAnsi="Palatino Linotype"/>
          <w:sz w:val="24"/>
          <w:szCs w:val="24"/>
        </w:rPr>
      </w:pPr>
      <w:r w:rsidRPr="00635406">
        <w:rPr>
          <w:rFonts w:ascii="Palatino Linotype" w:hAnsi="Palatino Linotype"/>
          <w:sz w:val="24"/>
          <w:szCs w:val="24"/>
        </w:rPr>
        <w:t>Data: .........................</w:t>
      </w:r>
    </w:p>
    <w:p w14:paraId="5E5B8FB8" w14:textId="77777777" w:rsidR="00555D10" w:rsidRDefault="00555D10" w:rsidP="00555D10">
      <w:pPr>
        <w:rPr>
          <w:rFonts w:ascii="Palatino Linotype" w:hAnsi="Palatino Linotype"/>
          <w:sz w:val="24"/>
          <w:szCs w:val="24"/>
        </w:rPr>
      </w:pPr>
    </w:p>
    <w:p w14:paraId="4D2911D1" w14:textId="77777777" w:rsidR="00F30A08" w:rsidRDefault="00F30A08" w:rsidP="00F30A08">
      <w:pPr>
        <w:rPr>
          <w:rFonts w:ascii="Palatino Linotype" w:hAnsi="Palatino Linotype"/>
          <w:sz w:val="24"/>
          <w:szCs w:val="24"/>
        </w:rPr>
      </w:pPr>
      <w:r>
        <w:rPr>
          <w:rFonts w:ascii="Palatino Linotype" w:hAnsi="Palatino Linotype"/>
          <w:sz w:val="24"/>
          <w:szCs w:val="24"/>
        </w:rPr>
        <w:t>Întocmit:</w:t>
      </w:r>
    </w:p>
    <w:p w14:paraId="3B9D6534" w14:textId="77777777" w:rsidR="00F30A08" w:rsidRDefault="00F30A08" w:rsidP="00F30A08">
      <w:pPr>
        <w:rPr>
          <w:rFonts w:ascii="Palatino Linotype" w:hAnsi="Palatino Linotype"/>
          <w:sz w:val="24"/>
          <w:szCs w:val="24"/>
        </w:rPr>
      </w:pPr>
      <w:r>
        <w:rPr>
          <w:rFonts w:ascii="Palatino Linotype" w:hAnsi="Palatino Linotype"/>
          <w:sz w:val="24"/>
          <w:szCs w:val="24"/>
        </w:rPr>
        <w:t>Expert implementare: ............................</w:t>
      </w:r>
    </w:p>
    <w:p w14:paraId="0A1DB235" w14:textId="687B7B2F" w:rsidR="00555D10" w:rsidRDefault="00F30A08" w:rsidP="00555D10">
      <w:pPr>
        <w:rPr>
          <w:rFonts w:ascii="Palatino Linotype" w:hAnsi="Palatino Linotype"/>
          <w:sz w:val="24"/>
          <w:szCs w:val="24"/>
        </w:rPr>
      </w:pPr>
      <w:r>
        <w:rPr>
          <w:rFonts w:ascii="Palatino Linotype" w:hAnsi="Palatino Linotype"/>
          <w:sz w:val="24"/>
          <w:szCs w:val="24"/>
        </w:rPr>
        <w:t>Semnatura: ..................................................</w:t>
      </w:r>
    </w:p>
    <w:p w14:paraId="304A4464" w14:textId="77777777" w:rsidR="00555D10" w:rsidRDefault="00555D10" w:rsidP="00555D10">
      <w:pPr>
        <w:jc w:val="right"/>
        <w:rPr>
          <w:rFonts w:ascii="Palatino Linotype" w:hAnsi="Palatino Linotype"/>
          <w:sz w:val="24"/>
          <w:szCs w:val="24"/>
        </w:rPr>
      </w:pPr>
    </w:p>
    <w:p w14:paraId="2C2E7F74" w14:textId="77777777" w:rsidR="00555D10" w:rsidRDefault="00555D10" w:rsidP="00555D10">
      <w:pPr>
        <w:jc w:val="right"/>
        <w:rPr>
          <w:rFonts w:ascii="Palatino Linotype" w:hAnsi="Palatino Linotype"/>
          <w:sz w:val="24"/>
          <w:szCs w:val="24"/>
        </w:rPr>
      </w:pPr>
      <w:r>
        <w:rPr>
          <w:rFonts w:ascii="Palatino Linotype" w:hAnsi="Palatino Linotype"/>
          <w:sz w:val="24"/>
          <w:szCs w:val="24"/>
        </w:rPr>
        <w:t>Aprobat:</w:t>
      </w:r>
    </w:p>
    <w:p w14:paraId="0EDC57CA" w14:textId="77777777" w:rsidR="00555D10" w:rsidRPr="00635406" w:rsidRDefault="00555D10" w:rsidP="00555D10">
      <w:pPr>
        <w:jc w:val="right"/>
        <w:rPr>
          <w:rFonts w:ascii="Palatino Linotype" w:hAnsi="Palatino Linotype"/>
          <w:sz w:val="24"/>
          <w:szCs w:val="24"/>
        </w:rPr>
      </w:pPr>
      <w:r>
        <w:rPr>
          <w:rFonts w:ascii="Palatino Linotype" w:hAnsi="Palatino Linotype"/>
          <w:sz w:val="24"/>
          <w:szCs w:val="24"/>
        </w:rPr>
        <w:t xml:space="preserve">Manager </w:t>
      </w:r>
      <w:r w:rsidRPr="00635406">
        <w:rPr>
          <w:rFonts w:ascii="Palatino Linotype" w:hAnsi="Palatino Linotype"/>
          <w:sz w:val="24"/>
          <w:szCs w:val="24"/>
        </w:rPr>
        <w:t>proiect: .........................</w:t>
      </w:r>
    </w:p>
    <w:p w14:paraId="3620A146" w14:textId="77777777" w:rsidR="00555D10" w:rsidRPr="00F71869" w:rsidRDefault="00555D10" w:rsidP="00555D10">
      <w:pPr>
        <w:jc w:val="right"/>
        <w:rPr>
          <w:rFonts w:ascii="Palatino Linotype" w:hAnsi="Palatino Linotype"/>
          <w:sz w:val="24"/>
          <w:szCs w:val="24"/>
        </w:rPr>
      </w:pPr>
      <w:r w:rsidRPr="00635406">
        <w:rPr>
          <w:rFonts w:ascii="Palatino Linotype" w:hAnsi="Palatino Linotype"/>
          <w:sz w:val="24"/>
          <w:szCs w:val="24"/>
        </w:rPr>
        <w:t>Semnătura: .........................</w:t>
      </w:r>
    </w:p>
    <w:p w14:paraId="6FCF9575" w14:textId="77777777" w:rsidR="00555D10" w:rsidRDefault="00555D10" w:rsidP="005E1849">
      <w:pPr>
        <w:rPr>
          <w:rFonts w:ascii="Palatino Linotype" w:hAnsi="Palatino Linotype"/>
          <w:sz w:val="24"/>
          <w:szCs w:val="24"/>
        </w:rPr>
        <w:sectPr w:rsidR="00555D10" w:rsidSect="005E1849">
          <w:pgSz w:w="11906" w:h="16838"/>
          <w:pgMar w:top="1418" w:right="1276" w:bottom="1418" w:left="1559" w:header="1412" w:footer="709" w:gutter="0"/>
          <w:cols w:space="708"/>
        </w:sectPr>
      </w:pPr>
    </w:p>
    <w:p w14:paraId="762CB34E" w14:textId="77777777" w:rsidR="005E1849" w:rsidRDefault="005E1849" w:rsidP="005E1849">
      <w:pPr>
        <w:rPr>
          <w:rFonts w:ascii="Palatino Linotype" w:hAnsi="Palatino Linotype"/>
          <w:sz w:val="24"/>
          <w:szCs w:val="24"/>
        </w:rPr>
      </w:pPr>
    </w:p>
    <w:p w14:paraId="323304AC" w14:textId="0454928C" w:rsidR="00864A26" w:rsidRDefault="005E1849" w:rsidP="00864A26">
      <w:pPr>
        <w:jc w:val="right"/>
        <w:rPr>
          <w:rFonts w:ascii="Palatino Linotype" w:hAnsi="Palatino Linotype"/>
          <w:sz w:val="24"/>
          <w:szCs w:val="24"/>
        </w:rPr>
      </w:pPr>
      <w:r w:rsidRPr="00F71869">
        <w:rPr>
          <w:rFonts w:ascii="Palatino Linotype" w:hAnsi="Palatino Linotype"/>
          <w:sz w:val="24"/>
          <w:szCs w:val="24"/>
        </w:rPr>
        <w:t xml:space="preserve">ANEXA </w:t>
      </w:r>
      <w:r w:rsidR="00BD34F6">
        <w:rPr>
          <w:rFonts w:ascii="Palatino Linotype" w:hAnsi="Palatino Linotype"/>
          <w:sz w:val="24"/>
          <w:szCs w:val="24"/>
        </w:rPr>
        <w:t>4</w:t>
      </w:r>
      <w:r w:rsidRPr="00F71869">
        <w:rPr>
          <w:rFonts w:ascii="Palatino Linotype" w:hAnsi="Palatino Linotype"/>
          <w:sz w:val="24"/>
          <w:szCs w:val="24"/>
        </w:rPr>
        <w:t xml:space="preserve"> </w:t>
      </w:r>
    </w:p>
    <w:p w14:paraId="1BE2D419" w14:textId="77777777" w:rsidR="00864A26" w:rsidRPr="00710BDB" w:rsidRDefault="005E1849" w:rsidP="00864A26">
      <w:pPr>
        <w:jc w:val="center"/>
        <w:rPr>
          <w:rFonts w:ascii="Palatino Linotype" w:hAnsi="Palatino Linotype"/>
          <w:b/>
          <w:bCs/>
          <w:sz w:val="24"/>
          <w:szCs w:val="24"/>
        </w:rPr>
      </w:pPr>
      <w:r w:rsidRPr="00710BDB">
        <w:rPr>
          <w:rFonts w:ascii="Palatino Linotype" w:hAnsi="Palatino Linotype"/>
          <w:b/>
          <w:bCs/>
          <w:sz w:val="24"/>
          <w:szCs w:val="24"/>
        </w:rPr>
        <w:t xml:space="preserve">LISTA </w:t>
      </w:r>
    </w:p>
    <w:p w14:paraId="00C322CD" w14:textId="6431AA64" w:rsidR="00864A26" w:rsidRPr="00710BDB" w:rsidRDefault="00864A26" w:rsidP="00864A26">
      <w:pPr>
        <w:jc w:val="center"/>
        <w:rPr>
          <w:rFonts w:ascii="Palatino Linotype" w:hAnsi="Palatino Linotype"/>
          <w:b/>
          <w:bCs/>
          <w:sz w:val="24"/>
          <w:szCs w:val="24"/>
        </w:rPr>
      </w:pPr>
      <w:r w:rsidRPr="00710BDB">
        <w:rPr>
          <w:rFonts w:ascii="Palatino Linotype" w:hAnsi="Palatino Linotype"/>
          <w:b/>
          <w:bCs/>
          <w:sz w:val="24"/>
          <w:szCs w:val="24"/>
        </w:rPr>
        <w:t xml:space="preserve">furnizorilor/producătorilor de tehnologii </w:t>
      </w:r>
      <w:proofErr w:type="spellStart"/>
      <w:r w:rsidRPr="00710BDB">
        <w:rPr>
          <w:rFonts w:ascii="Palatino Linotype" w:hAnsi="Palatino Linotype"/>
          <w:b/>
          <w:bCs/>
          <w:sz w:val="24"/>
          <w:szCs w:val="24"/>
        </w:rPr>
        <w:t>şi</w:t>
      </w:r>
      <w:proofErr w:type="spellEnd"/>
      <w:r w:rsidRPr="00710BDB">
        <w:rPr>
          <w:rFonts w:ascii="Palatino Linotype" w:hAnsi="Palatino Linotype"/>
          <w:b/>
          <w:bCs/>
          <w:sz w:val="24"/>
          <w:szCs w:val="24"/>
        </w:rPr>
        <w:t xml:space="preserve"> dispozitive </w:t>
      </w:r>
      <w:proofErr w:type="spellStart"/>
      <w:r w:rsidRPr="00710BDB">
        <w:rPr>
          <w:rFonts w:ascii="Palatino Linotype" w:hAnsi="Palatino Linotype"/>
          <w:b/>
          <w:bCs/>
          <w:sz w:val="24"/>
          <w:szCs w:val="24"/>
        </w:rPr>
        <w:t>asistive</w:t>
      </w:r>
      <w:proofErr w:type="spellEnd"/>
      <w:r w:rsidRPr="00710BDB">
        <w:rPr>
          <w:rFonts w:ascii="Palatino Linotype" w:hAnsi="Palatino Linotype"/>
          <w:b/>
          <w:bCs/>
          <w:sz w:val="24"/>
          <w:szCs w:val="24"/>
        </w:rPr>
        <w:t xml:space="preserve"> </w:t>
      </w:r>
      <w:proofErr w:type="spellStart"/>
      <w:r w:rsidRPr="00710BDB">
        <w:rPr>
          <w:rFonts w:ascii="Palatino Linotype" w:hAnsi="Palatino Linotype"/>
          <w:b/>
          <w:bCs/>
          <w:sz w:val="24"/>
          <w:szCs w:val="24"/>
        </w:rPr>
        <w:t>şi</w:t>
      </w:r>
      <w:proofErr w:type="spellEnd"/>
      <w:r w:rsidRPr="00710BDB">
        <w:rPr>
          <w:rFonts w:ascii="Palatino Linotype" w:hAnsi="Palatino Linotype"/>
          <w:b/>
          <w:bCs/>
          <w:sz w:val="24"/>
          <w:szCs w:val="24"/>
        </w:rPr>
        <w:t xml:space="preserve"> de acces constituită în baza </w:t>
      </w:r>
    </w:p>
    <w:p w14:paraId="38CB0125" w14:textId="5EF7BA30" w:rsidR="00602A4D" w:rsidRPr="00602A4D" w:rsidRDefault="00864A26" w:rsidP="00602A4D">
      <w:pPr>
        <w:jc w:val="center"/>
        <w:rPr>
          <w:rFonts w:ascii="Palatino Linotype" w:hAnsi="Palatino Linotype"/>
          <w:b/>
          <w:bCs/>
          <w:sz w:val="24"/>
          <w:szCs w:val="24"/>
        </w:rPr>
      </w:pPr>
      <w:r w:rsidRPr="00710BDB">
        <w:rPr>
          <w:rFonts w:ascii="Palatino Linotype" w:hAnsi="Palatino Linotype"/>
          <w:b/>
          <w:bCs/>
          <w:sz w:val="24"/>
          <w:szCs w:val="24"/>
        </w:rPr>
        <w:t>Deciziei nr. .........../.................</w:t>
      </w:r>
      <w:r w:rsidR="005E1849" w:rsidRPr="00710BDB">
        <w:rPr>
          <w:rFonts w:ascii="Palatino Linotype" w:hAnsi="Palatino Linotype"/>
          <w:b/>
          <w:bCs/>
          <w:sz w:val="24"/>
          <w:szCs w:val="24"/>
        </w:rPr>
        <w:t>.</w:t>
      </w:r>
    </w:p>
    <w:p w14:paraId="618443BB" w14:textId="77777777" w:rsidR="00597BD2" w:rsidRDefault="00597BD2" w:rsidP="002D41D5">
      <w:pPr>
        <w:rPr>
          <w:rFonts w:ascii="Palatino Linotype" w:hAnsi="Palatino Linotype"/>
          <w:sz w:val="24"/>
          <w:szCs w:val="24"/>
        </w:rPr>
      </w:pPr>
    </w:p>
    <w:tbl>
      <w:tblPr>
        <w:tblStyle w:val="Tabelgril"/>
        <w:tblW w:w="15168" w:type="dxa"/>
        <w:tblInd w:w="-714" w:type="dxa"/>
        <w:tblLayout w:type="fixed"/>
        <w:tblLook w:val="04A0" w:firstRow="1" w:lastRow="0" w:firstColumn="1" w:lastColumn="0" w:noHBand="0" w:noVBand="1"/>
      </w:tblPr>
      <w:tblGrid>
        <w:gridCol w:w="641"/>
        <w:gridCol w:w="1344"/>
        <w:gridCol w:w="851"/>
        <w:gridCol w:w="1275"/>
        <w:gridCol w:w="1134"/>
        <w:gridCol w:w="1134"/>
        <w:gridCol w:w="567"/>
        <w:gridCol w:w="1985"/>
        <w:gridCol w:w="1134"/>
        <w:gridCol w:w="1276"/>
        <w:gridCol w:w="1275"/>
        <w:gridCol w:w="1275"/>
        <w:gridCol w:w="1277"/>
      </w:tblGrid>
      <w:tr w:rsidR="00602A4D" w:rsidRPr="00A6321B" w14:paraId="3EAF5C52" w14:textId="77777777" w:rsidTr="00602A4D">
        <w:tc>
          <w:tcPr>
            <w:tcW w:w="641" w:type="dxa"/>
            <w:vMerge w:val="restart"/>
          </w:tcPr>
          <w:p w14:paraId="527A3533" w14:textId="77777777" w:rsidR="00602A4D" w:rsidRPr="00FE4C62" w:rsidRDefault="00602A4D" w:rsidP="00FE4C62">
            <w:pPr>
              <w:rPr>
                <w:rFonts w:ascii="Palatino Linotype" w:hAnsi="Palatino Linotype"/>
                <w:b/>
                <w:bCs/>
              </w:rPr>
            </w:pPr>
            <w:r w:rsidRPr="00FE4C62">
              <w:rPr>
                <w:rFonts w:ascii="Palatino Linotype" w:hAnsi="Palatino Linotype"/>
                <w:b/>
                <w:bCs/>
              </w:rPr>
              <w:t xml:space="preserve">Nr. </w:t>
            </w:r>
            <w:proofErr w:type="spellStart"/>
            <w:r w:rsidRPr="00FE4C62">
              <w:rPr>
                <w:rFonts w:ascii="Palatino Linotype" w:hAnsi="Palatino Linotype"/>
                <w:b/>
                <w:bCs/>
              </w:rPr>
              <w:t>crt</w:t>
            </w:r>
            <w:proofErr w:type="spellEnd"/>
            <w:r w:rsidRPr="00FE4C62">
              <w:rPr>
                <w:rFonts w:ascii="Palatino Linotype" w:hAnsi="Palatino Linotype"/>
                <w:b/>
                <w:bCs/>
              </w:rPr>
              <w:t>.</w:t>
            </w:r>
          </w:p>
        </w:tc>
        <w:tc>
          <w:tcPr>
            <w:tcW w:w="1344" w:type="dxa"/>
            <w:vMerge w:val="restart"/>
          </w:tcPr>
          <w:p w14:paraId="55884184" w14:textId="6A2A8539" w:rsidR="00602A4D" w:rsidRPr="00FE4C62" w:rsidRDefault="00602A4D" w:rsidP="00FE4C62">
            <w:pPr>
              <w:rPr>
                <w:rFonts w:ascii="Palatino Linotype" w:hAnsi="Palatino Linotype"/>
                <w:b/>
                <w:bCs/>
              </w:rPr>
            </w:pPr>
            <w:proofErr w:type="spellStart"/>
            <w:r w:rsidRPr="00FE4C62">
              <w:rPr>
                <w:rFonts w:ascii="Palatino Linotype" w:hAnsi="Palatino Linotype"/>
                <w:b/>
                <w:bCs/>
              </w:rPr>
              <w:t>Denumire</w:t>
            </w:r>
            <w:proofErr w:type="spellEnd"/>
            <w:r w:rsidRPr="00FE4C62">
              <w:rPr>
                <w:rFonts w:ascii="Palatino Linotype" w:hAnsi="Palatino Linotype"/>
                <w:b/>
                <w:bCs/>
              </w:rPr>
              <w:t xml:space="preserve"> operator economic</w:t>
            </w:r>
          </w:p>
        </w:tc>
        <w:tc>
          <w:tcPr>
            <w:tcW w:w="851" w:type="dxa"/>
            <w:vMerge w:val="restart"/>
          </w:tcPr>
          <w:p w14:paraId="0C8CCE2E" w14:textId="5045621F" w:rsidR="00602A4D" w:rsidRPr="00FE4C62" w:rsidRDefault="00602A4D" w:rsidP="00FE4C62">
            <w:pPr>
              <w:rPr>
                <w:rFonts w:ascii="Palatino Linotype" w:hAnsi="Palatino Linotype"/>
                <w:b/>
                <w:bCs/>
              </w:rPr>
            </w:pPr>
            <w:r>
              <w:rPr>
                <w:rFonts w:ascii="Palatino Linotype" w:hAnsi="Palatino Linotype"/>
                <w:b/>
                <w:bCs/>
              </w:rPr>
              <w:t>CUI/ CIF</w:t>
            </w:r>
          </w:p>
        </w:tc>
        <w:tc>
          <w:tcPr>
            <w:tcW w:w="1275" w:type="dxa"/>
            <w:vMerge w:val="restart"/>
          </w:tcPr>
          <w:p w14:paraId="1C336E55" w14:textId="690D3593" w:rsidR="00602A4D" w:rsidRPr="00602A4D" w:rsidRDefault="00602A4D" w:rsidP="00FE4C62">
            <w:pPr>
              <w:rPr>
                <w:rFonts w:ascii="Palatino Linotype" w:hAnsi="Palatino Linotype"/>
                <w:b/>
                <w:bCs/>
                <w:lang w:val="it-CH"/>
              </w:rPr>
            </w:pPr>
            <w:r w:rsidRPr="00602A4D">
              <w:rPr>
                <w:rFonts w:ascii="Palatino Linotype" w:hAnsi="Palatino Linotype"/>
                <w:b/>
                <w:bCs/>
                <w:lang w:val="it-CH"/>
              </w:rPr>
              <w:t>Sediu</w:t>
            </w:r>
            <w:r>
              <w:rPr>
                <w:rFonts w:ascii="Palatino Linotype" w:hAnsi="Palatino Linotype"/>
                <w:b/>
                <w:bCs/>
                <w:lang w:val="it-CH"/>
              </w:rPr>
              <w:t xml:space="preserve"> </w:t>
            </w:r>
            <w:r w:rsidRPr="00602A4D">
              <w:rPr>
                <w:rFonts w:ascii="Palatino Linotype" w:hAnsi="Palatino Linotype"/>
                <w:b/>
                <w:bCs/>
                <w:lang w:val="it-CH"/>
              </w:rPr>
              <w:t>/Punct de lucru</w:t>
            </w:r>
            <w:r>
              <w:rPr>
                <w:rFonts w:ascii="Palatino Linotype" w:hAnsi="Palatino Linotype"/>
                <w:b/>
                <w:bCs/>
                <w:lang w:val="it-CH"/>
              </w:rPr>
              <w:t xml:space="preserve"> </w:t>
            </w:r>
            <w:r w:rsidRPr="00602A4D">
              <w:rPr>
                <w:rFonts w:ascii="Palatino Linotype" w:hAnsi="Palatino Linotype"/>
                <w:b/>
                <w:bCs/>
                <w:lang w:val="it-CH"/>
              </w:rPr>
              <w:t>/P</w:t>
            </w:r>
            <w:r>
              <w:rPr>
                <w:rFonts w:ascii="Palatino Linotype" w:hAnsi="Palatino Linotype"/>
                <w:b/>
                <w:bCs/>
                <w:lang w:val="it-CH"/>
              </w:rPr>
              <w:t>latforma</w:t>
            </w:r>
          </w:p>
        </w:tc>
        <w:tc>
          <w:tcPr>
            <w:tcW w:w="1134" w:type="dxa"/>
            <w:vMerge w:val="restart"/>
          </w:tcPr>
          <w:p w14:paraId="3557BE78" w14:textId="17EC15E5" w:rsidR="00602A4D" w:rsidRPr="00FE4C62" w:rsidRDefault="00602A4D" w:rsidP="00FE4C62">
            <w:pPr>
              <w:rPr>
                <w:rFonts w:ascii="Palatino Linotype" w:hAnsi="Palatino Linotype"/>
                <w:b/>
                <w:bCs/>
              </w:rPr>
            </w:pPr>
            <w:r w:rsidRPr="00FE4C62">
              <w:rPr>
                <w:rFonts w:ascii="Palatino Linotype" w:hAnsi="Palatino Linotype"/>
                <w:b/>
                <w:bCs/>
              </w:rPr>
              <w:t>Tel/Mail</w:t>
            </w:r>
          </w:p>
        </w:tc>
        <w:tc>
          <w:tcPr>
            <w:tcW w:w="1134" w:type="dxa"/>
            <w:vMerge w:val="restart"/>
          </w:tcPr>
          <w:p w14:paraId="0232CC60" w14:textId="4F83F76E" w:rsidR="00602A4D" w:rsidRPr="00FE4C62" w:rsidRDefault="00602A4D" w:rsidP="00FE4C62">
            <w:pPr>
              <w:rPr>
                <w:rFonts w:ascii="Palatino Linotype" w:hAnsi="Palatino Linotype"/>
                <w:b/>
                <w:bCs/>
                <w:lang w:val="it-CH"/>
              </w:rPr>
            </w:pPr>
            <w:r>
              <w:rPr>
                <w:rFonts w:ascii="Palatino Linotype" w:hAnsi="Palatino Linotype"/>
                <w:b/>
                <w:bCs/>
                <w:lang w:val="it-CH"/>
              </w:rPr>
              <w:t>Decizie</w:t>
            </w:r>
            <w:r w:rsidRPr="00FE4C62">
              <w:rPr>
                <w:rFonts w:ascii="Palatino Linotype" w:hAnsi="Palatino Linotype"/>
                <w:b/>
                <w:bCs/>
                <w:lang w:val="it-CH"/>
              </w:rPr>
              <w:t xml:space="preserve"> de includere în L</w:t>
            </w:r>
            <w:r>
              <w:rPr>
                <w:rFonts w:ascii="Palatino Linotype" w:hAnsi="Palatino Linotype"/>
                <w:b/>
                <w:bCs/>
                <w:lang w:val="it-CH"/>
              </w:rPr>
              <w:t>istă</w:t>
            </w:r>
          </w:p>
        </w:tc>
        <w:tc>
          <w:tcPr>
            <w:tcW w:w="4962" w:type="dxa"/>
            <w:gridSpan w:val="4"/>
          </w:tcPr>
          <w:p w14:paraId="2B04F08A" w14:textId="45FFEC00" w:rsidR="00602A4D" w:rsidRPr="00FE4C62" w:rsidRDefault="00F30A08" w:rsidP="00FE4C62">
            <w:pPr>
              <w:rPr>
                <w:rFonts w:ascii="Palatino Linotype" w:hAnsi="Palatino Linotype"/>
                <w:b/>
                <w:bCs/>
                <w:lang w:val="it-CH"/>
              </w:rPr>
            </w:pPr>
            <w:r w:rsidRPr="00A6321B">
              <w:rPr>
                <w:rFonts w:ascii="Palatino Linotype" w:hAnsi="Palatino Linotype"/>
                <w:b/>
                <w:bCs/>
                <w:lang w:val="it-CH"/>
              </w:rPr>
              <w:t>Produse</w:t>
            </w:r>
            <w:r>
              <w:rPr>
                <w:rFonts w:ascii="Palatino Linotype" w:hAnsi="Palatino Linotype"/>
                <w:b/>
                <w:bCs/>
                <w:lang w:val="it-CH"/>
              </w:rPr>
              <w:t>/accesorii</w:t>
            </w:r>
            <w:r w:rsidRPr="00A6321B">
              <w:rPr>
                <w:rFonts w:ascii="Palatino Linotype" w:hAnsi="Palatino Linotype"/>
                <w:b/>
                <w:bCs/>
                <w:lang w:val="it-CH"/>
              </w:rPr>
              <w:t xml:space="preserve"> ce urmează a se comercializa, </w:t>
            </w:r>
            <w:r>
              <w:rPr>
                <w:rFonts w:ascii="Palatino Linotype" w:hAnsi="Palatino Linotype"/>
                <w:b/>
                <w:bCs/>
                <w:lang w:val="it-CH"/>
              </w:rPr>
              <w:t xml:space="preserve">cu corespondent </w:t>
            </w:r>
            <w:r w:rsidRPr="00A6321B">
              <w:rPr>
                <w:rFonts w:ascii="Palatino Linotype" w:hAnsi="Palatino Linotype"/>
                <w:b/>
                <w:bCs/>
                <w:lang w:val="it-CH"/>
              </w:rPr>
              <w:t xml:space="preserve">în </w:t>
            </w:r>
            <w:r w:rsidRPr="00D27CFC">
              <w:rPr>
                <w:rFonts w:ascii="Palatino Linotype" w:hAnsi="Palatino Linotype"/>
                <w:b/>
                <w:bCs/>
                <w:lang w:val="it-CH"/>
              </w:rPr>
              <w:t>Inventar</w:t>
            </w:r>
            <w:r>
              <w:rPr>
                <w:rFonts w:ascii="Palatino Linotype" w:hAnsi="Palatino Linotype"/>
                <w:b/>
                <w:bCs/>
                <w:lang w:val="it-CH"/>
              </w:rPr>
              <w:t>ul</w:t>
            </w:r>
            <w:r w:rsidRPr="00D27CFC">
              <w:rPr>
                <w:rFonts w:ascii="Palatino Linotype" w:hAnsi="Palatino Linotype"/>
                <w:b/>
                <w:bCs/>
                <w:lang w:val="it-CH"/>
              </w:rPr>
              <w:t xml:space="preserve"> Tehnologiilor Asistive și de Acces Recunoscute Internațional</w:t>
            </w:r>
          </w:p>
        </w:tc>
        <w:tc>
          <w:tcPr>
            <w:tcW w:w="1275" w:type="dxa"/>
            <w:vMerge w:val="restart"/>
          </w:tcPr>
          <w:p w14:paraId="157F9F3D" w14:textId="363D3637" w:rsidR="00602A4D" w:rsidRPr="00FE4C62" w:rsidRDefault="00602A4D" w:rsidP="00FE4C62">
            <w:pPr>
              <w:rPr>
                <w:rFonts w:ascii="Palatino Linotype" w:hAnsi="Palatino Linotype"/>
                <w:b/>
                <w:bCs/>
                <w:lang w:val="it-CH"/>
              </w:rPr>
            </w:pPr>
            <w:r w:rsidRPr="00AA282C">
              <w:rPr>
                <w:rFonts w:ascii="Palatino Linotype" w:hAnsi="Palatino Linotype"/>
                <w:b/>
                <w:bCs/>
                <w:lang w:val="it-CH"/>
              </w:rPr>
              <w:t>Segmentul de tehnologie asistiva</w:t>
            </w:r>
            <w:r w:rsidR="00F30A08">
              <w:rPr>
                <w:rStyle w:val="Referinnotdesubsol"/>
                <w:rFonts w:ascii="Palatino Linotype" w:hAnsi="Palatino Linotype"/>
                <w:b/>
                <w:bCs/>
                <w:lang w:val="it-CH"/>
              </w:rPr>
              <w:footnoteReference w:id="6"/>
            </w:r>
          </w:p>
        </w:tc>
        <w:tc>
          <w:tcPr>
            <w:tcW w:w="1275" w:type="dxa"/>
            <w:vMerge w:val="restart"/>
          </w:tcPr>
          <w:p w14:paraId="694BA601" w14:textId="40146EF0" w:rsidR="00602A4D" w:rsidRPr="00FE4C62" w:rsidRDefault="00602A4D" w:rsidP="00FE4C62">
            <w:pPr>
              <w:rPr>
                <w:rFonts w:ascii="Palatino Linotype" w:hAnsi="Palatino Linotype"/>
                <w:b/>
                <w:bCs/>
                <w:lang w:val="it-CH"/>
              </w:rPr>
            </w:pPr>
            <w:r w:rsidRPr="00FE4C62">
              <w:rPr>
                <w:rFonts w:ascii="Palatino Linotype" w:hAnsi="Palatino Linotype"/>
                <w:b/>
                <w:bCs/>
                <w:lang w:val="it-CH"/>
              </w:rPr>
              <w:t>Prețul produsului</w:t>
            </w:r>
            <w:r w:rsidR="0059782A">
              <w:rPr>
                <w:rFonts w:ascii="Palatino Linotype" w:hAnsi="Palatino Linotype"/>
                <w:b/>
                <w:bCs/>
                <w:lang w:val="it-CH"/>
              </w:rPr>
              <w:t>/accesoriului</w:t>
            </w:r>
            <w:r w:rsidRPr="00FE4C62">
              <w:rPr>
                <w:rFonts w:ascii="Palatino Linotype" w:hAnsi="Palatino Linotype"/>
                <w:b/>
                <w:bCs/>
                <w:lang w:val="it-CH"/>
              </w:rPr>
              <w:t xml:space="preserve"> (LEI, inclusiv TVA)</w:t>
            </w:r>
          </w:p>
        </w:tc>
        <w:tc>
          <w:tcPr>
            <w:tcW w:w="1277" w:type="dxa"/>
            <w:vMerge w:val="restart"/>
          </w:tcPr>
          <w:p w14:paraId="162C5B18" w14:textId="77777777" w:rsidR="00602A4D" w:rsidRPr="00FE4C62" w:rsidRDefault="00602A4D" w:rsidP="00FE4C62">
            <w:pPr>
              <w:jc w:val="left"/>
              <w:rPr>
                <w:rFonts w:ascii="Palatino Linotype" w:hAnsi="Palatino Linotype"/>
                <w:b/>
                <w:bCs/>
                <w:lang w:val="it-CH"/>
              </w:rPr>
            </w:pPr>
            <w:r w:rsidRPr="00FE4C62">
              <w:rPr>
                <w:rFonts w:ascii="Palatino Linotype" w:hAnsi="Palatino Linotype"/>
                <w:b/>
                <w:bCs/>
                <w:lang w:val="it-CH"/>
              </w:rPr>
              <w:t>Perioada de menținere a prețului</w:t>
            </w:r>
          </w:p>
        </w:tc>
      </w:tr>
      <w:tr w:rsidR="00602A4D" w:rsidRPr="00A6321B" w14:paraId="624670FC" w14:textId="77777777" w:rsidTr="00651DE0">
        <w:trPr>
          <w:trHeight w:val="497"/>
        </w:trPr>
        <w:tc>
          <w:tcPr>
            <w:tcW w:w="641" w:type="dxa"/>
            <w:vMerge/>
          </w:tcPr>
          <w:p w14:paraId="68757CE5" w14:textId="77777777" w:rsidR="00602A4D" w:rsidRPr="00A6321B" w:rsidRDefault="00602A4D" w:rsidP="00E841ED">
            <w:pPr>
              <w:ind w:left="170"/>
              <w:rPr>
                <w:rFonts w:ascii="Palatino Linotype" w:hAnsi="Palatino Linotype"/>
                <w:lang w:val="it-CH"/>
              </w:rPr>
            </w:pPr>
          </w:p>
        </w:tc>
        <w:tc>
          <w:tcPr>
            <w:tcW w:w="1344" w:type="dxa"/>
            <w:vMerge/>
          </w:tcPr>
          <w:p w14:paraId="0CF519A6" w14:textId="77777777" w:rsidR="00602A4D" w:rsidRPr="00A6321B" w:rsidRDefault="00602A4D" w:rsidP="00E841ED">
            <w:pPr>
              <w:rPr>
                <w:rFonts w:ascii="Palatino Linotype" w:hAnsi="Palatino Linotype"/>
                <w:lang w:val="it-CH"/>
              </w:rPr>
            </w:pPr>
          </w:p>
        </w:tc>
        <w:tc>
          <w:tcPr>
            <w:tcW w:w="851" w:type="dxa"/>
            <w:vMerge/>
          </w:tcPr>
          <w:p w14:paraId="5915A83D" w14:textId="77777777" w:rsidR="00602A4D" w:rsidRPr="00A6321B" w:rsidRDefault="00602A4D" w:rsidP="00E841ED">
            <w:pPr>
              <w:rPr>
                <w:rFonts w:ascii="Palatino Linotype" w:hAnsi="Palatino Linotype"/>
                <w:lang w:val="it-CH"/>
              </w:rPr>
            </w:pPr>
          </w:p>
        </w:tc>
        <w:tc>
          <w:tcPr>
            <w:tcW w:w="1275" w:type="dxa"/>
            <w:vMerge/>
          </w:tcPr>
          <w:p w14:paraId="699516F6" w14:textId="77777777" w:rsidR="00602A4D" w:rsidRPr="00A6321B" w:rsidRDefault="00602A4D" w:rsidP="00E841ED">
            <w:pPr>
              <w:rPr>
                <w:rFonts w:ascii="Palatino Linotype" w:hAnsi="Palatino Linotype"/>
                <w:lang w:val="it-CH"/>
              </w:rPr>
            </w:pPr>
          </w:p>
        </w:tc>
        <w:tc>
          <w:tcPr>
            <w:tcW w:w="1134" w:type="dxa"/>
            <w:vMerge/>
          </w:tcPr>
          <w:p w14:paraId="7E45457D" w14:textId="7C1C6D2B" w:rsidR="00602A4D" w:rsidRPr="00A6321B" w:rsidRDefault="00602A4D" w:rsidP="00E841ED">
            <w:pPr>
              <w:rPr>
                <w:rFonts w:ascii="Palatino Linotype" w:hAnsi="Palatino Linotype"/>
                <w:lang w:val="it-CH"/>
              </w:rPr>
            </w:pPr>
          </w:p>
        </w:tc>
        <w:tc>
          <w:tcPr>
            <w:tcW w:w="1134" w:type="dxa"/>
            <w:vMerge/>
          </w:tcPr>
          <w:p w14:paraId="4287C69E" w14:textId="77777777" w:rsidR="00602A4D" w:rsidRPr="00A6321B" w:rsidRDefault="00602A4D" w:rsidP="00E841ED">
            <w:pPr>
              <w:rPr>
                <w:rFonts w:ascii="Palatino Linotype" w:hAnsi="Palatino Linotype"/>
                <w:lang w:val="it-CH"/>
              </w:rPr>
            </w:pPr>
          </w:p>
        </w:tc>
        <w:tc>
          <w:tcPr>
            <w:tcW w:w="567" w:type="dxa"/>
          </w:tcPr>
          <w:p w14:paraId="6DDB7F20" w14:textId="2EB77386" w:rsidR="00602A4D" w:rsidRPr="00635406" w:rsidRDefault="00602A4D" w:rsidP="00E841ED">
            <w:pPr>
              <w:rPr>
                <w:rFonts w:ascii="Palatino Linotype" w:hAnsi="Palatino Linotype"/>
                <w:b/>
                <w:bCs/>
                <w:lang w:val="it-CH"/>
              </w:rPr>
            </w:pPr>
            <w:r>
              <w:rPr>
                <w:rFonts w:ascii="Palatino Linotype" w:hAnsi="Palatino Linotype"/>
                <w:b/>
                <w:bCs/>
                <w:lang w:val="it-CH"/>
              </w:rPr>
              <w:t>Nr.</w:t>
            </w:r>
          </w:p>
        </w:tc>
        <w:tc>
          <w:tcPr>
            <w:tcW w:w="1985" w:type="dxa"/>
          </w:tcPr>
          <w:p w14:paraId="475CE0F6" w14:textId="52C42492" w:rsidR="00602A4D" w:rsidRDefault="00602A4D" w:rsidP="000956AF">
            <w:pPr>
              <w:rPr>
                <w:rFonts w:ascii="Palatino Linotype" w:hAnsi="Palatino Linotype"/>
                <w:b/>
                <w:bCs/>
                <w:lang w:val="it-CH"/>
              </w:rPr>
            </w:pPr>
            <w:r>
              <w:rPr>
                <w:rFonts w:ascii="Palatino Linotype" w:hAnsi="Palatino Linotype"/>
                <w:b/>
                <w:bCs/>
                <w:lang w:val="it-CH"/>
              </w:rPr>
              <w:t xml:space="preserve">Cod </w:t>
            </w:r>
            <w:r w:rsidRPr="00635406">
              <w:rPr>
                <w:rFonts w:ascii="Palatino Linotype" w:hAnsi="Palatino Linotype"/>
                <w:b/>
                <w:bCs/>
                <w:lang w:val="it-CH"/>
              </w:rPr>
              <w:t>ISO 9999:2022</w:t>
            </w:r>
          </w:p>
          <w:p w14:paraId="7FA29E8B" w14:textId="10CF2880" w:rsidR="0059782A" w:rsidRDefault="0059782A" w:rsidP="0059782A">
            <w:pPr>
              <w:rPr>
                <w:rFonts w:ascii="Palatino Linotype" w:hAnsi="Palatino Linotype"/>
                <w:b/>
                <w:bCs/>
                <w:lang w:val="it-CH"/>
              </w:rPr>
            </w:pPr>
            <w:r w:rsidRPr="0059782A">
              <w:rPr>
                <w:rFonts w:ascii="Palatino Linotype" w:hAnsi="Palatino Linotype"/>
                <w:b/>
                <w:bCs/>
                <w:lang w:val="it-CH"/>
              </w:rPr>
              <w:t>PRODUS</w:t>
            </w:r>
            <w:r>
              <w:rPr>
                <w:rFonts w:ascii="Palatino Linotype" w:hAnsi="Palatino Linotype"/>
                <w:b/>
                <w:bCs/>
                <w:lang w:val="it-CH"/>
              </w:rPr>
              <w:t>/</w:t>
            </w:r>
          </w:p>
          <w:p w14:paraId="4BA5139F" w14:textId="6C2918A0" w:rsidR="0059782A" w:rsidRPr="00635406" w:rsidRDefault="0059782A" w:rsidP="0059782A">
            <w:pPr>
              <w:rPr>
                <w:rFonts w:ascii="Palatino Linotype" w:hAnsi="Palatino Linotype"/>
                <w:b/>
                <w:bCs/>
                <w:lang w:val="it-CH"/>
              </w:rPr>
            </w:pPr>
            <w:r>
              <w:rPr>
                <w:rFonts w:ascii="Palatino Linotype" w:hAnsi="Palatino Linotype"/>
                <w:b/>
                <w:bCs/>
                <w:lang w:val="it-CH"/>
              </w:rPr>
              <w:t>ACCESORIU</w:t>
            </w:r>
          </w:p>
        </w:tc>
        <w:tc>
          <w:tcPr>
            <w:tcW w:w="1134" w:type="dxa"/>
          </w:tcPr>
          <w:p w14:paraId="18A8E5C4" w14:textId="7DF8C4DB" w:rsidR="00602A4D" w:rsidRPr="00635406" w:rsidRDefault="00602A4D" w:rsidP="00E841ED">
            <w:pPr>
              <w:rPr>
                <w:rFonts w:ascii="Palatino Linotype" w:hAnsi="Palatino Linotype"/>
                <w:b/>
                <w:bCs/>
                <w:lang w:val="it-CH"/>
              </w:rPr>
            </w:pPr>
            <w:r w:rsidRPr="00635406">
              <w:rPr>
                <w:rFonts w:ascii="Palatino Linotype" w:hAnsi="Palatino Linotype"/>
                <w:b/>
                <w:bCs/>
                <w:lang w:val="it-CH"/>
              </w:rPr>
              <w:t>Denumire produs</w:t>
            </w:r>
          </w:p>
        </w:tc>
        <w:tc>
          <w:tcPr>
            <w:tcW w:w="1276" w:type="dxa"/>
          </w:tcPr>
          <w:p w14:paraId="6BA026F5" w14:textId="36EA4C41" w:rsidR="00602A4D" w:rsidRPr="00602A4D" w:rsidRDefault="00602A4D" w:rsidP="00E841ED">
            <w:pPr>
              <w:rPr>
                <w:rFonts w:ascii="Palatino Linotype" w:hAnsi="Palatino Linotype"/>
                <w:b/>
                <w:bCs/>
                <w:lang w:val="it-CH"/>
              </w:rPr>
            </w:pPr>
            <w:r w:rsidRPr="00602A4D">
              <w:rPr>
                <w:rFonts w:ascii="Palatino Linotype" w:hAnsi="Palatino Linotype"/>
                <w:b/>
                <w:bCs/>
                <w:lang w:val="it-CH"/>
              </w:rPr>
              <w:t>Denumire accesoriu</w:t>
            </w:r>
          </w:p>
        </w:tc>
        <w:tc>
          <w:tcPr>
            <w:tcW w:w="1275" w:type="dxa"/>
            <w:vMerge/>
          </w:tcPr>
          <w:p w14:paraId="6EAB81CF" w14:textId="77777777" w:rsidR="00602A4D" w:rsidRPr="00A6321B" w:rsidRDefault="00602A4D" w:rsidP="00E841ED">
            <w:pPr>
              <w:rPr>
                <w:rFonts w:ascii="Palatino Linotype" w:hAnsi="Palatino Linotype"/>
                <w:lang w:val="it-CH"/>
              </w:rPr>
            </w:pPr>
          </w:p>
        </w:tc>
        <w:tc>
          <w:tcPr>
            <w:tcW w:w="1275" w:type="dxa"/>
            <w:vMerge/>
            <w:vAlign w:val="center"/>
          </w:tcPr>
          <w:p w14:paraId="22833C7D" w14:textId="5C0CB5E9" w:rsidR="00602A4D" w:rsidRPr="00A6321B" w:rsidRDefault="00602A4D" w:rsidP="00E841ED">
            <w:pPr>
              <w:rPr>
                <w:rFonts w:ascii="Palatino Linotype" w:hAnsi="Palatino Linotype"/>
                <w:lang w:val="it-CH"/>
              </w:rPr>
            </w:pPr>
          </w:p>
        </w:tc>
        <w:tc>
          <w:tcPr>
            <w:tcW w:w="1277" w:type="dxa"/>
            <w:vMerge/>
          </w:tcPr>
          <w:p w14:paraId="1FB4484D" w14:textId="77777777" w:rsidR="00602A4D" w:rsidRPr="00A6321B" w:rsidRDefault="00602A4D" w:rsidP="00E841ED">
            <w:pPr>
              <w:rPr>
                <w:rFonts w:ascii="Palatino Linotype" w:hAnsi="Palatino Linotype"/>
                <w:lang w:val="it-CH"/>
              </w:rPr>
            </w:pPr>
          </w:p>
        </w:tc>
      </w:tr>
      <w:tr w:rsidR="00602A4D" w:rsidRPr="00A6321B" w14:paraId="2BAE9FF0" w14:textId="77777777" w:rsidTr="00651DE0">
        <w:tc>
          <w:tcPr>
            <w:tcW w:w="641" w:type="dxa"/>
          </w:tcPr>
          <w:p w14:paraId="48B1B62B"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5326EB37" w14:textId="77777777" w:rsidR="00602A4D" w:rsidRPr="00A6321B" w:rsidRDefault="00602A4D" w:rsidP="00E841ED">
            <w:pPr>
              <w:rPr>
                <w:rFonts w:ascii="Palatino Linotype" w:hAnsi="Palatino Linotype"/>
                <w:lang w:val="it-CH"/>
              </w:rPr>
            </w:pPr>
          </w:p>
        </w:tc>
        <w:tc>
          <w:tcPr>
            <w:tcW w:w="851" w:type="dxa"/>
          </w:tcPr>
          <w:p w14:paraId="7FFA3ACF" w14:textId="77777777" w:rsidR="00602A4D" w:rsidRPr="00A6321B" w:rsidRDefault="00602A4D" w:rsidP="00E841ED">
            <w:pPr>
              <w:rPr>
                <w:rFonts w:ascii="Palatino Linotype" w:hAnsi="Palatino Linotype"/>
                <w:lang w:val="it-CH"/>
              </w:rPr>
            </w:pPr>
          </w:p>
        </w:tc>
        <w:tc>
          <w:tcPr>
            <w:tcW w:w="1275" w:type="dxa"/>
          </w:tcPr>
          <w:p w14:paraId="3FD6B5B3" w14:textId="77777777" w:rsidR="00602A4D" w:rsidRPr="00A6321B" w:rsidRDefault="00602A4D" w:rsidP="00E841ED">
            <w:pPr>
              <w:rPr>
                <w:rFonts w:ascii="Palatino Linotype" w:hAnsi="Palatino Linotype"/>
                <w:lang w:val="it-CH"/>
              </w:rPr>
            </w:pPr>
          </w:p>
        </w:tc>
        <w:tc>
          <w:tcPr>
            <w:tcW w:w="1134" w:type="dxa"/>
          </w:tcPr>
          <w:p w14:paraId="64A67E5D" w14:textId="179EBD73" w:rsidR="00602A4D" w:rsidRPr="00A6321B" w:rsidRDefault="00602A4D" w:rsidP="00E841ED">
            <w:pPr>
              <w:rPr>
                <w:rFonts w:ascii="Palatino Linotype" w:hAnsi="Palatino Linotype"/>
                <w:lang w:val="it-CH"/>
              </w:rPr>
            </w:pPr>
          </w:p>
        </w:tc>
        <w:tc>
          <w:tcPr>
            <w:tcW w:w="1134" w:type="dxa"/>
          </w:tcPr>
          <w:p w14:paraId="624AA175" w14:textId="77777777" w:rsidR="00602A4D" w:rsidRPr="00A6321B" w:rsidRDefault="00602A4D" w:rsidP="00E841ED">
            <w:pPr>
              <w:rPr>
                <w:rFonts w:ascii="Palatino Linotype" w:hAnsi="Palatino Linotype"/>
                <w:lang w:val="it-CH"/>
              </w:rPr>
            </w:pPr>
          </w:p>
        </w:tc>
        <w:tc>
          <w:tcPr>
            <w:tcW w:w="567" w:type="dxa"/>
            <w:vAlign w:val="center"/>
          </w:tcPr>
          <w:p w14:paraId="6420E004" w14:textId="77777777" w:rsidR="00602A4D" w:rsidRPr="00A6321B" w:rsidRDefault="00602A4D" w:rsidP="00E841ED">
            <w:pPr>
              <w:rPr>
                <w:b/>
                <w:bCs/>
                <w:color w:val="000000"/>
              </w:rPr>
            </w:pPr>
          </w:p>
        </w:tc>
        <w:tc>
          <w:tcPr>
            <w:tcW w:w="1985" w:type="dxa"/>
          </w:tcPr>
          <w:p w14:paraId="5C068FC0" w14:textId="77777777" w:rsidR="00602A4D" w:rsidRPr="00A6321B" w:rsidRDefault="00602A4D" w:rsidP="00E841ED">
            <w:pPr>
              <w:rPr>
                <w:b/>
                <w:bCs/>
                <w:color w:val="000000"/>
              </w:rPr>
            </w:pPr>
          </w:p>
        </w:tc>
        <w:tc>
          <w:tcPr>
            <w:tcW w:w="1134" w:type="dxa"/>
            <w:vAlign w:val="center"/>
          </w:tcPr>
          <w:p w14:paraId="5C3EE37A" w14:textId="16EEA397" w:rsidR="00602A4D" w:rsidRPr="00A6321B" w:rsidRDefault="00602A4D" w:rsidP="00E841ED">
            <w:pPr>
              <w:rPr>
                <w:b/>
                <w:bCs/>
                <w:color w:val="000000"/>
              </w:rPr>
            </w:pPr>
          </w:p>
        </w:tc>
        <w:tc>
          <w:tcPr>
            <w:tcW w:w="1276" w:type="dxa"/>
          </w:tcPr>
          <w:p w14:paraId="6F404BDE" w14:textId="77777777" w:rsidR="00602A4D" w:rsidRPr="00A6321B" w:rsidRDefault="00602A4D" w:rsidP="00E841ED">
            <w:pPr>
              <w:rPr>
                <w:rFonts w:ascii="Palatino Linotype" w:hAnsi="Palatino Linotype"/>
                <w:lang w:val="it-CH"/>
              </w:rPr>
            </w:pPr>
          </w:p>
        </w:tc>
        <w:tc>
          <w:tcPr>
            <w:tcW w:w="1275" w:type="dxa"/>
          </w:tcPr>
          <w:p w14:paraId="4416A2AA" w14:textId="77777777" w:rsidR="00602A4D" w:rsidRPr="00A6321B" w:rsidRDefault="00602A4D" w:rsidP="00E841ED">
            <w:pPr>
              <w:rPr>
                <w:rFonts w:ascii="Palatino Linotype" w:hAnsi="Palatino Linotype"/>
                <w:lang w:val="it-CH"/>
              </w:rPr>
            </w:pPr>
          </w:p>
        </w:tc>
        <w:tc>
          <w:tcPr>
            <w:tcW w:w="1275" w:type="dxa"/>
            <w:vAlign w:val="center"/>
          </w:tcPr>
          <w:p w14:paraId="73A999FB" w14:textId="449FDE0E" w:rsidR="00602A4D" w:rsidRPr="00A6321B" w:rsidRDefault="00602A4D" w:rsidP="00E841ED">
            <w:pPr>
              <w:rPr>
                <w:rFonts w:ascii="Palatino Linotype" w:hAnsi="Palatino Linotype"/>
                <w:lang w:val="it-CH"/>
              </w:rPr>
            </w:pPr>
          </w:p>
        </w:tc>
        <w:tc>
          <w:tcPr>
            <w:tcW w:w="1277" w:type="dxa"/>
          </w:tcPr>
          <w:p w14:paraId="4C852A25" w14:textId="77777777" w:rsidR="00602A4D" w:rsidRPr="00A6321B" w:rsidRDefault="00602A4D" w:rsidP="00E841ED">
            <w:pPr>
              <w:rPr>
                <w:rFonts w:ascii="Palatino Linotype" w:hAnsi="Palatino Linotype"/>
                <w:lang w:val="it-CH"/>
              </w:rPr>
            </w:pPr>
          </w:p>
        </w:tc>
      </w:tr>
      <w:tr w:rsidR="00602A4D" w:rsidRPr="00A6321B" w14:paraId="507EC085" w14:textId="77777777" w:rsidTr="00651DE0">
        <w:tc>
          <w:tcPr>
            <w:tcW w:w="641" w:type="dxa"/>
          </w:tcPr>
          <w:p w14:paraId="653A9380"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6DC302A8" w14:textId="77777777" w:rsidR="00602A4D" w:rsidRPr="00A6321B" w:rsidRDefault="00602A4D" w:rsidP="00E841ED">
            <w:pPr>
              <w:rPr>
                <w:rFonts w:ascii="Palatino Linotype" w:hAnsi="Palatino Linotype"/>
                <w:lang w:val="it-CH"/>
              </w:rPr>
            </w:pPr>
          </w:p>
        </w:tc>
        <w:tc>
          <w:tcPr>
            <w:tcW w:w="851" w:type="dxa"/>
          </w:tcPr>
          <w:p w14:paraId="0346A38B" w14:textId="77777777" w:rsidR="00602A4D" w:rsidRPr="00A6321B" w:rsidRDefault="00602A4D" w:rsidP="00E841ED">
            <w:pPr>
              <w:rPr>
                <w:rFonts w:ascii="Palatino Linotype" w:hAnsi="Palatino Linotype"/>
                <w:lang w:val="it-CH"/>
              </w:rPr>
            </w:pPr>
          </w:p>
        </w:tc>
        <w:tc>
          <w:tcPr>
            <w:tcW w:w="1275" w:type="dxa"/>
          </w:tcPr>
          <w:p w14:paraId="0B51A3F1" w14:textId="77777777" w:rsidR="00602A4D" w:rsidRPr="00A6321B" w:rsidRDefault="00602A4D" w:rsidP="00E841ED">
            <w:pPr>
              <w:rPr>
                <w:rFonts w:ascii="Palatino Linotype" w:hAnsi="Palatino Linotype"/>
                <w:lang w:val="it-CH"/>
              </w:rPr>
            </w:pPr>
          </w:p>
        </w:tc>
        <w:tc>
          <w:tcPr>
            <w:tcW w:w="1134" w:type="dxa"/>
          </w:tcPr>
          <w:p w14:paraId="13398320" w14:textId="2B057476" w:rsidR="00602A4D" w:rsidRPr="00A6321B" w:rsidRDefault="00602A4D" w:rsidP="00E841ED">
            <w:pPr>
              <w:rPr>
                <w:rFonts w:ascii="Palatino Linotype" w:hAnsi="Palatino Linotype"/>
                <w:lang w:val="it-CH"/>
              </w:rPr>
            </w:pPr>
          </w:p>
        </w:tc>
        <w:tc>
          <w:tcPr>
            <w:tcW w:w="1134" w:type="dxa"/>
          </w:tcPr>
          <w:p w14:paraId="20680C23" w14:textId="77777777" w:rsidR="00602A4D" w:rsidRPr="00A6321B" w:rsidRDefault="00602A4D" w:rsidP="00E841ED">
            <w:pPr>
              <w:rPr>
                <w:rFonts w:ascii="Palatino Linotype" w:hAnsi="Palatino Linotype"/>
                <w:lang w:val="it-CH"/>
              </w:rPr>
            </w:pPr>
          </w:p>
        </w:tc>
        <w:tc>
          <w:tcPr>
            <w:tcW w:w="567" w:type="dxa"/>
            <w:vAlign w:val="center"/>
          </w:tcPr>
          <w:p w14:paraId="52A66651" w14:textId="77777777" w:rsidR="00602A4D" w:rsidRPr="00A6321B" w:rsidRDefault="00602A4D" w:rsidP="00E841ED">
            <w:pPr>
              <w:rPr>
                <w:b/>
                <w:bCs/>
                <w:color w:val="000000"/>
              </w:rPr>
            </w:pPr>
          </w:p>
        </w:tc>
        <w:tc>
          <w:tcPr>
            <w:tcW w:w="1985" w:type="dxa"/>
          </w:tcPr>
          <w:p w14:paraId="737B1B29" w14:textId="77777777" w:rsidR="00602A4D" w:rsidRPr="00A6321B" w:rsidRDefault="00602A4D" w:rsidP="00E841ED">
            <w:pPr>
              <w:rPr>
                <w:b/>
                <w:bCs/>
                <w:color w:val="000000"/>
              </w:rPr>
            </w:pPr>
          </w:p>
        </w:tc>
        <w:tc>
          <w:tcPr>
            <w:tcW w:w="1134" w:type="dxa"/>
            <w:vAlign w:val="center"/>
          </w:tcPr>
          <w:p w14:paraId="54B015D4" w14:textId="02C5A5ED" w:rsidR="00602A4D" w:rsidRPr="00A6321B" w:rsidRDefault="00602A4D" w:rsidP="00E841ED">
            <w:pPr>
              <w:rPr>
                <w:b/>
                <w:bCs/>
                <w:color w:val="000000"/>
              </w:rPr>
            </w:pPr>
          </w:p>
        </w:tc>
        <w:tc>
          <w:tcPr>
            <w:tcW w:w="1276" w:type="dxa"/>
          </w:tcPr>
          <w:p w14:paraId="1C812FE1" w14:textId="77777777" w:rsidR="00602A4D" w:rsidRPr="00A6321B" w:rsidRDefault="00602A4D" w:rsidP="00E841ED">
            <w:pPr>
              <w:rPr>
                <w:rFonts w:ascii="Palatino Linotype" w:hAnsi="Palatino Linotype"/>
                <w:lang w:val="it-CH"/>
              </w:rPr>
            </w:pPr>
          </w:p>
        </w:tc>
        <w:tc>
          <w:tcPr>
            <w:tcW w:w="1275" w:type="dxa"/>
          </w:tcPr>
          <w:p w14:paraId="340E5DBE" w14:textId="77777777" w:rsidR="00602A4D" w:rsidRPr="00A6321B" w:rsidRDefault="00602A4D" w:rsidP="00E841ED">
            <w:pPr>
              <w:rPr>
                <w:rFonts w:ascii="Palatino Linotype" w:hAnsi="Palatino Linotype"/>
                <w:lang w:val="it-CH"/>
              </w:rPr>
            </w:pPr>
          </w:p>
        </w:tc>
        <w:tc>
          <w:tcPr>
            <w:tcW w:w="1275" w:type="dxa"/>
            <w:vAlign w:val="center"/>
          </w:tcPr>
          <w:p w14:paraId="02424F25" w14:textId="336B3CF5" w:rsidR="00602A4D" w:rsidRPr="00A6321B" w:rsidRDefault="00602A4D" w:rsidP="00E841ED">
            <w:pPr>
              <w:rPr>
                <w:rFonts w:ascii="Palatino Linotype" w:hAnsi="Palatino Linotype"/>
                <w:lang w:val="it-CH"/>
              </w:rPr>
            </w:pPr>
          </w:p>
        </w:tc>
        <w:tc>
          <w:tcPr>
            <w:tcW w:w="1277" w:type="dxa"/>
          </w:tcPr>
          <w:p w14:paraId="44E2EBD9" w14:textId="77777777" w:rsidR="00602A4D" w:rsidRPr="00A6321B" w:rsidRDefault="00602A4D" w:rsidP="00E841ED">
            <w:pPr>
              <w:rPr>
                <w:rFonts w:ascii="Palatino Linotype" w:hAnsi="Palatino Linotype"/>
                <w:lang w:val="it-CH"/>
              </w:rPr>
            </w:pPr>
          </w:p>
        </w:tc>
      </w:tr>
      <w:tr w:rsidR="00602A4D" w:rsidRPr="00A6321B" w14:paraId="024B9B41" w14:textId="77777777" w:rsidTr="00651DE0">
        <w:tc>
          <w:tcPr>
            <w:tcW w:w="641" w:type="dxa"/>
          </w:tcPr>
          <w:p w14:paraId="3D042704"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44D4762A" w14:textId="77777777" w:rsidR="00602A4D" w:rsidRPr="00A6321B" w:rsidRDefault="00602A4D" w:rsidP="00E841ED">
            <w:pPr>
              <w:rPr>
                <w:rFonts w:ascii="Palatino Linotype" w:hAnsi="Palatino Linotype"/>
                <w:lang w:val="it-CH"/>
              </w:rPr>
            </w:pPr>
          </w:p>
        </w:tc>
        <w:tc>
          <w:tcPr>
            <w:tcW w:w="851" w:type="dxa"/>
          </w:tcPr>
          <w:p w14:paraId="4542D320" w14:textId="77777777" w:rsidR="00602A4D" w:rsidRPr="00A6321B" w:rsidRDefault="00602A4D" w:rsidP="00E841ED">
            <w:pPr>
              <w:rPr>
                <w:rFonts w:ascii="Palatino Linotype" w:hAnsi="Palatino Linotype"/>
                <w:lang w:val="it-CH"/>
              </w:rPr>
            </w:pPr>
          </w:p>
        </w:tc>
        <w:tc>
          <w:tcPr>
            <w:tcW w:w="1275" w:type="dxa"/>
          </w:tcPr>
          <w:p w14:paraId="035362C9" w14:textId="77777777" w:rsidR="00602A4D" w:rsidRPr="00A6321B" w:rsidRDefault="00602A4D" w:rsidP="00E841ED">
            <w:pPr>
              <w:rPr>
                <w:rFonts w:ascii="Palatino Linotype" w:hAnsi="Palatino Linotype"/>
                <w:lang w:val="it-CH"/>
              </w:rPr>
            </w:pPr>
          </w:p>
        </w:tc>
        <w:tc>
          <w:tcPr>
            <w:tcW w:w="1134" w:type="dxa"/>
          </w:tcPr>
          <w:p w14:paraId="63598D82" w14:textId="560B1C8E" w:rsidR="00602A4D" w:rsidRPr="00A6321B" w:rsidRDefault="00602A4D" w:rsidP="00E841ED">
            <w:pPr>
              <w:rPr>
                <w:rFonts w:ascii="Palatino Linotype" w:hAnsi="Palatino Linotype"/>
                <w:lang w:val="it-CH"/>
              </w:rPr>
            </w:pPr>
          </w:p>
        </w:tc>
        <w:tc>
          <w:tcPr>
            <w:tcW w:w="1134" w:type="dxa"/>
          </w:tcPr>
          <w:p w14:paraId="7D9691E2" w14:textId="77777777" w:rsidR="00602A4D" w:rsidRPr="00A6321B" w:rsidRDefault="00602A4D" w:rsidP="00E841ED">
            <w:pPr>
              <w:rPr>
                <w:rFonts w:ascii="Palatino Linotype" w:hAnsi="Palatino Linotype"/>
                <w:lang w:val="it-CH"/>
              </w:rPr>
            </w:pPr>
          </w:p>
        </w:tc>
        <w:tc>
          <w:tcPr>
            <w:tcW w:w="567" w:type="dxa"/>
            <w:vAlign w:val="center"/>
          </w:tcPr>
          <w:p w14:paraId="14678D41" w14:textId="77777777" w:rsidR="00602A4D" w:rsidRPr="00A6321B" w:rsidRDefault="00602A4D" w:rsidP="00E841ED">
            <w:pPr>
              <w:rPr>
                <w:b/>
                <w:bCs/>
                <w:color w:val="000000"/>
              </w:rPr>
            </w:pPr>
          </w:p>
        </w:tc>
        <w:tc>
          <w:tcPr>
            <w:tcW w:w="1985" w:type="dxa"/>
          </w:tcPr>
          <w:p w14:paraId="77ECFBDD" w14:textId="77777777" w:rsidR="00602A4D" w:rsidRPr="00A6321B" w:rsidRDefault="00602A4D" w:rsidP="00E841ED">
            <w:pPr>
              <w:rPr>
                <w:b/>
                <w:bCs/>
                <w:color w:val="000000"/>
              </w:rPr>
            </w:pPr>
          </w:p>
        </w:tc>
        <w:tc>
          <w:tcPr>
            <w:tcW w:w="1134" w:type="dxa"/>
            <w:vAlign w:val="center"/>
          </w:tcPr>
          <w:p w14:paraId="63A2BDB8" w14:textId="54CDD83A" w:rsidR="00602A4D" w:rsidRPr="00A6321B" w:rsidRDefault="00602A4D" w:rsidP="00E841ED">
            <w:pPr>
              <w:rPr>
                <w:b/>
                <w:bCs/>
                <w:color w:val="000000"/>
              </w:rPr>
            </w:pPr>
          </w:p>
        </w:tc>
        <w:tc>
          <w:tcPr>
            <w:tcW w:w="1276" w:type="dxa"/>
          </w:tcPr>
          <w:p w14:paraId="3319DCF4" w14:textId="77777777" w:rsidR="00602A4D" w:rsidRPr="00A6321B" w:rsidRDefault="00602A4D" w:rsidP="00E841ED">
            <w:pPr>
              <w:rPr>
                <w:rFonts w:ascii="Palatino Linotype" w:hAnsi="Palatino Linotype"/>
                <w:lang w:val="it-CH"/>
              </w:rPr>
            </w:pPr>
          </w:p>
        </w:tc>
        <w:tc>
          <w:tcPr>
            <w:tcW w:w="1275" w:type="dxa"/>
          </w:tcPr>
          <w:p w14:paraId="781BE127" w14:textId="77777777" w:rsidR="00602A4D" w:rsidRPr="00A6321B" w:rsidRDefault="00602A4D" w:rsidP="00E841ED">
            <w:pPr>
              <w:rPr>
                <w:rFonts w:ascii="Palatino Linotype" w:hAnsi="Palatino Linotype"/>
                <w:lang w:val="it-CH"/>
              </w:rPr>
            </w:pPr>
          </w:p>
        </w:tc>
        <w:tc>
          <w:tcPr>
            <w:tcW w:w="1275" w:type="dxa"/>
            <w:vAlign w:val="center"/>
          </w:tcPr>
          <w:p w14:paraId="75552424" w14:textId="262F1A97" w:rsidR="00602A4D" w:rsidRPr="00A6321B" w:rsidRDefault="00602A4D" w:rsidP="00E841ED">
            <w:pPr>
              <w:rPr>
                <w:rFonts w:ascii="Palatino Linotype" w:hAnsi="Palatino Linotype"/>
                <w:lang w:val="it-CH"/>
              </w:rPr>
            </w:pPr>
          </w:p>
        </w:tc>
        <w:tc>
          <w:tcPr>
            <w:tcW w:w="1277" w:type="dxa"/>
          </w:tcPr>
          <w:p w14:paraId="5E587349" w14:textId="77777777" w:rsidR="00602A4D" w:rsidRPr="00A6321B" w:rsidRDefault="00602A4D" w:rsidP="00E841ED">
            <w:pPr>
              <w:rPr>
                <w:rFonts w:ascii="Palatino Linotype" w:hAnsi="Palatino Linotype"/>
                <w:lang w:val="it-CH"/>
              </w:rPr>
            </w:pPr>
          </w:p>
        </w:tc>
      </w:tr>
      <w:tr w:rsidR="00602A4D" w:rsidRPr="00A6321B" w14:paraId="59C97548" w14:textId="77777777" w:rsidTr="00651DE0">
        <w:tc>
          <w:tcPr>
            <w:tcW w:w="641" w:type="dxa"/>
          </w:tcPr>
          <w:p w14:paraId="46E65BC4"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0E5B4739" w14:textId="77777777" w:rsidR="00602A4D" w:rsidRPr="00A6321B" w:rsidRDefault="00602A4D" w:rsidP="00E841ED">
            <w:pPr>
              <w:rPr>
                <w:rFonts w:ascii="Palatino Linotype" w:hAnsi="Palatino Linotype"/>
                <w:lang w:val="it-CH"/>
              </w:rPr>
            </w:pPr>
          </w:p>
        </w:tc>
        <w:tc>
          <w:tcPr>
            <w:tcW w:w="851" w:type="dxa"/>
          </w:tcPr>
          <w:p w14:paraId="5EC80117" w14:textId="77777777" w:rsidR="00602A4D" w:rsidRPr="00A6321B" w:rsidRDefault="00602A4D" w:rsidP="00E841ED">
            <w:pPr>
              <w:rPr>
                <w:rFonts w:ascii="Palatino Linotype" w:hAnsi="Palatino Linotype"/>
                <w:lang w:val="it-CH"/>
              </w:rPr>
            </w:pPr>
          </w:p>
        </w:tc>
        <w:tc>
          <w:tcPr>
            <w:tcW w:w="1275" w:type="dxa"/>
          </w:tcPr>
          <w:p w14:paraId="39DEAFB7" w14:textId="77777777" w:rsidR="00602A4D" w:rsidRPr="00A6321B" w:rsidRDefault="00602A4D" w:rsidP="00E841ED">
            <w:pPr>
              <w:rPr>
                <w:rFonts w:ascii="Palatino Linotype" w:hAnsi="Palatino Linotype"/>
                <w:lang w:val="it-CH"/>
              </w:rPr>
            </w:pPr>
          </w:p>
        </w:tc>
        <w:tc>
          <w:tcPr>
            <w:tcW w:w="1134" w:type="dxa"/>
          </w:tcPr>
          <w:p w14:paraId="2F07C996" w14:textId="77777777" w:rsidR="00602A4D" w:rsidRPr="00A6321B" w:rsidRDefault="00602A4D" w:rsidP="00E841ED">
            <w:pPr>
              <w:rPr>
                <w:rFonts w:ascii="Palatino Linotype" w:hAnsi="Palatino Linotype"/>
                <w:lang w:val="it-CH"/>
              </w:rPr>
            </w:pPr>
          </w:p>
        </w:tc>
        <w:tc>
          <w:tcPr>
            <w:tcW w:w="1134" w:type="dxa"/>
          </w:tcPr>
          <w:p w14:paraId="58CD4B9E" w14:textId="77777777" w:rsidR="00602A4D" w:rsidRPr="00A6321B" w:rsidRDefault="00602A4D" w:rsidP="00E841ED">
            <w:pPr>
              <w:rPr>
                <w:rFonts w:ascii="Palatino Linotype" w:hAnsi="Palatino Linotype"/>
                <w:lang w:val="it-CH"/>
              </w:rPr>
            </w:pPr>
          </w:p>
        </w:tc>
        <w:tc>
          <w:tcPr>
            <w:tcW w:w="567" w:type="dxa"/>
            <w:vAlign w:val="center"/>
          </w:tcPr>
          <w:p w14:paraId="56DADB37" w14:textId="77777777" w:rsidR="00602A4D" w:rsidRPr="00A6321B" w:rsidRDefault="00602A4D" w:rsidP="00E841ED">
            <w:pPr>
              <w:rPr>
                <w:b/>
                <w:bCs/>
                <w:color w:val="000000"/>
              </w:rPr>
            </w:pPr>
          </w:p>
        </w:tc>
        <w:tc>
          <w:tcPr>
            <w:tcW w:w="1985" w:type="dxa"/>
          </w:tcPr>
          <w:p w14:paraId="2518BF9F" w14:textId="77777777" w:rsidR="00602A4D" w:rsidRPr="00A6321B" w:rsidRDefault="00602A4D" w:rsidP="00E841ED">
            <w:pPr>
              <w:rPr>
                <w:b/>
                <w:bCs/>
                <w:color w:val="000000"/>
              </w:rPr>
            </w:pPr>
          </w:p>
        </w:tc>
        <w:tc>
          <w:tcPr>
            <w:tcW w:w="1134" w:type="dxa"/>
            <w:vAlign w:val="center"/>
          </w:tcPr>
          <w:p w14:paraId="417C0D27" w14:textId="77777777" w:rsidR="00602A4D" w:rsidRPr="00A6321B" w:rsidRDefault="00602A4D" w:rsidP="00E841ED">
            <w:pPr>
              <w:rPr>
                <w:b/>
                <w:bCs/>
                <w:color w:val="000000"/>
              </w:rPr>
            </w:pPr>
          </w:p>
        </w:tc>
        <w:tc>
          <w:tcPr>
            <w:tcW w:w="1276" w:type="dxa"/>
          </w:tcPr>
          <w:p w14:paraId="297D8168" w14:textId="77777777" w:rsidR="00602A4D" w:rsidRPr="00A6321B" w:rsidRDefault="00602A4D" w:rsidP="00E841ED">
            <w:pPr>
              <w:rPr>
                <w:rFonts w:ascii="Palatino Linotype" w:hAnsi="Palatino Linotype"/>
                <w:lang w:val="it-CH"/>
              </w:rPr>
            </w:pPr>
          </w:p>
        </w:tc>
        <w:tc>
          <w:tcPr>
            <w:tcW w:w="1275" w:type="dxa"/>
          </w:tcPr>
          <w:p w14:paraId="7DF31B77" w14:textId="77777777" w:rsidR="00602A4D" w:rsidRPr="00A6321B" w:rsidRDefault="00602A4D" w:rsidP="00E841ED">
            <w:pPr>
              <w:rPr>
                <w:rFonts w:ascii="Palatino Linotype" w:hAnsi="Palatino Linotype"/>
                <w:lang w:val="it-CH"/>
              </w:rPr>
            </w:pPr>
          </w:p>
        </w:tc>
        <w:tc>
          <w:tcPr>
            <w:tcW w:w="1275" w:type="dxa"/>
            <w:vAlign w:val="center"/>
          </w:tcPr>
          <w:p w14:paraId="4F117B91" w14:textId="60998E40" w:rsidR="00602A4D" w:rsidRPr="00A6321B" w:rsidRDefault="00602A4D" w:rsidP="00E841ED">
            <w:pPr>
              <w:rPr>
                <w:rFonts w:ascii="Palatino Linotype" w:hAnsi="Palatino Linotype"/>
                <w:lang w:val="it-CH"/>
              </w:rPr>
            </w:pPr>
          </w:p>
        </w:tc>
        <w:tc>
          <w:tcPr>
            <w:tcW w:w="1277" w:type="dxa"/>
          </w:tcPr>
          <w:p w14:paraId="6CBE40D1" w14:textId="77777777" w:rsidR="00602A4D" w:rsidRPr="00A6321B" w:rsidRDefault="00602A4D" w:rsidP="00E841ED">
            <w:pPr>
              <w:rPr>
                <w:rFonts w:ascii="Palatino Linotype" w:hAnsi="Palatino Linotype"/>
                <w:lang w:val="it-CH"/>
              </w:rPr>
            </w:pPr>
          </w:p>
        </w:tc>
      </w:tr>
      <w:tr w:rsidR="00602A4D" w:rsidRPr="00A6321B" w14:paraId="4285C951" w14:textId="77777777" w:rsidTr="00651DE0">
        <w:tc>
          <w:tcPr>
            <w:tcW w:w="641" w:type="dxa"/>
          </w:tcPr>
          <w:p w14:paraId="11D41984"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10E388A4" w14:textId="77777777" w:rsidR="00602A4D" w:rsidRPr="00A6321B" w:rsidRDefault="00602A4D" w:rsidP="00E841ED">
            <w:pPr>
              <w:rPr>
                <w:rFonts w:ascii="Palatino Linotype" w:hAnsi="Palatino Linotype"/>
                <w:lang w:val="it-CH"/>
              </w:rPr>
            </w:pPr>
          </w:p>
        </w:tc>
        <w:tc>
          <w:tcPr>
            <w:tcW w:w="851" w:type="dxa"/>
          </w:tcPr>
          <w:p w14:paraId="03FDAB16" w14:textId="77777777" w:rsidR="00602A4D" w:rsidRPr="00A6321B" w:rsidRDefault="00602A4D" w:rsidP="00E841ED">
            <w:pPr>
              <w:rPr>
                <w:rFonts w:ascii="Palatino Linotype" w:hAnsi="Palatino Linotype"/>
                <w:lang w:val="it-CH"/>
              </w:rPr>
            </w:pPr>
          </w:p>
        </w:tc>
        <w:tc>
          <w:tcPr>
            <w:tcW w:w="1275" w:type="dxa"/>
          </w:tcPr>
          <w:p w14:paraId="3599249D" w14:textId="77777777" w:rsidR="00602A4D" w:rsidRPr="00A6321B" w:rsidRDefault="00602A4D" w:rsidP="00E841ED">
            <w:pPr>
              <w:rPr>
                <w:rFonts w:ascii="Palatino Linotype" w:hAnsi="Palatino Linotype"/>
                <w:lang w:val="it-CH"/>
              </w:rPr>
            </w:pPr>
          </w:p>
        </w:tc>
        <w:tc>
          <w:tcPr>
            <w:tcW w:w="1134" w:type="dxa"/>
          </w:tcPr>
          <w:p w14:paraId="4F1E68A9" w14:textId="77777777" w:rsidR="00602A4D" w:rsidRPr="00A6321B" w:rsidRDefault="00602A4D" w:rsidP="00E841ED">
            <w:pPr>
              <w:rPr>
                <w:rFonts w:ascii="Palatino Linotype" w:hAnsi="Palatino Linotype"/>
                <w:lang w:val="it-CH"/>
              </w:rPr>
            </w:pPr>
          </w:p>
        </w:tc>
        <w:tc>
          <w:tcPr>
            <w:tcW w:w="1134" w:type="dxa"/>
          </w:tcPr>
          <w:p w14:paraId="5CA1FC20" w14:textId="77777777" w:rsidR="00602A4D" w:rsidRPr="00A6321B" w:rsidRDefault="00602A4D" w:rsidP="00E841ED">
            <w:pPr>
              <w:rPr>
                <w:rFonts w:ascii="Palatino Linotype" w:hAnsi="Palatino Linotype"/>
                <w:lang w:val="it-CH"/>
              </w:rPr>
            </w:pPr>
          </w:p>
        </w:tc>
        <w:tc>
          <w:tcPr>
            <w:tcW w:w="567" w:type="dxa"/>
            <w:vAlign w:val="center"/>
          </w:tcPr>
          <w:p w14:paraId="4D524492" w14:textId="77777777" w:rsidR="00602A4D" w:rsidRPr="00A6321B" w:rsidRDefault="00602A4D" w:rsidP="00E841ED">
            <w:pPr>
              <w:rPr>
                <w:b/>
                <w:bCs/>
                <w:color w:val="000000"/>
              </w:rPr>
            </w:pPr>
          </w:p>
        </w:tc>
        <w:tc>
          <w:tcPr>
            <w:tcW w:w="1985" w:type="dxa"/>
          </w:tcPr>
          <w:p w14:paraId="681D72EC" w14:textId="77777777" w:rsidR="00602A4D" w:rsidRPr="00A6321B" w:rsidRDefault="00602A4D" w:rsidP="00E841ED">
            <w:pPr>
              <w:rPr>
                <w:b/>
                <w:bCs/>
                <w:color w:val="000000"/>
              </w:rPr>
            </w:pPr>
          </w:p>
        </w:tc>
        <w:tc>
          <w:tcPr>
            <w:tcW w:w="1134" w:type="dxa"/>
            <w:vAlign w:val="center"/>
          </w:tcPr>
          <w:p w14:paraId="4CCEB86D" w14:textId="77777777" w:rsidR="00602A4D" w:rsidRPr="00A6321B" w:rsidRDefault="00602A4D" w:rsidP="00E841ED">
            <w:pPr>
              <w:rPr>
                <w:b/>
                <w:bCs/>
                <w:color w:val="000000"/>
              </w:rPr>
            </w:pPr>
          </w:p>
        </w:tc>
        <w:tc>
          <w:tcPr>
            <w:tcW w:w="1276" w:type="dxa"/>
          </w:tcPr>
          <w:p w14:paraId="228D340F" w14:textId="77777777" w:rsidR="00602A4D" w:rsidRPr="00A6321B" w:rsidRDefault="00602A4D" w:rsidP="00E841ED">
            <w:pPr>
              <w:rPr>
                <w:rFonts w:ascii="Palatino Linotype" w:hAnsi="Palatino Linotype"/>
                <w:lang w:val="it-CH"/>
              </w:rPr>
            </w:pPr>
          </w:p>
        </w:tc>
        <w:tc>
          <w:tcPr>
            <w:tcW w:w="1275" w:type="dxa"/>
          </w:tcPr>
          <w:p w14:paraId="0DDA9B59" w14:textId="77777777" w:rsidR="00602A4D" w:rsidRPr="00A6321B" w:rsidRDefault="00602A4D" w:rsidP="00E841ED">
            <w:pPr>
              <w:rPr>
                <w:rFonts w:ascii="Palatino Linotype" w:hAnsi="Palatino Linotype"/>
                <w:lang w:val="it-CH"/>
              </w:rPr>
            </w:pPr>
          </w:p>
        </w:tc>
        <w:tc>
          <w:tcPr>
            <w:tcW w:w="1275" w:type="dxa"/>
            <w:vAlign w:val="center"/>
          </w:tcPr>
          <w:p w14:paraId="31860EA2" w14:textId="7271ABD9" w:rsidR="00602A4D" w:rsidRPr="00A6321B" w:rsidRDefault="00602A4D" w:rsidP="00E841ED">
            <w:pPr>
              <w:rPr>
                <w:rFonts w:ascii="Palatino Linotype" w:hAnsi="Palatino Linotype"/>
                <w:lang w:val="it-CH"/>
              </w:rPr>
            </w:pPr>
          </w:p>
        </w:tc>
        <w:tc>
          <w:tcPr>
            <w:tcW w:w="1277" w:type="dxa"/>
          </w:tcPr>
          <w:p w14:paraId="7EEC18F1" w14:textId="77777777" w:rsidR="00602A4D" w:rsidRPr="00A6321B" w:rsidRDefault="00602A4D" w:rsidP="00E841ED">
            <w:pPr>
              <w:rPr>
                <w:rFonts w:ascii="Palatino Linotype" w:hAnsi="Palatino Linotype"/>
                <w:lang w:val="it-CH"/>
              </w:rPr>
            </w:pPr>
          </w:p>
        </w:tc>
      </w:tr>
      <w:tr w:rsidR="00602A4D" w:rsidRPr="00A6321B" w14:paraId="40E71154" w14:textId="77777777" w:rsidTr="00651DE0">
        <w:tc>
          <w:tcPr>
            <w:tcW w:w="641" w:type="dxa"/>
          </w:tcPr>
          <w:p w14:paraId="259B5E2B"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547866D2" w14:textId="77777777" w:rsidR="00602A4D" w:rsidRPr="00A6321B" w:rsidRDefault="00602A4D" w:rsidP="00E841ED">
            <w:pPr>
              <w:rPr>
                <w:rFonts w:ascii="Palatino Linotype" w:hAnsi="Palatino Linotype"/>
                <w:lang w:val="it-CH"/>
              </w:rPr>
            </w:pPr>
          </w:p>
        </w:tc>
        <w:tc>
          <w:tcPr>
            <w:tcW w:w="851" w:type="dxa"/>
          </w:tcPr>
          <w:p w14:paraId="2A0D5FE8" w14:textId="77777777" w:rsidR="00602A4D" w:rsidRPr="00A6321B" w:rsidRDefault="00602A4D" w:rsidP="00E841ED">
            <w:pPr>
              <w:rPr>
                <w:rFonts w:ascii="Palatino Linotype" w:hAnsi="Palatino Linotype"/>
                <w:lang w:val="it-CH"/>
              </w:rPr>
            </w:pPr>
          </w:p>
        </w:tc>
        <w:tc>
          <w:tcPr>
            <w:tcW w:w="1275" w:type="dxa"/>
          </w:tcPr>
          <w:p w14:paraId="5E25040C" w14:textId="77777777" w:rsidR="00602A4D" w:rsidRPr="00A6321B" w:rsidRDefault="00602A4D" w:rsidP="00E841ED">
            <w:pPr>
              <w:rPr>
                <w:rFonts w:ascii="Palatino Linotype" w:hAnsi="Palatino Linotype"/>
                <w:lang w:val="it-CH"/>
              </w:rPr>
            </w:pPr>
          </w:p>
        </w:tc>
        <w:tc>
          <w:tcPr>
            <w:tcW w:w="1134" w:type="dxa"/>
          </w:tcPr>
          <w:p w14:paraId="4D19261D" w14:textId="77777777" w:rsidR="00602A4D" w:rsidRPr="00A6321B" w:rsidRDefault="00602A4D" w:rsidP="00E841ED">
            <w:pPr>
              <w:rPr>
                <w:rFonts w:ascii="Palatino Linotype" w:hAnsi="Palatino Linotype"/>
                <w:lang w:val="it-CH"/>
              </w:rPr>
            </w:pPr>
          </w:p>
        </w:tc>
        <w:tc>
          <w:tcPr>
            <w:tcW w:w="1134" w:type="dxa"/>
          </w:tcPr>
          <w:p w14:paraId="58D7F3A3" w14:textId="77777777" w:rsidR="00602A4D" w:rsidRPr="00A6321B" w:rsidRDefault="00602A4D" w:rsidP="00E841ED">
            <w:pPr>
              <w:rPr>
                <w:rFonts w:ascii="Palatino Linotype" w:hAnsi="Palatino Linotype"/>
                <w:lang w:val="it-CH"/>
              </w:rPr>
            </w:pPr>
          </w:p>
        </w:tc>
        <w:tc>
          <w:tcPr>
            <w:tcW w:w="567" w:type="dxa"/>
            <w:vAlign w:val="center"/>
          </w:tcPr>
          <w:p w14:paraId="6FAA8A88" w14:textId="77777777" w:rsidR="00602A4D" w:rsidRPr="00A6321B" w:rsidRDefault="00602A4D" w:rsidP="00E841ED">
            <w:pPr>
              <w:rPr>
                <w:b/>
                <w:bCs/>
                <w:color w:val="000000"/>
              </w:rPr>
            </w:pPr>
          </w:p>
        </w:tc>
        <w:tc>
          <w:tcPr>
            <w:tcW w:w="1985" w:type="dxa"/>
          </w:tcPr>
          <w:p w14:paraId="7C9166D5" w14:textId="77777777" w:rsidR="00602A4D" w:rsidRPr="00A6321B" w:rsidRDefault="00602A4D" w:rsidP="00E841ED">
            <w:pPr>
              <w:rPr>
                <w:b/>
                <w:bCs/>
                <w:color w:val="000000"/>
              </w:rPr>
            </w:pPr>
          </w:p>
        </w:tc>
        <w:tc>
          <w:tcPr>
            <w:tcW w:w="1134" w:type="dxa"/>
            <w:vAlign w:val="center"/>
          </w:tcPr>
          <w:p w14:paraId="7122FB14" w14:textId="77777777" w:rsidR="00602A4D" w:rsidRPr="00A6321B" w:rsidRDefault="00602A4D" w:rsidP="00E841ED">
            <w:pPr>
              <w:rPr>
                <w:b/>
                <w:bCs/>
                <w:color w:val="000000"/>
              </w:rPr>
            </w:pPr>
          </w:p>
        </w:tc>
        <w:tc>
          <w:tcPr>
            <w:tcW w:w="1276" w:type="dxa"/>
          </w:tcPr>
          <w:p w14:paraId="555E81AA" w14:textId="77777777" w:rsidR="00602A4D" w:rsidRPr="00A6321B" w:rsidRDefault="00602A4D" w:rsidP="00E841ED">
            <w:pPr>
              <w:rPr>
                <w:rFonts w:ascii="Palatino Linotype" w:hAnsi="Palatino Linotype"/>
                <w:lang w:val="it-CH"/>
              </w:rPr>
            </w:pPr>
          </w:p>
        </w:tc>
        <w:tc>
          <w:tcPr>
            <w:tcW w:w="1275" w:type="dxa"/>
          </w:tcPr>
          <w:p w14:paraId="396BE17F" w14:textId="77777777" w:rsidR="00602A4D" w:rsidRPr="00A6321B" w:rsidRDefault="00602A4D" w:rsidP="00E841ED">
            <w:pPr>
              <w:rPr>
                <w:rFonts w:ascii="Palatino Linotype" w:hAnsi="Palatino Linotype"/>
                <w:lang w:val="it-CH"/>
              </w:rPr>
            </w:pPr>
          </w:p>
        </w:tc>
        <w:tc>
          <w:tcPr>
            <w:tcW w:w="1275" w:type="dxa"/>
            <w:vAlign w:val="center"/>
          </w:tcPr>
          <w:p w14:paraId="6607184A" w14:textId="16864E05" w:rsidR="00602A4D" w:rsidRPr="00A6321B" w:rsidRDefault="00602A4D" w:rsidP="00E841ED">
            <w:pPr>
              <w:rPr>
                <w:rFonts w:ascii="Palatino Linotype" w:hAnsi="Palatino Linotype"/>
                <w:lang w:val="it-CH"/>
              </w:rPr>
            </w:pPr>
          </w:p>
        </w:tc>
        <w:tc>
          <w:tcPr>
            <w:tcW w:w="1277" w:type="dxa"/>
          </w:tcPr>
          <w:p w14:paraId="393BA99F" w14:textId="77777777" w:rsidR="00602A4D" w:rsidRPr="00A6321B" w:rsidRDefault="00602A4D" w:rsidP="00E841ED">
            <w:pPr>
              <w:rPr>
                <w:rFonts w:ascii="Palatino Linotype" w:hAnsi="Palatino Linotype"/>
                <w:lang w:val="it-CH"/>
              </w:rPr>
            </w:pPr>
          </w:p>
        </w:tc>
      </w:tr>
      <w:tr w:rsidR="00602A4D" w:rsidRPr="00A6321B" w14:paraId="7CB88754" w14:textId="77777777" w:rsidTr="00651DE0">
        <w:tc>
          <w:tcPr>
            <w:tcW w:w="641" w:type="dxa"/>
          </w:tcPr>
          <w:p w14:paraId="3EA2CA5D"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063A38D1" w14:textId="77777777" w:rsidR="00602A4D" w:rsidRPr="00A6321B" w:rsidRDefault="00602A4D" w:rsidP="00E841ED">
            <w:pPr>
              <w:rPr>
                <w:rFonts w:ascii="Palatino Linotype" w:hAnsi="Palatino Linotype"/>
                <w:lang w:val="it-CH"/>
              </w:rPr>
            </w:pPr>
          </w:p>
        </w:tc>
        <w:tc>
          <w:tcPr>
            <w:tcW w:w="851" w:type="dxa"/>
          </w:tcPr>
          <w:p w14:paraId="02A2540A" w14:textId="77777777" w:rsidR="00602A4D" w:rsidRPr="00A6321B" w:rsidRDefault="00602A4D" w:rsidP="00E841ED">
            <w:pPr>
              <w:rPr>
                <w:rFonts w:ascii="Palatino Linotype" w:hAnsi="Palatino Linotype"/>
                <w:lang w:val="it-CH"/>
              </w:rPr>
            </w:pPr>
          </w:p>
        </w:tc>
        <w:tc>
          <w:tcPr>
            <w:tcW w:w="1275" w:type="dxa"/>
          </w:tcPr>
          <w:p w14:paraId="287EBA42" w14:textId="77777777" w:rsidR="00602A4D" w:rsidRPr="00A6321B" w:rsidRDefault="00602A4D" w:rsidP="00E841ED">
            <w:pPr>
              <w:rPr>
                <w:rFonts w:ascii="Palatino Linotype" w:hAnsi="Palatino Linotype"/>
                <w:lang w:val="it-CH"/>
              </w:rPr>
            </w:pPr>
          </w:p>
        </w:tc>
        <w:tc>
          <w:tcPr>
            <w:tcW w:w="1134" w:type="dxa"/>
          </w:tcPr>
          <w:p w14:paraId="20BC396B" w14:textId="77777777" w:rsidR="00602A4D" w:rsidRPr="00A6321B" w:rsidRDefault="00602A4D" w:rsidP="00E841ED">
            <w:pPr>
              <w:rPr>
                <w:rFonts w:ascii="Palatino Linotype" w:hAnsi="Palatino Linotype"/>
                <w:lang w:val="it-CH"/>
              </w:rPr>
            </w:pPr>
          </w:p>
        </w:tc>
        <w:tc>
          <w:tcPr>
            <w:tcW w:w="1134" w:type="dxa"/>
          </w:tcPr>
          <w:p w14:paraId="6FF37444" w14:textId="77777777" w:rsidR="00602A4D" w:rsidRPr="00A6321B" w:rsidRDefault="00602A4D" w:rsidP="00E841ED">
            <w:pPr>
              <w:rPr>
                <w:rFonts w:ascii="Palatino Linotype" w:hAnsi="Palatino Linotype"/>
                <w:lang w:val="it-CH"/>
              </w:rPr>
            </w:pPr>
          </w:p>
        </w:tc>
        <w:tc>
          <w:tcPr>
            <w:tcW w:w="567" w:type="dxa"/>
            <w:vAlign w:val="center"/>
          </w:tcPr>
          <w:p w14:paraId="69C04FF5" w14:textId="77777777" w:rsidR="00602A4D" w:rsidRPr="00A6321B" w:rsidRDefault="00602A4D" w:rsidP="00E841ED">
            <w:pPr>
              <w:rPr>
                <w:b/>
                <w:bCs/>
                <w:color w:val="000000"/>
              </w:rPr>
            </w:pPr>
          </w:p>
        </w:tc>
        <w:tc>
          <w:tcPr>
            <w:tcW w:w="1985" w:type="dxa"/>
          </w:tcPr>
          <w:p w14:paraId="11C86291" w14:textId="77777777" w:rsidR="00602A4D" w:rsidRPr="00A6321B" w:rsidRDefault="00602A4D" w:rsidP="00E841ED">
            <w:pPr>
              <w:rPr>
                <w:b/>
                <w:bCs/>
                <w:color w:val="000000"/>
              </w:rPr>
            </w:pPr>
          </w:p>
        </w:tc>
        <w:tc>
          <w:tcPr>
            <w:tcW w:w="1134" w:type="dxa"/>
            <w:vAlign w:val="center"/>
          </w:tcPr>
          <w:p w14:paraId="4F7A121E" w14:textId="77777777" w:rsidR="00602A4D" w:rsidRPr="00A6321B" w:rsidRDefault="00602A4D" w:rsidP="00E841ED">
            <w:pPr>
              <w:rPr>
                <w:b/>
                <w:bCs/>
                <w:color w:val="000000"/>
              </w:rPr>
            </w:pPr>
          </w:p>
        </w:tc>
        <w:tc>
          <w:tcPr>
            <w:tcW w:w="1276" w:type="dxa"/>
          </w:tcPr>
          <w:p w14:paraId="3387729E" w14:textId="77777777" w:rsidR="00602A4D" w:rsidRPr="00A6321B" w:rsidRDefault="00602A4D" w:rsidP="00E841ED">
            <w:pPr>
              <w:rPr>
                <w:rFonts w:ascii="Palatino Linotype" w:hAnsi="Palatino Linotype"/>
                <w:lang w:val="it-CH"/>
              </w:rPr>
            </w:pPr>
          </w:p>
        </w:tc>
        <w:tc>
          <w:tcPr>
            <w:tcW w:w="1275" w:type="dxa"/>
          </w:tcPr>
          <w:p w14:paraId="47DE9272" w14:textId="77777777" w:rsidR="00602A4D" w:rsidRPr="00A6321B" w:rsidRDefault="00602A4D" w:rsidP="00E841ED">
            <w:pPr>
              <w:rPr>
                <w:rFonts w:ascii="Palatino Linotype" w:hAnsi="Palatino Linotype"/>
                <w:lang w:val="it-CH"/>
              </w:rPr>
            </w:pPr>
          </w:p>
        </w:tc>
        <w:tc>
          <w:tcPr>
            <w:tcW w:w="1275" w:type="dxa"/>
            <w:vAlign w:val="center"/>
          </w:tcPr>
          <w:p w14:paraId="1915E0A4" w14:textId="7AB68A24" w:rsidR="00602A4D" w:rsidRPr="00A6321B" w:rsidRDefault="00602A4D" w:rsidP="00E841ED">
            <w:pPr>
              <w:rPr>
                <w:rFonts w:ascii="Palatino Linotype" w:hAnsi="Palatino Linotype"/>
                <w:lang w:val="it-CH"/>
              </w:rPr>
            </w:pPr>
          </w:p>
        </w:tc>
        <w:tc>
          <w:tcPr>
            <w:tcW w:w="1277" w:type="dxa"/>
          </w:tcPr>
          <w:p w14:paraId="7757C1F3" w14:textId="77777777" w:rsidR="00602A4D" w:rsidRPr="00A6321B" w:rsidRDefault="00602A4D" w:rsidP="00E841ED">
            <w:pPr>
              <w:rPr>
                <w:rFonts w:ascii="Palatino Linotype" w:hAnsi="Palatino Linotype"/>
                <w:lang w:val="it-CH"/>
              </w:rPr>
            </w:pPr>
          </w:p>
        </w:tc>
      </w:tr>
      <w:tr w:rsidR="00602A4D" w:rsidRPr="00A6321B" w14:paraId="6F7AF354" w14:textId="77777777" w:rsidTr="00651DE0">
        <w:tc>
          <w:tcPr>
            <w:tcW w:w="641" w:type="dxa"/>
          </w:tcPr>
          <w:p w14:paraId="1481D0AD"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532F4201" w14:textId="77777777" w:rsidR="00602A4D" w:rsidRPr="00A6321B" w:rsidRDefault="00602A4D" w:rsidP="00E841ED">
            <w:pPr>
              <w:rPr>
                <w:rFonts w:ascii="Palatino Linotype" w:hAnsi="Palatino Linotype"/>
                <w:lang w:val="it-CH"/>
              </w:rPr>
            </w:pPr>
          </w:p>
        </w:tc>
        <w:tc>
          <w:tcPr>
            <w:tcW w:w="851" w:type="dxa"/>
          </w:tcPr>
          <w:p w14:paraId="5704134D" w14:textId="77777777" w:rsidR="00602A4D" w:rsidRPr="00A6321B" w:rsidRDefault="00602A4D" w:rsidP="00E841ED">
            <w:pPr>
              <w:rPr>
                <w:rFonts w:ascii="Palatino Linotype" w:hAnsi="Palatino Linotype"/>
                <w:lang w:val="it-CH"/>
              </w:rPr>
            </w:pPr>
          </w:p>
        </w:tc>
        <w:tc>
          <w:tcPr>
            <w:tcW w:w="1275" w:type="dxa"/>
          </w:tcPr>
          <w:p w14:paraId="5265633D" w14:textId="77777777" w:rsidR="00602A4D" w:rsidRPr="00A6321B" w:rsidRDefault="00602A4D" w:rsidP="00E841ED">
            <w:pPr>
              <w:rPr>
                <w:rFonts w:ascii="Palatino Linotype" w:hAnsi="Palatino Linotype"/>
                <w:lang w:val="it-CH"/>
              </w:rPr>
            </w:pPr>
          </w:p>
        </w:tc>
        <w:tc>
          <w:tcPr>
            <w:tcW w:w="1134" w:type="dxa"/>
          </w:tcPr>
          <w:p w14:paraId="169CF514" w14:textId="77777777" w:rsidR="00602A4D" w:rsidRPr="00A6321B" w:rsidRDefault="00602A4D" w:rsidP="00E841ED">
            <w:pPr>
              <w:rPr>
                <w:rFonts w:ascii="Palatino Linotype" w:hAnsi="Palatino Linotype"/>
                <w:lang w:val="it-CH"/>
              </w:rPr>
            </w:pPr>
          </w:p>
        </w:tc>
        <w:tc>
          <w:tcPr>
            <w:tcW w:w="1134" w:type="dxa"/>
          </w:tcPr>
          <w:p w14:paraId="1E72B28B" w14:textId="77777777" w:rsidR="00602A4D" w:rsidRPr="00A6321B" w:rsidRDefault="00602A4D" w:rsidP="00E841ED">
            <w:pPr>
              <w:rPr>
                <w:rFonts w:ascii="Palatino Linotype" w:hAnsi="Palatino Linotype"/>
                <w:lang w:val="it-CH"/>
              </w:rPr>
            </w:pPr>
          </w:p>
        </w:tc>
        <w:tc>
          <w:tcPr>
            <w:tcW w:w="567" w:type="dxa"/>
            <w:vAlign w:val="center"/>
          </w:tcPr>
          <w:p w14:paraId="313853C4" w14:textId="77777777" w:rsidR="00602A4D" w:rsidRPr="00A6321B" w:rsidRDefault="00602A4D" w:rsidP="00E841ED">
            <w:pPr>
              <w:rPr>
                <w:b/>
                <w:bCs/>
                <w:color w:val="000000"/>
              </w:rPr>
            </w:pPr>
          </w:p>
        </w:tc>
        <w:tc>
          <w:tcPr>
            <w:tcW w:w="1985" w:type="dxa"/>
          </w:tcPr>
          <w:p w14:paraId="58F254CD" w14:textId="77777777" w:rsidR="00602A4D" w:rsidRPr="00A6321B" w:rsidRDefault="00602A4D" w:rsidP="00E841ED">
            <w:pPr>
              <w:rPr>
                <w:b/>
                <w:bCs/>
                <w:color w:val="000000"/>
              </w:rPr>
            </w:pPr>
          </w:p>
        </w:tc>
        <w:tc>
          <w:tcPr>
            <w:tcW w:w="1134" w:type="dxa"/>
            <w:vAlign w:val="center"/>
          </w:tcPr>
          <w:p w14:paraId="63AC2B11" w14:textId="77777777" w:rsidR="00602A4D" w:rsidRPr="00A6321B" w:rsidRDefault="00602A4D" w:rsidP="00E841ED">
            <w:pPr>
              <w:rPr>
                <w:b/>
                <w:bCs/>
                <w:color w:val="000000"/>
              </w:rPr>
            </w:pPr>
          </w:p>
        </w:tc>
        <w:tc>
          <w:tcPr>
            <w:tcW w:w="1276" w:type="dxa"/>
          </w:tcPr>
          <w:p w14:paraId="64A59151" w14:textId="77777777" w:rsidR="00602A4D" w:rsidRPr="00A6321B" w:rsidRDefault="00602A4D" w:rsidP="00E841ED">
            <w:pPr>
              <w:rPr>
                <w:rFonts w:ascii="Palatino Linotype" w:hAnsi="Palatino Linotype"/>
                <w:lang w:val="it-CH"/>
              </w:rPr>
            </w:pPr>
          </w:p>
        </w:tc>
        <w:tc>
          <w:tcPr>
            <w:tcW w:w="1275" w:type="dxa"/>
          </w:tcPr>
          <w:p w14:paraId="13208E1E" w14:textId="77777777" w:rsidR="00602A4D" w:rsidRPr="00A6321B" w:rsidRDefault="00602A4D" w:rsidP="00E841ED">
            <w:pPr>
              <w:rPr>
                <w:rFonts w:ascii="Palatino Linotype" w:hAnsi="Palatino Linotype"/>
                <w:lang w:val="it-CH"/>
              </w:rPr>
            </w:pPr>
          </w:p>
        </w:tc>
        <w:tc>
          <w:tcPr>
            <w:tcW w:w="1275" w:type="dxa"/>
            <w:vAlign w:val="center"/>
          </w:tcPr>
          <w:p w14:paraId="5EFD08E9" w14:textId="40A4F38F" w:rsidR="00602A4D" w:rsidRPr="00A6321B" w:rsidRDefault="00602A4D" w:rsidP="00E841ED">
            <w:pPr>
              <w:rPr>
                <w:rFonts w:ascii="Palatino Linotype" w:hAnsi="Palatino Linotype"/>
                <w:lang w:val="it-CH"/>
              </w:rPr>
            </w:pPr>
          </w:p>
        </w:tc>
        <w:tc>
          <w:tcPr>
            <w:tcW w:w="1277" w:type="dxa"/>
          </w:tcPr>
          <w:p w14:paraId="2C4BB567" w14:textId="77777777" w:rsidR="00602A4D" w:rsidRPr="00A6321B" w:rsidRDefault="00602A4D" w:rsidP="00E841ED">
            <w:pPr>
              <w:rPr>
                <w:rFonts w:ascii="Palatino Linotype" w:hAnsi="Palatino Linotype"/>
                <w:lang w:val="it-CH"/>
              </w:rPr>
            </w:pPr>
          </w:p>
        </w:tc>
      </w:tr>
      <w:tr w:rsidR="00602A4D" w:rsidRPr="00A6321B" w14:paraId="2CCC4D0B" w14:textId="77777777" w:rsidTr="00651DE0">
        <w:tc>
          <w:tcPr>
            <w:tcW w:w="641" w:type="dxa"/>
          </w:tcPr>
          <w:p w14:paraId="6358C97A"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603645A7" w14:textId="77777777" w:rsidR="00602A4D" w:rsidRPr="00A6321B" w:rsidRDefault="00602A4D" w:rsidP="00E841ED">
            <w:pPr>
              <w:rPr>
                <w:rFonts w:ascii="Palatino Linotype" w:hAnsi="Palatino Linotype"/>
                <w:lang w:val="it-CH"/>
              </w:rPr>
            </w:pPr>
          </w:p>
        </w:tc>
        <w:tc>
          <w:tcPr>
            <w:tcW w:w="851" w:type="dxa"/>
          </w:tcPr>
          <w:p w14:paraId="1D1B0CEF" w14:textId="77777777" w:rsidR="00602A4D" w:rsidRPr="00A6321B" w:rsidRDefault="00602A4D" w:rsidP="00E841ED">
            <w:pPr>
              <w:rPr>
                <w:rFonts w:ascii="Palatino Linotype" w:hAnsi="Palatino Linotype"/>
                <w:lang w:val="it-CH"/>
              </w:rPr>
            </w:pPr>
          </w:p>
        </w:tc>
        <w:tc>
          <w:tcPr>
            <w:tcW w:w="1275" w:type="dxa"/>
          </w:tcPr>
          <w:p w14:paraId="31CBEA91" w14:textId="77777777" w:rsidR="00602A4D" w:rsidRPr="00A6321B" w:rsidRDefault="00602A4D" w:rsidP="00E841ED">
            <w:pPr>
              <w:rPr>
                <w:rFonts w:ascii="Palatino Linotype" w:hAnsi="Palatino Linotype"/>
                <w:lang w:val="it-CH"/>
              </w:rPr>
            </w:pPr>
          </w:p>
        </w:tc>
        <w:tc>
          <w:tcPr>
            <w:tcW w:w="1134" w:type="dxa"/>
          </w:tcPr>
          <w:p w14:paraId="76F289EC" w14:textId="77777777" w:rsidR="00602A4D" w:rsidRPr="00A6321B" w:rsidRDefault="00602A4D" w:rsidP="00E841ED">
            <w:pPr>
              <w:rPr>
                <w:rFonts w:ascii="Palatino Linotype" w:hAnsi="Palatino Linotype"/>
                <w:lang w:val="it-CH"/>
              </w:rPr>
            </w:pPr>
          </w:p>
        </w:tc>
        <w:tc>
          <w:tcPr>
            <w:tcW w:w="1134" w:type="dxa"/>
          </w:tcPr>
          <w:p w14:paraId="51A22D5A" w14:textId="77777777" w:rsidR="00602A4D" w:rsidRPr="00A6321B" w:rsidRDefault="00602A4D" w:rsidP="00E841ED">
            <w:pPr>
              <w:rPr>
                <w:rFonts w:ascii="Palatino Linotype" w:hAnsi="Palatino Linotype"/>
                <w:lang w:val="it-CH"/>
              </w:rPr>
            </w:pPr>
          </w:p>
        </w:tc>
        <w:tc>
          <w:tcPr>
            <w:tcW w:w="567" w:type="dxa"/>
            <w:vAlign w:val="center"/>
          </w:tcPr>
          <w:p w14:paraId="55B2B108" w14:textId="77777777" w:rsidR="00602A4D" w:rsidRPr="00A6321B" w:rsidRDefault="00602A4D" w:rsidP="00E841ED">
            <w:pPr>
              <w:rPr>
                <w:b/>
                <w:bCs/>
                <w:color w:val="000000"/>
              </w:rPr>
            </w:pPr>
          </w:p>
        </w:tc>
        <w:tc>
          <w:tcPr>
            <w:tcW w:w="1985" w:type="dxa"/>
          </w:tcPr>
          <w:p w14:paraId="433E69DB" w14:textId="77777777" w:rsidR="00602A4D" w:rsidRPr="00A6321B" w:rsidRDefault="00602A4D" w:rsidP="00E841ED">
            <w:pPr>
              <w:rPr>
                <w:b/>
                <w:bCs/>
                <w:color w:val="000000"/>
              </w:rPr>
            </w:pPr>
          </w:p>
        </w:tc>
        <w:tc>
          <w:tcPr>
            <w:tcW w:w="1134" w:type="dxa"/>
            <w:vAlign w:val="center"/>
          </w:tcPr>
          <w:p w14:paraId="4C6FCA41" w14:textId="77777777" w:rsidR="00602A4D" w:rsidRPr="00A6321B" w:rsidRDefault="00602A4D" w:rsidP="00E841ED">
            <w:pPr>
              <w:rPr>
                <w:b/>
                <w:bCs/>
                <w:color w:val="000000"/>
              </w:rPr>
            </w:pPr>
          </w:p>
        </w:tc>
        <w:tc>
          <w:tcPr>
            <w:tcW w:w="1276" w:type="dxa"/>
          </w:tcPr>
          <w:p w14:paraId="19E742D3" w14:textId="77777777" w:rsidR="00602A4D" w:rsidRPr="00A6321B" w:rsidRDefault="00602A4D" w:rsidP="00E841ED">
            <w:pPr>
              <w:rPr>
                <w:rFonts w:ascii="Palatino Linotype" w:hAnsi="Palatino Linotype"/>
                <w:lang w:val="it-CH"/>
              </w:rPr>
            </w:pPr>
          </w:p>
        </w:tc>
        <w:tc>
          <w:tcPr>
            <w:tcW w:w="1275" w:type="dxa"/>
          </w:tcPr>
          <w:p w14:paraId="7E0C1275" w14:textId="77777777" w:rsidR="00602A4D" w:rsidRPr="00A6321B" w:rsidRDefault="00602A4D" w:rsidP="00E841ED">
            <w:pPr>
              <w:rPr>
                <w:rFonts w:ascii="Palatino Linotype" w:hAnsi="Palatino Linotype"/>
                <w:lang w:val="it-CH"/>
              </w:rPr>
            </w:pPr>
          </w:p>
        </w:tc>
        <w:tc>
          <w:tcPr>
            <w:tcW w:w="1275" w:type="dxa"/>
            <w:vAlign w:val="center"/>
          </w:tcPr>
          <w:p w14:paraId="77AEF554" w14:textId="62F8CE37" w:rsidR="00602A4D" w:rsidRPr="00A6321B" w:rsidRDefault="00602A4D" w:rsidP="00E841ED">
            <w:pPr>
              <w:rPr>
                <w:rFonts w:ascii="Palatino Linotype" w:hAnsi="Palatino Linotype"/>
                <w:lang w:val="it-CH"/>
              </w:rPr>
            </w:pPr>
          </w:p>
        </w:tc>
        <w:tc>
          <w:tcPr>
            <w:tcW w:w="1277" w:type="dxa"/>
          </w:tcPr>
          <w:p w14:paraId="0E068FEE" w14:textId="77777777" w:rsidR="00602A4D" w:rsidRPr="00A6321B" w:rsidRDefault="00602A4D" w:rsidP="00E841ED">
            <w:pPr>
              <w:rPr>
                <w:rFonts w:ascii="Palatino Linotype" w:hAnsi="Palatino Linotype"/>
                <w:lang w:val="it-CH"/>
              </w:rPr>
            </w:pPr>
          </w:p>
        </w:tc>
      </w:tr>
      <w:tr w:rsidR="00602A4D" w:rsidRPr="00A6321B" w14:paraId="32DE2BB6" w14:textId="77777777" w:rsidTr="00651DE0">
        <w:tc>
          <w:tcPr>
            <w:tcW w:w="641" w:type="dxa"/>
          </w:tcPr>
          <w:p w14:paraId="7AF74F04" w14:textId="77777777" w:rsidR="00602A4D" w:rsidRPr="00A6321B" w:rsidRDefault="00602A4D" w:rsidP="00A05EF1">
            <w:pPr>
              <w:pStyle w:val="Listparagraf"/>
              <w:numPr>
                <w:ilvl w:val="0"/>
                <w:numId w:val="13"/>
              </w:numPr>
              <w:ind w:left="473"/>
              <w:rPr>
                <w:rFonts w:ascii="Palatino Linotype" w:hAnsi="Palatino Linotype"/>
                <w:lang w:val="it-CH"/>
              </w:rPr>
            </w:pPr>
          </w:p>
        </w:tc>
        <w:tc>
          <w:tcPr>
            <w:tcW w:w="1344" w:type="dxa"/>
          </w:tcPr>
          <w:p w14:paraId="7C9F471B" w14:textId="77777777" w:rsidR="00602A4D" w:rsidRPr="00A6321B" w:rsidRDefault="00602A4D" w:rsidP="00E841ED">
            <w:pPr>
              <w:rPr>
                <w:rFonts w:ascii="Palatino Linotype" w:hAnsi="Palatino Linotype"/>
                <w:lang w:val="it-CH"/>
              </w:rPr>
            </w:pPr>
          </w:p>
        </w:tc>
        <w:tc>
          <w:tcPr>
            <w:tcW w:w="851" w:type="dxa"/>
          </w:tcPr>
          <w:p w14:paraId="0577E45A" w14:textId="77777777" w:rsidR="00602A4D" w:rsidRPr="00A6321B" w:rsidRDefault="00602A4D" w:rsidP="00E841ED">
            <w:pPr>
              <w:rPr>
                <w:rFonts w:ascii="Palatino Linotype" w:hAnsi="Palatino Linotype"/>
                <w:lang w:val="it-CH"/>
              </w:rPr>
            </w:pPr>
          </w:p>
        </w:tc>
        <w:tc>
          <w:tcPr>
            <w:tcW w:w="1275" w:type="dxa"/>
          </w:tcPr>
          <w:p w14:paraId="638008D1" w14:textId="77777777" w:rsidR="00602A4D" w:rsidRPr="00A6321B" w:rsidRDefault="00602A4D" w:rsidP="00E841ED">
            <w:pPr>
              <w:rPr>
                <w:rFonts w:ascii="Palatino Linotype" w:hAnsi="Palatino Linotype"/>
                <w:lang w:val="it-CH"/>
              </w:rPr>
            </w:pPr>
          </w:p>
        </w:tc>
        <w:tc>
          <w:tcPr>
            <w:tcW w:w="1134" w:type="dxa"/>
          </w:tcPr>
          <w:p w14:paraId="41DF15A3" w14:textId="77777777" w:rsidR="00602A4D" w:rsidRPr="00A6321B" w:rsidRDefault="00602A4D" w:rsidP="00E841ED">
            <w:pPr>
              <w:rPr>
                <w:rFonts w:ascii="Palatino Linotype" w:hAnsi="Palatino Linotype"/>
                <w:lang w:val="it-CH"/>
              </w:rPr>
            </w:pPr>
          </w:p>
        </w:tc>
        <w:tc>
          <w:tcPr>
            <w:tcW w:w="1134" w:type="dxa"/>
          </w:tcPr>
          <w:p w14:paraId="264DF4A5" w14:textId="77777777" w:rsidR="00602A4D" w:rsidRPr="00A6321B" w:rsidRDefault="00602A4D" w:rsidP="00E841ED">
            <w:pPr>
              <w:rPr>
                <w:rFonts w:ascii="Palatino Linotype" w:hAnsi="Palatino Linotype"/>
                <w:lang w:val="it-CH"/>
              </w:rPr>
            </w:pPr>
          </w:p>
        </w:tc>
        <w:tc>
          <w:tcPr>
            <w:tcW w:w="567" w:type="dxa"/>
            <w:vAlign w:val="center"/>
          </w:tcPr>
          <w:p w14:paraId="17AF1D09" w14:textId="77777777" w:rsidR="00602A4D" w:rsidRPr="00A6321B" w:rsidRDefault="00602A4D" w:rsidP="00E841ED">
            <w:pPr>
              <w:rPr>
                <w:b/>
                <w:bCs/>
                <w:color w:val="000000"/>
              </w:rPr>
            </w:pPr>
          </w:p>
        </w:tc>
        <w:tc>
          <w:tcPr>
            <w:tcW w:w="1985" w:type="dxa"/>
          </w:tcPr>
          <w:p w14:paraId="33F99380" w14:textId="77777777" w:rsidR="00602A4D" w:rsidRPr="00A6321B" w:rsidRDefault="00602A4D" w:rsidP="00E841ED">
            <w:pPr>
              <w:rPr>
                <w:b/>
                <w:bCs/>
                <w:color w:val="000000"/>
              </w:rPr>
            </w:pPr>
          </w:p>
        </w:tc>
        <w:tc>
          <w:tcPr>
            <w:tcW w:w="1134" w:type="dxa"/>
            <w:vAlign w:val="center"/>
          </w:tcPr>
          <w:p w14:paraId="089C55F1" w14:textId="77777777" w:rsidR="00602A4D" w:rsidRPr="00A6321B" w:rsidRDefault="00602A4D" w:rsidP="00E841ED">
            <w:pPr>
              <w:rPr>
                <w:b/>
                <w:bCs/>
                <w:color w:val="000000"/>
              </w:rPr>
            </w:pPr>
          </w:p>
        </w:tc>
        <w:tc>
          <w:tcPr>
            <w:tcW w:w="1276" w:type="dxa"/>
          </w:tcPr>
          <w:p w14:paraId="62A9715C" w14:textId="77777777" w:rsidR="00602A4D" w:rsidRPr="00A6321B" w:rsidRDefault="00602A4D" w:rsidP="00E841ED">
            <w:pPr>
              <w:rPr>
                <w:rFonts w:ascii="Palatino Linotype" w:hAnsi="Palatino Linotype"/>
                <w:lang w:val="it-CH"/>
              </w:rPr>
            </w:pPr>
          </w:p>
        </w:tc>
        <w:tc>
          <w:tcPr>
            <w:tcW w:w="1275" w:type="dxa"/>
          </w:tcPr>
          <w:p w14:paraId="49F4955E" w14:textId="77777777" w:rsidR="00602A4D" w:rsidRPr="00A6321B" w:rsidRDefault="00602A4D" w:rsidP="00E841ED">
            <w:pPr>
              <w:rPr>
                <w:rFonts w:ascii="Palatino Linotype" w:hAnsi="Palatino Linotype"/>
                <w:lang w:val="it-CH"/>
              </w:rPr>
            </w:pPr>
          </w:p>
        </w:tc>
        <w:tc>
          <w:tcPr>
            <w:tcW w:w="1275" w:type="dxa"/>
            <w:vAlign w:val="center"/>
          </w:tcPr>
          <w:p w14:paraId="7099BA1E" w14:textId="302D03B9" w:rsidR="00602A4D" w:rsidRPr="00A6321B" w:rsidRDefault="00602A4D" w:rsidP="00E841ED">
            <w:pPr>
              <w:rPr>
                <w:rFonts w:ascii="Palatino Linotype" w:hAnsi="Palatino Linotype"/>
                <w:lang w:val="it-CH"/>
              </w:rPr>
            </w:pPr>
          </w:p>
        </w:tc>
        <w:tc>
          <w:tcPr>
            <w:tcW w:w="1277" w:type="dxa"/>
          </w:tcPr>
          <w:p w14:paraId="5485FA3F" w14:textId="77777777" w:rsidR="00602A4D" w:rsidRPr="00A6321B" w:rsidRDefault="00602A4D" w:rsidP="00E841ED">
            <w:pPr>
              <w:rPr>
                <w:rFonts w:ascii="Palatino Linotype" w:hAnsi="Palatino Linotype"/>
                <w:lang w:val="it-CH"/>
              </w:rPr>
            </w:pPr>
          </w:p>
        </w:tc>
      </w:tr>
    </w:tbl>
    <w:p w14:paraId="2CE49D17" w14:textId="4F0C122D" w:rsidR="00597BD2" w:rsidRDefault="00597BD2" w:rsidP="00F30A08">
      <w:pPr>
        <w:rPr>
          <w:rFonts w:ascii="Palatino Linotype" w:hAnsi="Palatino Linotype"/>
          <w:sz w:val="24"/>
          <w:szCs w:val="24"/>
        </w:rPr>
      </w:pPr>
    </w:p>
    <w:sectPr w:rsidR="00597BD2" w:rsidSect="00864A26">
      <w:pgSz w:w="16838" w:h="11906" w:orient="landscape"/>
      <w:pgMar w:top="1559" w:right="1418" w:bottom="1276" w:left="1418" w:header="1412"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958CF" w14:textId="77777777" w:rsidR="00C578FE" w:rsidRDefault="00C578FE">
      <w:pPr>
        <w:spacing w:line="240" w:lineRule="auto"/>
      </w:pPr>
      <w:r>
        <w:separator/>
      </w:r>
    </w:p>
  </w:endnote>
  <w:endnote w:type="continuationSeparator" w:id="0">
    <w:p w14:paraId="0718F54F" w14:textId="77777777" w:rsidR="00C578FE" w:rsidRDefault="00C578FE">
      <w:pPr>
        <w:spacing w:line="240" w:lineRule="auto"/>
      </w:pPr>
      <w:r>
        <w:continuationSeparator/>
      </w:r>
    </w:p>
  </w:endnote>
  <w:endnote w:type="continuationNotice" w:id="1">
    <w:p w14:paraId="62A826DF" w14:textId="77777777" w:rsidR="00C578FE" w:rsidRDefault="00C578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C Square Sans Pro">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273666"/>
      <w:docPartObj>
        <w:docPartGallery w:val="Page Numbers (Bottom of Page)"/>
        <w:docPartUnique/>
      </w:docPartObj>
    </w:sdtPr>
    <w:sdtEndPr>
      <w:rPr>
        <w:noProof/>
      </w:rPr>
    </w:sdtEndPr>
    <w:sdtContent>
      <w:p w14:paraId="0C312AE6" w14:textId="77777777" w:rsidR="00E43E10" w:rsidRDefault="00E43E10" w:rsidP="0009237F">
        <w:pPr>
          <w:pStyle w:val="Subsol"/>
          <w:jc w:val="right"/>
        </w:pPr>
      </w:p>
      <w:p w14:paraId="4B57D65C" w14:textId="6B206C58" w:rsidR="00E43E10" w:rsidRPr="0009237F" w:rsidRDefault="00E43E10" w:rsidP="0009237F">
        <w:pPr>
          <w:pStyle w:val="Subsol"/>
          <w:jc w:val="right"/>
          <w:rPr>
            <w:noProof/>
          </w:rPr>
        </w:pPr>
        <w:r>
          <w:fldChar w:fldCharType="begin"/>
        </w:r>
        <w:r>
          <w:instrText xml:space="preserve"> PAGE   \* MERGEFORMAT </w:instrText>
        </w:r>
        <w:r>
          <w:fldChar w:fldCharType="separate"/>
        </w:r>
        <w:r w:rsidR="00DC3B34">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BCE90" w14:textId="77777777" w:rsidR="00C578FE" w:rsidRDefault="00C578FE">
      <w:pPr>
        <w:spacing w:line="240" w:lineRule="auto"/>
      </w:pPr>
      <w:r>
        <w:separator/>
      </w:r>
    </w:p>
  </w:footnote>
  <w:footnote w:type="continuationSeparator" w:id="0">
    <w:p w14:paraId="39162715" w14:textId="77777777" w:rsidR="00C578FE" w:rsidRDefault="00C578FE">
      <w:pPr>
        <w:spacing w:line="240" w:lineRule="auto"/>
      </w:pPr>
      <w:r>
        <w:continuationSeparator/>
      </w:r>
    </w:p>
  </w:footnote>
  <w:footnote w:type="continuationNotice" w:id="1">
    <w:p w14:paraId="13CD483A" w14:textId="77777777" w:rsidR="00C578FE" w:rsidRDefault="00C578FE">
      <w:pPr>
        <w:spacing w:line="240" w:lineRule="auto"/>
      </w:pPr>
    </w:p>
  </w:footnote>
  <w:footnote w:id="2">
    <w:p w14:paraId="6E4C6969" w14:textId="77777777" w:rsidR="00E43E10" w:rsidRPr="009D3A0D" w:rsidRDefault="00E43E10" w:rsidP="00732BF4">
      <w:pPr>
        <w:pStyle w:val="Textnotdesubsol"/>
      </w:pPr>
      <w:r w:rsidRPr="009D3A0D">
        <w:rPr>
          <w:rStyle w:val="Referinnotdesubsol"/>
        </w:rPr>
        <w:footnoteRef/>
      </w:r>
      <w:r w:rsidRPr="009D3A0D">
        <w:t xml:space="preserve"> </w:t>
      </w:r>
      <w:r>
        <w:t>Sistemul de management al calității. Standardul ISO 9001:2015 prevede cerințele generale pentru implementarea, dezvoltarea și îmbunătățirea unui sistem de management al calității cu scopul livrării de servicii și produse de calitate superioară.</w:t>
      </w:r>
    </w:p>
  </w:footnote>
  <w:footnote w:id="3">
    <w:p w14:paraId="6EF2509A" w14:textId="77777777" w:rsidR="00E43E10" w:rsidRPr="009D3A0D" w:rsidRDefault="00E43E10" w:rsidP="00EB3A30">
      <w:pPr>
        <w:pStyle w:val="Textnotdesubsol"/>
      </w:pPr>
      <w:r w:rsidRPr="009D3A0D">
        <w:rPr>
          <w:rStyle w:val="Referinnotdesubsol"/>
        </w:rPr>
        <w:footnoteRef/>
      </w:r>
      <w:r w:rsidRPr="009D3A0D">
        <w:t xml:space="preserve"> </w:t>
      </w:r>
      <w:r w:rsidRPr="00CA1EBB">
        <w:t>Pentru dispozitive medicale – conform Regulamentului (UE) 2017/745; pentru echipamente electrice/IT – conform directivelor aplicabile (RED 2014/53/UE, LVD 2014/35/UE, EMC 2014/30/UE) și Regulamentului (UE) 2023/988 privind siguranța generală a produselor.</w:t>
      </w:r>
    </w:p>
  </w:footnote>
  <w:footnote w:id="4">
    <w:p w14:paraId="3121ECC2" w14:textId="20FF84C5" w:rsidR="00E43E10" w:rsidRPr="009D3A0D" w:rsidRDefault="00E43E10" w:rsidP="00CA1EBB">
      <w:pPr>
        <w:pStyle w:val="Textnotdesubsol"/>
      </w:pPr>
      <w:r w:rsidRPr="009D3A0D">
        <w:rPr>
          <w:rStyle w:val="Referinnotdesubsol"/>
        </w:rPr>
        <w:footnoteRef/>
      </w:r>
      <w:r w:rsidRPr="009D3A0D">
        <w:t xml:space="preserve"> </w:t>
      </w:r>
      <w:r w:rsidRPr="00CA1EBB">
        <w:t xml:space="preserve">Clasificarea internațională ISO 9999 oferă un cadru standardizat pentru descrierea și organizarea produselor de asistență destinate persoanelor cu dizabilități. Aceasta grupează tehnologiile asistive în funcție de domeniul de funcționare pe care îl sprijină, facilitând comunicarea între furnizori, utilizatori și autorități și contribuind la comparabilitatea datelor și la dezvoltarea de politici publice coerente. Mai multe detalii la: </w:t>
      </w:r>
      <w:hyperlink r:id="rId1" w:history="1">
        <w:r w:rsidRPr="00F20813">
          <w:rPr>
            <w:rStyle w:val="Hyperlink"/>
          </w:rPr>
          <w:t>https://www.iso.org/standard/72464.html</w:t>
        </w:r>
      </w:hyperlink>
    </w:p>
  </w:footnote>
  <w:footnote w:id="5">
    <w:p w14:paraId="36F8F357" w14:textId="6722D469" w:rsidR="00F30A08" w:rsidRPr="00651DE0" w:rsidRDefault="00F30A08">
      <w:pPr>
        <w:pStyle w:val="Textnotdesubsol"/>
        <w:rPr>
          <w:rFonts w:ascii="Palatino Linotype" w:hAnsi="Palatino Linotype"/>
          <w:sz w:val="16"/>
          <w:szCs w:val="16"/>
        </w:rPr>
      </w:pPr>
      <w:r w:rsidRPr="00651DE0">
        <w:rPr>
          <w:rStyle w:val="Referinnotdesubsol"/>
          <w:rFonts w:ascii="Palatino Linotype" w:hAnsi="Palatino Linotype"/>
          <w:sz w:val="16"/>
          <w:szCs w:val="16"/>
        </w:rPr>
        <w:footnoteRef/>
      </w:r>
      <w:r w:rsidRPr="00651DE0">
        <w:rPr>
          <w:rFonts w:ascii="Palatino Linotype" w:hAnsi="Palatino Linotype"/>
          <w:sz w:val="16"/>
          <w:szCs w:val="16"/>
        </w:rPr>
        <w:t xml:space="preserve"> Segm</w:t>
      </w:r>
      <w:r>
        <w:rPr>
          <w:rFonts w:ascii="Palatino Linotype" w:hAnsi="Palatino Linotype"/>
          <w:sz w:val="16"/>
          <w:szCs w:val="16"/>
        </w:rPr>
        <w:t>e</w:t>
      </w:r>
      <w:r w:rsidRPr="00651DE0">
        <w:rPr>
          <w:rFonts w:ascii="Palatino Linotype" w:hAnsi="Palatino Linotype"/>
          <w:sz w:val="16"/>
          <w:szCs w:val="16"/>
        </w:rPr>
        <w:t xml:space="preserve">ntul </w:t>
      </w:r>
      <w:r w:rsidRPr="00F30A08">
        <w:rPr>
          <w:rFonts w:ascii="Palatino Linotype" w:hAnsi="Palatino Linotype"/>
          <w:sz w:val="16"/>
          <w:szCs w:val="16"/>
        </w:rPr>
        <w:t xml:space="preserve">mobilitate, transport, orteze și proteze (clasele ISO 9999:2022 coduri 06 și 12); Segmentul comunicare și managementul informației (clasa ISO 9999:2022 cod 22);  Segmentul alte tehnologii asistive (reunește restul codurilor ISO 9999:2022 01–05, 07–11, 13–21, 23–99)  </w:t>
      </w:r>
    </w:p>
  </w:footnote>
  <w:footnote w:id="6">
    <w:p w14:paraId="6555A27C" w14:textId="77777777" w:rsidR="00F30A08" w:rsidRPr="00570A2B" w:rsidRDefault="00F30A08" w:rsidP="00F30A08">
      <w:pPr>
        <w:pStyle w:val="Textnotdesubsol"/>
        <w:rPr>
          <w:rFonts w:ascii="Palatino Linotype" w:hAnsi="Palatino Linotype"/>
          <w:sz w:val="16"/>
          <w:szCs w:val="16"/>
        </w:rPr>
      </w:pPr>
      <w:r w:rsidRPr="00570A2B">
        <w:rPr>
          <w:rStyle w:val="Referinnotdesubsol"/>
          <w:rFonts w:ascii="Palatino Linotype" w:hAnsi="Palatino Linotype"/>
          <w:sz w:val="16"/>
          <w:szCs w:val="16"/>
        </w:rPr>
        <w:footnoteRef/>
      </w:r>
      <w:r w:rsidRPr="00570A2B">
        <w:rPr>
          <w:rFonts w:ascii="Palatino Linotype" w:hAnsi="Palatino Linotype"/>
          <w:sz w:val="16"/>
          <w:szCs w:val="16"/>
        </w:rPr>
        <w:t xml:space="preserve"> Segm</w:t>
      </w:r>
      <w:r>
        <w:rPr>
          <w:rFonts w:ascii="Palatino Linotype" w:hAnsi="Palatino Linotype"/>
          <w:sz w:val="16"/>
          <w:szCs w:val="16"/>
        </w:rPr>
        <w:t>e</w:t>
      </w:r>
      <w:r w:rsidRPr="00570A2B">
        <w:rPr>
          <w:rFonts w:ascii="Palatino Linotype" w:hAnsi="Palatino Linotype"/>
          <w:sz w:val="16"/>
          <w:szCs w:val="16"/>
        </w:rPr>
        <w:t xml:space="preserve">ntul </w:t>
      </w:r>
      <w:r w:rsidRPr="00F30A08">
        <w:rPr>
          <w:rFonts w:ascii="Palatino Linotype" w:hAnsi="Palatino Linotype"/>
          <w:sz w:val="16"/>
          <w:szCs w:val="16"/>
        </w:rPr>
        <w:t xml:space="preserve">mobilitate, transport, orteze și proteze (clasele ISO 9999:2022 coduri 06 și 12); Segmentul comunicare și managementul informației (clasa ISO 9999:2022 cod 22);  Segmentul alte tehnologii asistive (reunește restul codurilor ISO 9999:2022 01–05, 07–11, 13–21, 23–99)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9E6FD" w14:textId="77777777" w:rsidR="00E43E10" w:rsidRDefault="00E43E10" w:rsidP="00801EA8">
    <w:pPr>
      <w:pStyle w:val="Antet"/>
    </w:pPr>
    <w:r>
      <w:rPr>
        <w:noProof/>
        <w:lang w:val="en-US" w:eastAsia="en-US"/>
      </w:rPr>
      <w:drawing>
        <wp:anchor distT="0" distB="0" distL="114300" distR="114300" simplePos="0" relativeHeight="251659264" behindDoc="0" locked="0" layoutInCell="1" hidden="0" allowOverlap="1" wp14:anchorId="09DC5896" wp14:editId="23AE103D">
          <wp:simplePos x="0" y="0"/>
          <wp:positionH relativeFrom="margin">
            <wp:posOffset>-57150</wp:posOffset>
          </wp:positionH>
          <wp:positionV relativeFrom="paragraph">
            <wp:posOffset>-732790</wp:posOffset>
          </wp:positionV>
          <wp:extent cx="6051550" cy="723265"/>
          <wp:effectExtent l="0" t="0" r="6350" b="635"/>
          <wp:wrapSquare wrapText="bothSides" distT="0" distB="0" distL="114300" distR="114300"/>
          <wp:docPr id="16243989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51550" cy="723265"/>
                  </a:xfrm>
                  <a:prstGeom prst="rect">
                    <a:avLst/>
                  </a:prstGeom>
                  <a:ln/>
                </pic:spPr>
              </pic:pic>
            </a:graphicData>
          </a:graphic>
          <wp14:sizeRelH relativeFrom="margin">
            <wp14:pctWidth>0</wp14:pctWidth>
          </wp14:sizeRelH>
        </wp:anchor>
      </w:drawing>
    </w:r>
    <w:r w:rsidRPr="00697B73">
      <w:t>Programul: Incluziune și Demnitate Socială 2021-2027</w:t>
    </w:r>
  </w:p>
  <w:p w14:paraId="7165E531" w14:textId="0D356254" w:rsidR="00E43E10" w:rsidRDefault="00E43E10" w:rsidP="00801EA8">
    <w:pPr>
      <w:pStyle w:val="Antet"/>
    </w:pPr>
    <w:r>
      <w:t xml:space="preserve">Titlu: Incluziune socială pentru persoane cu dizabilități prin tehnologii </w:t>
    </w:r>
    <w:proofErr w:type="spellStart"/>
    <w:r>
      <w:t>asistive</w:t>
    </w:r>
    <w:proofErr w:type="spellEnd"/>
    <w:r>
      <w:t xml:space="preserve"> și de acces-TECH ASSIST</w:t>
    </w:r>
  </w:p>
  <w:p w14:paraId="6D168614" w14:textId="77777777" w:rsidR="00E43E10" w:rsidRDefault="00E43E10" w:rsidP="00801EA8">
    <w:pPr>
      <w:pStyle w:val="Antet"/>
    </w:pPr>
    <w:r>
      <w:t>Cod SMIS : 325494</w:t>
    </w:r>
  </w:p>
  <w:p w14:paraId="1422A215" w14:textId="77777777" w:rsidR="00E43E10" w:rsidRDefault="00E43E10" w:rsidP="00801EA8">
    <w:pPr>
      <w:pStyle w:val="Antet"/>
    </w:pPr>
    <w:r>
      <w:t>Cod apel: PIDS/368/PIDS_P7/OP4</w:t>
    </w:r>
  </w:p>
  <w:p w14:paraId="0FB0BA00" w14:textId="77777777" w:rsidR="00E43E10" w:rsidRDefault="00E43E10" w:rsidP="00801EA8">
    <w:pPr>
      <w:pStyle w:val="Antet"/>
    </w:pPr>
    <w:r>
      <w:t>Beneficiar: Autoritatea Națională pentru Protecția Drepturilor Persoanelor cu Dizabilități</w:t>
    </w:r>
  </w:p>
  <w:p w14:paraId="2AAB202D" w14:textId="77777777" w:rsidR="00E43E10" w:rsidRDefault="00E43E10">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A8E5F52"/>
    <w:lvl w:ilvl="0">
      <w:start w:val="1"/>
      <w:numFmt w:val="decimal"/>
      <w:pStyle w:val="Listnumerotat"/>
      <w:lvlText w:val="%1."/>
      <w:lvlJc w:val="left"/>
      <w:pPr>
        <w:tabs>
          <w:tab w:val="num" w:pos="360"/>
        </w:tabs>
        <w:ind w:left="360" w:hanging="360"/>
      </w:pPr>
    </w:lvl>
  </w:abstractNum>
  <w:abstractNum w:abstractNumId="1" w15:restartNumberingAfterBreak="0">
    <w:nsid w:val="04266464"/>
    <w:multiLevelType w:val="hybridMultilevel"/>
    <w:tmpl w:val="B8D2078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0443CEF"/>
    <w:multiLevelType w:val="hybridMultilevel"/>
    <w:tmpl w:val="D46CC8C2"/>
    <w:lvl w:ilvl="0" w:tplc="4768B37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1F50530"/>
    <w:multiLevelType w:val="hybridMultilevel"/>
    <w:tmpl w:val="780851B0"/>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627D5F"/>
    <w:multiLevelType w:val="hybridMultilevel"/>
    <w:tmpl w:val="CD885328"/>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87572A3"/>
    <w:multiLevelType w:val="hybridMultilevel"/>
    <w:tmpl w:val="2CD2D6E8"/>
    <w:lvl w:ilvl="0" w:tplc="4768B37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2A301CEF"/>
    <w:multiLevelType w:val="hybridMultilevel"/>
    <w:tmpl w:val="B8D2078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4C10A5D"/>
    <w:multiLevelType w:val="hybridMultilevel"/>
    <w:tmpl w:val="7892DDA8"/>
    <w:lvl w:ilvl="0" w:tplc="F68AA56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0E542E9"/>
    <w:multiLevelType w:val="multilevel"/>
    <w:tmpl w:val="0AA83B62"/>
    <w:lvl w:ilvl="0">
      <w:start w:val="1"/>
      <w:numFmt w:val="bullet"/>
      <w:pStyle w:val="Bullets"/>
      <w:lvlText w:val="o"/>
      <w:lvlJc w:val="left"/>
      <w:pPr>
        <w:ind w:left="720" w:hanging="360"/>
      </w:pPr>
      <w:rPr>
        <w:rFonts w:ascii="Courier New" w:hAnsi="Courier New" w:cs="Courier New"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656F85"/>
    <w:multiLevelType w:val="hybridMultilevel"/>
    <w:tmpl w:val="B8D2078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6C66621"/>
    <w:multiLevelType w:val="hybridMultilevel"/>
    <w:tmpl w:val="8EBC3380"/>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1DB03E6"/>
    <w:multiLevelType w:val="hybridMultilevel"/>
    <w:tmpl w:val="9EFEE7C0"/>
    <w:lvl w:ilvl="0" w:tplc="04180017">
      <w:start w:val="1"/>
      <w:numFmt w:val="lowerLetter"/>
      <w:lvlText w:val="%1)"/>
      <w:lvlJc w:val="left"/>
      <w:pPr>
        <w:ind w:left="3479"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6E02009"/>
    <w:multiLevelType w:val="hybridMultilevel"/>
    <w:tmpl w:val="D472C7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3B97C85"/>
    <w:multiLevelType w:val="multilevel"/>
    <w:tmpl w:val="B6F0B922"/>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F97503"/>
    <w:multiLevelType w:val="hybridMultilevel"/>
    <w:tmpl w:val="94CE43B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C0E2E70"/>
    <w:multiLevelType w:val="hybridMultilevel"/>
    <w:tmpl w:val="626C3B6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2100D0E"/>
    <w:multiLevelType w:val="multilevel"/>
    <w:tmpl w:val="16A28406"/>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1"/>
  </w:num>
  <w:num w:numId="3">
    <w:abstractNumId w:val="7"/>
  </w:num>
  <w:num w:numId="4">
    <w:abstractNumId w:val="13"/>
  </w:num>
  <w:num w:numId="5">
    <w:abstractNumId w:val="16"/>
  </w:num>
  <w:num w:numId="6">
    <w:abstractNumId w:val="0"/>
  </w:num>
  <w:num w:numId="7">
    <w:abstractNumId w:val="12"/>
  </w:num>
  <w:num w:numId="8">
    <w:abstractNumId w:val="10"/>
  </w:num>
  <w:num w:numId="9">
    <w:abstractNumId w:val="3"/>
  </w:num>
  <w:num w:numId="10">
    <w:abstractNumId w:val="14"/>
  </w:num>
  <w:num w:numId="11">
    <w:abstractNumId w:val="1"/>
  </w:num>
  <w:num w:numId="12">
    <w:abstractNumId w:val="9"/>
  </w:num>
  <w:num w:numId="13">
    <w:abstractNumId w:val="6"/>
  </w:num>
  <w:num w:numId="14">
    <w:abstractNumId w:val="5"/>
  </w:num>
  <w:num w:numId="15">
    <w:abstractNumId w:val="2"/>
  </w:num>
  <w:num w:numId="16">
    <w:abstractNumId w:val="15"/>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E2"/>
    <w:rsid w:val="0000088A"/>
    <w:rsid w:val="00000A32"/>
    <w:rsid w:val="000019DA"/>
    <w:rsid w:val="000022F8"/>
    <w:rsid w:val="000024AA"/>
    <w:rsid w:val="00002AD1"/>
    <w:rsid w:val="000039AF"/>
    <w:rsid w:val="00003AF8"/>
    <w:rsid w:val="00003C0F"/>
    <w:rsid w:val="00004AF8"/>
    <w:rsid w:val="00004DD9"/>
    <w:rsid w:val="00005143"/>
    <w:rsid w:val="00005810"/>
    <w:rsid w:val="00005FC9"/>
    <w:rsid w:val="000065B4"/>
    <w:rsid w:val="00010E88"/>
    <w:rsid w:val="000118AF"/>
    <w:rsid w:val="000137CD"/>
    <w:rsid w:val="00013B51"/>
    <w:rsid w:val="000141F5"/>
    <w:rsid w:val="000143BF"/>
    <w:rsid w:val="000146FD"/>
    <w:rsid w:val="0001718C"/>
    <w:rsid w:val="00020E3B"/>
    <w:rsid w:val="00021249"/>
    <w:rsid w:val="000213DE"/>
    <w:rsid w:val="00022D72"/>
    <w:rsid w:val="000246A2"/>
    <w:rsid w:val="00024CDF"/>
    <w:rsid w:val="00024FED"/>
    <w:rsid w:val="000250D6"/>
    <w:rsid w:val="00025284"/>
    <w:rsid w:val="0002606C"/>
    <w:rsid w:val="0002692A"/>
    <w:rsid w:val="00027AF5"/>
    <w:rsid w:val="00030CE9"/>
    <w:rsid w:val="00031137"/>
    <w:rsid w:val="00031BBB"/>
    <w:rsid w:val="00032D64"/>
    <w:rsid w:val="00034BFA"/>
    <w:rsid w:val="0003508D"/>
    <w:rsid w:val="00035AE6"/>
    <w:rsid w:val="0003676F"/>
    <w:rsid w:val="0003769C"/>
    <w:rsid w:val="00037B0F"/>
    <w:rsid w:val="00037C7D"/>
    <w:rsid w:val="000422C3"/>
    <w:rsid w:val="000423D3"/>
    <w:rsid w:val="000436D5"/>
    <w:rsid w:val="000454BF"/>
    <w:rsid w:val="000458A0"/>
    <w:rsid w:val="00046171"/>
    <w:rsid w:val="00047794"/>
    <w:rsid w:val="000517DD"/>
    <w:rsid w:val="0005235F"/>
    <w:rsid w:val="00052C4E"/>
    <w:rsid w:val="00053837"/>
    <w:rsid w:val="000560EA"/>
    <w:rsid w:val="000561B1"/>
    <w:rsid w:val="00056C1B"/>
    <w:rsid w:val="00057273"/>
    <w:rsid w:val="00061010"/>
    <w:rsid w:val="0006216C"/>
    <w:rsid w:val="00063207"/>
    <w:rsid w:val="000639E3"/>
    <w:rsid w:val="00064195"/>
    <w:rsid w:val="00066497"/>
    <w:rsid w:val="00067063"/>
    <w:rsid w:val="000674A1"/>
    <w:rsid w:val="00070E1C"/>
    <w:rsid w:val="0007164F"/>
    <w:rsid w:val="00071967"/>
    <w:rsid w:val="000726C9"/>
    <w:rsid w:val="00073451"/>
    <w:rsid w:val="000775B5"/>
    <w:rsid w:val="00080A74"/>
    <w:rsid w:val="00082CBE"/>
    <w:rsid w:val="0008351C"/>
    <w:rsid w:val="00084817"/>
    <w:rsid w:val="00084B6C"/>
    <w:rsid w:val="00084FF2"/>
    <w:rsid w:val="00085192"/>
    <w:rsid w:val="0008645E"/>
    <w:rsid w:val="000870ED"/>
    <w:rsid w:val="00087C99"/>
    <w:rsid w:val="00090FD9"/>
    <w:rsid w:val="00091176"/>
    <w:rsid w:val="0009237F"/>
    <w:rsid w:val="0009348E"/>
    <w:rsid w:val="00093F67"/>
    <w:rsid w:val="000956AF"/>
    <w:rsid w:val="00095952"/>
    <w:rsid w:val="000969EF"/>
    <w:rsid w:val="00096E71"/>
    <w:rsid w:val="00096FDC"/>
    <w:rsid w:val="00096FE4"/>
    <w:rsid w:val="000A1267"/>
    <w:rsid w:val="000A25DC"/>
    <w:rsid w:val="000A31B9"/>
    <w:rsid w:val="000A364B"/>
    <w:rsid w:val="000A3880"/>
    <w:rsid w:val="000A3F2E"/>
    <w:rsid w:val="000A4B41"/>
    <w:rsid w:val="000A5DDF"/>
    <w:rsid w:val="000B0AA3"/>
    <w:rsid w:val="000B0BFA"/>
    <w:rsid w:val="000B1AB1"/>
    <w:rsid w:val="000B1EA5"/>
    <w:rsid w:val="000B28F2"/>
    <w:rsid w:val="000B3907"/>
    <w:rsid w:val="000B4101"/>
    <w:rsid w:val="000B43F7"/>
    <w:rsid w:val="000B614F"/>
    <w:rsid w:val="000B64B5"/>
    <w:rsid w:val="000B6641"/>
    <w:rsid w:val="000B78F1"/>
    <w:rsid w:val="000B793D"/>
    <w:rsid w:val="000B7BD3"/>
    <w:rsid w:val="000C1C44"/>
    <w:rsid w:val="000C20D5"/>
    <w:rsid w:val="000C2AF5"/>
    <w:rsid w:val="000C2BFC"/>
    <w:rsid w:val="000C4B4C"/>
    <w:rsid w:val="000C4D7B"/>
    <w:rsid w:val="000C6BA9"/>
    <w:rsid w:val="000C7130"/>
    <w:rsid w:val="000C7821"/>
    <w:rsid w:val="000C7948"/>
    <w:rsid w:val="000D03CC"/>
    <w:rsid w:val="000D0479"/>
    <w:rsid w:val="000D0653"/>
    <w:rsid w:val="000D10F6"/>
    <w:rsid w:val="000D138F"/>
    <w:rsid w:val="000D20A5"/>
    <w:rsid w:val="000D2462"/>
    <w:rsid w:val="000D2869"/>
    <w:rsid w:val="000D3729"/>
    <w:rsid w:val="000D375E"/>
    <w:rsid w:val="000D3968"/>
    <w:rsid w:val="000D4FC7"/>
    <w:rsid w:val="000D50E9"/>
    <w:rsid w:val="000D58AC"/>
    <w:rsid w:val="000D6292"/>
    <w:rsid w:val="000D6E1E"/>
    <w:rsid w:val="000D7790"/>
    <w:rsid w:val="000D7B50"/>
    <w:rsid w:val="000E21CE"/>
    <w:rsid w:val="000E286C"/>
    <w:rsid w:val="000E4187"/>
    <w:rsid w:val="000E5FFA"/>
    <w:rsid w:val="000E7157"/>
    <w:rsid w:val="000E7A84"/>
    <w:rsid w:val="000E7B9A"/>
    <w:rsid w:val="000F1ABE"/>
    <w:rsid w:val="000F1E5E"/>
    <w:rsid w:val="000F4001"/>
    <w:rsid w:val="000F4255"/>
    <w:rsid w:val="000F48F7"/>
    <w:rsid w:val="000F5B74"/>
    <w:rsid w:val="000F63F2"/>
    <w:rsid w:val="000F68A2"/>
    <w:rsid w:val="001019EB"/>
    <w:rsid w:val="001031C0"/>
    <w:rsid w:val="001039EA"/>
    <w:rsid w:val="00104073"/>
    <w:rsid w:val="0010625A"/>
    <w:rsid w:val="00106307"/>
    <w:rsid w:val="0010658E"/>
    <w:rsid w:val="0010791C"/>
    <w:rsid w:val="00107A06"/>
    <w:rsid w:val="00112567"/>
    <w:rsid w:val="001126A7"/>
    <w:rsid w:val="00112BF3"/>
    <w:rsid w:val="0011323C"/>
    <w:rsid w:val="001134EC"/>
    <w:rsid w:val="00113A41"/>
    <w:rsid w:val="00113D0D"/>
    <w:rsid w:val="00115FAB"/>
    <w:rsid w:val="00117671"/>
    <w:rsid w:val="00117ED0"/>
    <w:rsid w:val="00120E1D"/>
    <w:rsid w:val="001212C1"/>
    <w:rsid w:val="001214F0"/>
    <w:rsid w:val="0012158E"/>
    <w:rsid w:val="00122225"/>
    <w:rsid w:val="00122B5C"/>
    <w:rsid w:val="00122C0C"/>
    <w:rsid w:val="001231A3"/>
    <w:rsid w:val="00124332"/>
    <w:rsid w:val="0012795F"/>
    <w:rsid w:val="00127E19"/>
    <w:rsid w:val="001300A9"/>
    <w:rsid w:val="00131FE9"/>
    <w:rsid w:val="00132EBE"/>
    <w:rsid w:val="00132EC4"/>
    <w:rsid w:val="00134D95"/>
    <w:rsid w:val="00135505"/>
    <w:rsid w:val="00135E39"/>
    <w:rsid w:val="00137469"/>
    <w:rsid w:val="00137C21"/>
    <w:rsid w:val="00137D54"/>
    <w:rsid w:val="001405A6"/>
    <w:rsid w:val="00142E71"/>
    <w:rsid w:val="0014307D"/>
    <w:rsid w:val="00143AD7"/>
    <w:rsid w:val="00143EB8"/>
    <w:rsid w:val="00144D89"/>
    <w:rsid w:val="00145C0C"/>
    <w:rsid w:val="001461FE"/>
    <w:rsid w:val="0014628E"/>
    <w:rsid w:val="001464DA"/>
    <w:rsid w:val="00146C06"/>
    <w:rsid w:val="0014762B"/>
    <w:rsid w:val="00150556"/>
    <w:rsid w:val="00150F59"/>
    <w:rsid w:val="00151A46"/>
    <w:rsid w:val="00151D00"/>
    <w:rsid w:val="0015275C"/>
    <w:rsid w:val="00152ABC"/>
    <w:rsid w:val="00152AF2"/>
    <w:rsid w:val="00153AFF"/>
    <w:rsid w:val="00153CC6"/>
    <w:rsid w:val="00155F92"/>
    <w:rsid w:val="001561E7"/>
    <w:rsid w:val="00156A07"/>
    <w:rsid w:val="00156B8C"/>
    <w:rsid w:val="00157D33"/>
    <w:rsid w:val="00160F37"/>
    <w:rsid w:val="00162AF6"/>
    <w:rsid w:val="00163636"/>
    <w:rsid w:val="00163D8E"/>
    <w:rsid w:val="00163DD5"/>
    <w:rsid w:val="00164230"/>
    <w:rsid w:val="0016742E"/>
    <w:rsid w:val="001704B8"/>
    <w:rsid w:val="00171A70"/>
    <w:rsid w:val="00173B61"/>
    <w:rsid w:val="00173BBB"/>
    <w:rsid w:val="00174474"/>
    <w:rsid w:val="001752E9"/>
    <w:rsid w:val="001760FA"/>
    <w:rsid w:val="00176CF9"/>
    <w:rsid w:val="001771FC"/>
    <w:rsid w:val="001772D7"/>
    <w:rsid w:val="00177D7D"/>
    <w:rsid w:val="00180E07"/>
    <w:rsid w:val="00181B45"/>
    <w:rsid w:val="00181B9C"/>
    <w:rsid w:val="0018200F"/>
    <w:rsid w:val="00185450"/>
    <w:rsid w:val="00185953"/>
    <w:rsid w:val="00185DF8"/>
    <w:rsid w:val="001908B3"/>
    <w:rsid w:val="00190CF2"/>
    <w:rsid w:val="00190D28"/>
    <w:rsid w:val="00192187"/>
    <w:rsid w:val="00192E14"/>
    <w:rsid w:val="00192EA5"/>
    <w:rsid w:val="00193C63"/>
    <w:rsid w:val="001947AC"/>
    <w:rsid w:val="00194D18"/>
    <w:rsid w:val="00196F1F"/>
    <w:rsid w:val="001978EF"/>
    <w:rsid w:val="00197D13"/>
    <w:rsid w:val="001A00E8"/>
    <w:rsid w:val="001A0B28"/>
    <w:rsid w:val="001A1A18"/>
    <w:rsid w:val="001A1D5E"/>
    <w:rsid w:val="001A227B"/>
    <w:rsid w:val="001A2616"/>
    <w:rsid w:val="001A39D1"/>
    <w:rsid w:val="001A3A77"/>
    <w:rsid w:val="001A41C2"/>
    <w:rsid w:val="001A44E9"/>
    <w:rsid w:val="001A5F12"/>
    <w:rsid w:val="001A6B3A"/>
    <w:rsid w:val="001A6E11"/>
    <w:rsid w:val="001B004F"/>
    <w:rsid w:val="001B0584"/>
    <w:rsid w:val="001B06BA"/>
    <w:rsid w:val="001B0AFD"/>
    <w:rsid w:val="001B0DA7"/>
    <w:rsid w:val="001B24DA"/>
    <w:rsid w:val="001B24EA"/>
    <w:rsid w:val="001B438E"/>
    <w:rsid w:val="001B4686"/>
    <w:rsid w:val="001B4C6C"/>
    <w:rsid w:val="001B6F0D"/>
    <w:rsid w:val="001C0759"/>
    <w:rsid w:val="001C103D"/>
    <w:rsid w:val="001C3E4E"/>
    <w:rsid w:val="001C540B"/>
    <w:rsid w:val="001C57D5"/>
    <w:rsid w:val="001C5F56"/>
    <w:rsid w:val="001C60CB"/>
    <w:rsid w:val="001C6F97"/>
    <w:rsid w:val="001D045F"/>
    <w:rsid w:val="001D099E"/>
    <w:rsid w:val="001D0D53"/>
    <w:rsid w:val="001D0E43"/>
    <w:rsid w:val="001D1363"/>
    <w:rsid w:val="001D35F0"/>
    <w:rsid w:val="001D4831"/>
    <w:rsid w:val="001D55D3"/>
    <w:rsid w:val="001D62FA"/>
    <w:rsid w:val="001D6CC2"/>
    <w:rsid w:val="001E072D"/>
    <w:rsid w:val="001E13EE"/>
    <w:rsid w:val="001E182D"/>
    <w:rsid w:val="001E1DE9"/>
    <w:rsid w:val="001E1EE3"/>
    <w:rsid w:val="001E2362"/>
    <w:rsid w:val="001E3AF9"/>
    <w:rsid w:val="001E3C65"/>
    <w:rsid w:val="001E44F9"/>
    <w:rsid w:val="001E532C"/>
    <w:rsid w:val="001E634E"/>
    <w:rsid w:val="001E7594"/>
    <w:rsid w:val="001F0348"/>
    <w:rsid w:val="001F17C2"/>
    <w:rsid w:val="001F28E5"/>
    <w:rsid w:val="001F34AA"/>
    <w:rsid w:val="001F3A56"/>
    <w:rsid w:val="001F5981"/>
    <w:rsid w:val="001F5E75"/>
    <w:rsid w:val="001F6640"/>
    <w:rsid w:val="001F76F3"/>
    <w:rsid w:val="00200235"/>
    <w:rsid w:val="00202BD7"/>
    <w:rsid w:val="00202EC2"/>
    <w:rsid w:val="00203B06"/>
    <w:rsid w:val="00203B61"/>
    <w:rsid w:val="00203F34"/>
    <w:rsid w:val="0020426A"/>
    <w:rsid w:val="0020534E"/>
    <w:rsid w:val="00205BEC"/>
    <w:rsid w:val="00206149"/>
    <w:rsid w:val="00207ECC"/>
    <w:rsid w:val="00211C67"/>
    <w:rsid w:val="00211DFD"/>
    <w:rsid w:val="0021341B"/>
    <w:rsid w:val="00214B88"/>
    <w:rsid w:val="0021541E"/>
    <w:rsid w:val="002162E2"/>
    <w:rsid w:val="00217A05"/>
    <w:rsid w:val="00220F4E"/>
    <w:rsid w:val="002212B1"/>
    <w:rsid w:val="00222557"/>
    <w:rsid w:val="00222FBC"/>
    <w:rsid w:val="00223BF3"/>
    <w:rsid w:val="0022538C"/>
    <w:rsid w:val="00226B37"/>
    <w:rsid w:val="00231169"/>
    <w:rsid w:val="002312EC"/>
    <w:rsid w:val="002320F5"/>
    <w:rsid w:val="00232EF8"/>
    <w:rsid w:val="002354A0"/>
    <w:rsid w:val="00237700"/>
    <w:rsid w:val="00237A51"/>
    <w:rsid w:val="00237AA3"/>
    <w:rsid w:val="00241100"/>
    <w:rsid w:val="00241CA9"/>
    <w:rsid w:val="002441ED"/>
    <w:rsid w:val="00244B42"/>
    <w:rsid w:val="00245049"/>
    <w:rsid w:val="002501A2"/>
    <w:rsid w:val="0025033F"/>
    <w:rsid w:val="00250515"/>
    <w:rsid w:val="00250525"/>
    <w:rsid w:val="0025062B"/>
    <w:rsid w:val="002520C6"/>
    <w:rsid w:val="0025275D"/>
    <w:rsid w:val="002542D0"/>
    <w:rsid w:val="002571FA"/>
    <w:rsid w:val="00257C11"/>
    <w:rsid w:val="00257C3A"/>
    <w:rsid w:val="0026059F"/>
    <w:rsid w:val="00261773"/>
    <w:rsid w:val="002630A3"/>
    <w:rsid w:val="00263863"/>
    <w:rsid w:val="00263E24"/>
    <w:rsid w:val="00265C9F"/>
    <w:rsid w:val="00266600"/>
    <w:rsid w:val="00266BDF"/>
    <w:rsid w:val="00267961"/>
    <w:rsid w:val="00267F0C"/>
    <w:rsid w:val="00270713"/>
    <w:rsid w:val="00270B43"/>
    <w:rsid w:val="00271922"/>
    <w:rsid w:val="00272E6B"/>
    <w:rsid w:val="0027307C"/>
    <w:rsid w:val="0027355D"/>
    <w:rsid w:val="00273E4E"/>
    <w:rsid w:val="00274131"/>
    <w:rsid w:val="002756CA"/>
    <w:rsid w:val="002772CD"/>
    <w:rsid w:val="00280433"/>
    <w:rsid w:val="00280F9B"/>
    <w:rsid w:val="0028227F"/>
    <w:rsid w:val="002827AB"/>
    <w:rsid w:val="0028466B"/>
    <w:rsid w:val="002853BD"/>
    <w:rsid w:val="00285B76"/>
    <w:rsid w:val="00286E72"/>
    <w:rsid w:val="00287D36"/>
    <w:rsid w:val="0029020F"/>
    <w:rsid w:val="0029027C"/>
    <w:rsid w:val="002903EB"/>
    <w:rsid w:val="0029045A"/>
    <w:rsid w:val="00290493"/>
    <w:rsid w:val="002907CA"/>
    <w:rsid w:val="00290DF5"/>
    <w:rsid w:val="00291314"/>
    <w:rsid w:val="00293F98"/>
    <w:rsid w:val="00294F08"/>
    <w:rsid w:val="00295056"/>
    <w:rsid w:val="0029613B"/>
    <w:rsid w:val="00296C0E"/>
    <w:rsid w:val="002A0226"/>
    <w:rsid w:val="002A0A9D"/>
    <w:rsid w:val="002A3AD8"/>
    <w:rsid w:val="002A3C7D"/>
    <w:rsid w:val="002A3EEC"/>
    <w:rsid w:val="002A44AA"/>
    <w:rsid w:val="002A4704"/>
    <w:rsid w:val="002A48ED"/>
    <w:rsid w:val="002A576D"/>
    <w:rsid w:val="002A57A2"/>
    <w:rsid w:val="002A6273"/>
    <w:rsid w:val="002A6383"/>
    <w:rsid w:val="002A6913"/>
    <w:rsid w:val="002A6B26"/>
    <w:rsid w:val="002A6F1B"/>
    <w:rsid w:val="002B2BC5"/>
    <w:rsid w:val="002B40E8"/>
    <w:rsid w:val="002B4841"/>
    <w:rsid w:val="002B5A50"/>
    <w:rsid w:val="002B6D4B"/>
    <w:rsid w:val="002B704C"/>
    <w:rsid w:val="002B7FAC"/>
    <w:rsid w:val="002C324B"/>
    <w:rsid w:val="002C3F87"/>
    <w:rsid w:val="002C4318"/>
    <w:rsid w:val="002C46D8"/>
    <w:rsid w:val="002C4950"/>
    <w:rsid w:val="002C4A53"/>
    <w:rsid w:val="002C5A27"/>
    <w:rsid w:val="002C616C"/>
    <w:rsid w:val="002C6757"/>
    <w:rsid w:val="002C7B05"/>
    <w:rsid w:val="002D0686"/>
    <w:rsid w:val="002D0BB2"/>
    <w:rsid w:val="002D2BD5"/>
    <w:rsid w:val="002D41D5"/>
    <w:rsid w:val="002D4EBD"/>
    <w:rsid w:val="002D5F6D"/>
    <w:rsid w:val="002D6D44"/>
    <w:rsid w:val="002E14CE"/>
    <w:rsid w:val="002E2712"/>
    <w:rsid w:val="002E2DA7"/>
    <w:rsid w:val="002E3678"/>
    <w:rsid w:val="002E3C16"/>
    <w:rsid w:val="002E4F93"/>
    <w:rsid w:val="002E5A6F"/>
    <w:rsid w:val="002E64EB"/>
    <w:rsid w:val="002E6566"/>
    <w:rsid w:val="002E7A13"/>
    <w:rsid w:val="002E7E03"/>
    <w:rsid w:val="002F0F9D"/>
    <w:rsid w:val="002F1205"/>
    <w:rsid w:val="002F1C35"/>
    <w:rsid w:val="002F259C"/>
    <w:rsid w:val="002F2A15"/>
    <w:rsid w:val="002F4460"/>
    <w:rsid w:val="002F480B"/>
    <w:rsid w:val="002F6917"/>
    <w:rsid w:val="002F6968"/>
    <w:rsid w:val="002F7626"/>
    <w:rsid w:val="00300227"/>
    <w:rsid w:val="003002B0"/>
    <w:rsid w:val="003007BE"/>
    <w:rsid w:val="00301647"/>
    <w:rsid w:val="00302E38"/>
    <w:rsid w:val="003030F4"/>
    <w:rsid w:val="003031A9"/>
    <w:rsid w:val="003035C7"/>
    <w:rsid w:val="003045A8"/>
    <w:rsid w:val="003046AD"/>
    <w:rsid w:val="00307842"/>
    <w:rsid w:val="00310671"/>
    <w:rsid w:val="0031075B"/>
    <w:rsid w:val="0031220D"/>
    <w:rsid w:val="003125EE"/>
    <w:rsid w:val="003137FE"/>
    <w:rsid w:val="003141A0"/>
    <w:rsid w:val="00315A8F"/>
    <w:rsid w:val="00315B7B"/>
    <w:rsid w:val="0031630D"/>
    <w:rsid w:val="00316473"/>
    <w:rsid w:val="00317006"/>
    <w:rsid w:val="00317754"/>
    <w:rsid w:val="00320BA7"/>
    <w:rsid w:val="003211E1"/>
    <w:rsid w:val="00321383"/>
    <w:rsid w:val="003241CC"/>
    <w:rsid w:val="00324BB2"/>
    <w:rsid w:val="00324ED2"/>
    <w:rsid w:val="00326C51"/>
    <w:rsid w:val="003270FA"/>
    <w:rsid w:val="0032713A"/>
    <w:rsid w:val="00327302"/>
    <w:rsid w:val="00330EEC"/>
    <w:rsid w:val="003311C6"/>
    <w:rsid w:val="00331CC5"/>
    <w:rsid w:val="003321D1"/>
    <w:rsid w:val="00332C10"/>
    <w:rsid w:val="00333087"/>
    <w:rsid w:val="0033471E"/>
    <w:rsid w:val="0033519A"/>
    <w:rsid w:val="00335A57"/>
    <w:rsid w:val="00336106"/>
    <w:rsid w:val="00336BE9"/>
    <w:rsid w:val="003375CB"/>
    <w:rsid w:val="00340121"/>
    <w:rsid w:val="00340579"/>
    <w:rsid w:val="00341232"/>
    <w:rsid w:val="00341D78"/>
    <w:rsid w:val="00342667"/>
    <w:rsid w:val="00342A53"/>
    <w:rsid w:val="00343661"/>
    <w:rsid w:val="00343882"/>
    <w:rsid w:val="00343A35"/>
    <w:rsid w:val="00343BF3"/>
    <w:rsid w:val="0034400A"/>
    <w:rsid w:val="00344883"/>
    <w:rsid w:val="00345920"/>
    <w:rsid w:val="00350E08"/>
    <w:rsid w:val="00351ABA"/>
    <w:rsid w:val="00352C63"/>
    <w:rsid w:val="00353A93"/>
    <w:rsid w:val="003553B2"/>
    <w:rsid w:val="003557EF"/>
    <w:rsid w:val="00356820"/>
    <w:rsid w:val="00356C58"/>
    <w:rsid w:val="00356F9A"/>
    <w:rsid w:val="00357366"/>
    <w:rsid w:val="003603F2"/>
    <w:rsid w:val="0036080D"/>
    <w:rsid w:val="00362018"/>
    <w:rsid w:val="00362047"/>
    <w:rsid w:val="00363F5A"/>
    <w:rsid w:val="00364528"/>
    <w:rsid w:val="003665E2"/>
    <w:rsid w:val="00366F0E"/>
    <w:rsid w:val="00367C8F"/>
    <w:rsid w:val="0037167E"/>
    <w:rsid w:val="003719F3"/>
    <w:rsid w:val="003729D1"/>
    <w:rsid w:val="00372A68"/>
    <w:rsid w:val="00372DF7"/>
    <w:rsid w:val="00373AE4"/>
    <w:rsid w:val="00374C02"/>
    <w:rsid w:val="003755E0"/>
    <w:rsid w:val="00376419"/>
    <w:rsid w:val="0037793C"/>
    <w:rsid w:val="00380BF0"/>
    <w:rsid w:val="00380E35"/>
    <w:rsid w:val="00381601"/>
    <w:rsid w:val="00381627"/>
    <w:rsid w:val="0038206C"/>
    <w:rsid w:val="00382679"/>
    <w:rsid w:val="0038565F"/>
    <w:rsid w:val="00386FEE"/>
    <w:rsid w:val="003870A5"/>
    <w:rsid w:val="003877FC"/>
    <w:rsid w:val="00390241"/>
    <w:rsid w:val="0039056B"/>
    <w:rsid w:val="00390745"/>
    <w:rsid w:val="00391A97"/>
    <w:rsid w:val="003933A0"/>
    <w:rsid w:val="0039348D"/>
    <w:rsid w:val="003943B1"/>
    <w:rsid w:val="0039443F"/>
    <w:rsid w:val="00395CAE"/>
    <w:rsid w:val="00395D85"/>
    <w:rsid w:val="003A0899"/>
    <w:rsid w:val="003A0BEE"/>
    <w:rsid w:val="003A1048"/>
    <w:rsid w:val="003A19F8"/>
    <w:rsid w:val="003A1CCB"/>
    <w:rsid w:val="003A2046"/>
    <w:rsid w:val="003A2FC9"/>
    <w:rsid w:val="003A5FAF"/>
    <w:rsid w:val="003A663D"/>
    <w:rsid w:val="003A788C"/>
    <w:rsid w:val="003B066B"/>
    <w:rsid w:val="003B0B4E"/>
    <w:rsid w:val="003B0B71"/>
    <w:rsid w:val="003B0C29"/>
    <w:rsid w:val="003B222D"/>
    <w:rsid w:val="003B4B49"/>
    <w:rsid w:val="003B54A5"/>
    <w:rsid w:val="003B5668"/>
    <w:rsid w:val="003B5792"/>
    <w:rsid w:val="003C17CB"/>
    <w:rsid w:val="003C17DD"/>
    <w:rsid w:val="003C20EC"/>
    <w:rsid w:val="003C324B"/>
    <w:rsid w:val="003C37D7"/>
    <w:rsid w:val="003C429F"/>
    <w:rsid w:val="003C5CA5"/>
    <w:rsid w:val="003C5E02"/>
    <w:rsid w:val="003C69B2"/>
    <w:rsid w:val="003D02C9"/>
    <w:rsid w:val="003D1273"/>
    <w:rsid w:val="003D1869"/>
    <w:rsid w:val="003D20F0"/>
    <w:rsid w:val="003D2967"/>
    <w:rsid w:val="003D29B7"/>
    <w:rsid w:val="003D2CDD"/>
    <w:rsid w:val="003D419D"/>
    <w:rsid w:val="003D7D05"/>
    <w:rsid w:val="003E0184"/>
    <w:rsid w:val="003E16D0"/>
    <w:rsid w:val="003E2387"/>
    <w:rsid w:val="003E2E2E"/>
    <w:rsid w:val="003E3856"/>
    <w:rsid w:val="003E3A2A"/>
    <w:rsid w:val="003E6B66"/>
    <w:rsid w:val="003E6B6A"/>
    <w:rsid w:val="003E7404"/>
    <w:rsid w:val="003F0B5A"/>
    <w:rsid w:val="003F0F5A"/>
    <w:rsid w:val="003F138E"/>
    <w:rsid w:val="003F1665"/>
    <w:rsid w:val="003F193C"/>
    <w:rsid w:val="003F1AAA"/>
    <w:rsid w:val="003F1CEF"/>
    <w:rsid w:val="003F2615"/>
    <w:rsid w:val="003F2954"/>
    <w:rsid w:val="003F2B00"/>
    <w:rsid w:val="003F38C5"/>
    <w:rsid w:val="003F3BE4"/>
    <w:rsid w:val="003F4FD6"/>
    <w:rsid w:val="003F61A8"/>
    <w:rsid w:val="00400CAD"/>
    <w:rsid w:val="004013C5"/>
    <w:rsid w:val="004033D1"/>
    <w:rsid w:val="00403A43"/>
    <w:rsid w:val="004044F7"/>
    <w:rsid w:val="00405727"/>
    <w:rsid w:val="0040678C"/>
    <w:rsid w:val="00406F77"/>
    <w:rsid w:val="00407145"/>
    <w:rsid w:val="004071F9"/>
    <w:rsid w:val="00407F50"/>
    <w:rsid w:val="0041000F"/>
    <w:rsid w:val="004111A0"/>
    <w:rsid w:val="004124A7"/>
    <w:rsid w:val="0041299C"/>
    <w:rsid w:val="00412F4E"/>
    <w:rsid w:val="004134F9"/>
    <w:rsid w:val="00414436"/>
    <w:rsid w:val="004156BE"/>
    <w:rsid w:val="00421007"/>
    <w:rsid w:val="0042119C"/>
    <w:rsid w:val="00421BB4"/>
    <w:rsid w:val="00421DA5"/>
    <w:rsid w:val="00422326"/>
    <w:rsid w:val="00422B68"/>
    <w:rsid w:val="004233B6"/>
    <w:rsid w:val="0042360E"/>
    <w:rsid w:val="004241A1"/>
    <w:rsid w:val="00424B6C"/>
    <w:rsid w:val="00425724"/>
    <w:rsid w:val="004257EA"/>
    <w:rsid w:val="00430B3E"/>
    <w:rsid w:val="00430F06"/>
    <w:rsid w:val="00431F8A"/>
    <w:rsid w:val="00432249"/>
    <w:rsid w:val="00432DE2"/>
    <w:rsid w:val="0043459A"/>
    <w:rsid w:val="00434E47"/>
    <w:rsid w:val="00435013"/>
    <w:rsid w:val="00436482"/>
    <w:rsid w:val="00437BCE"/>
    <w:rsid w:val="004422AC"/>
    <w:rsid w:val="004429B5"/>
    <w:rsid w:val="0044358C"/>
    <w:rsid w:val="00443D38"/>
    <w:rsid w:val="004447A7"/>
    <w:rsid w:val="00445595"/>
    <w:rsid w:val="00445DBB"/>
    <w:rsid w:val="004460C1"/>
    <w:rsid w:val="00450875"/>
    <w:rsid w:val="004509DD"/>
    <w:rsid w:val="00451312"/>
    <w:rsid w:val="00451C0A"/>
    <w:rsid w:val="00452555"/>
    <w:rsid w:val="004526F3"/>
    <w:rsid w:val="00452FD2"/>
    <w:rsid w:val="0045327E"/>
    <w:rsid w:val="00453EFE"/>
    <w:rsid w:val="0045476B"/>
    <w:rsid w:val="00455413"/>
    <w:rsid w:val="0045582F"/>
    <w:rsid w:val="004571C0"/>
    <w:rsid w:val="0045740B"/>
    <w:rsid w:val="00457B41"/>
    <w:rsid w:val="004605C7"/>
    <w:rsid w:val="00460683"/>
    <w:rsid w:val="00460B2D"/>
    <w:rsid w:val="00460B42"/>
    <w:rsid w:val="00460CB4"/>
    <w:rsid w:val="004618A2"/>
    <w:rsid w:val="00461B60"/>
    <w:rsid w:val="00462113"/>
    <w:rsid w:val="004627CA"/>
    <w:rsid w:val="00462DD3"/>
    <w:rsid w:val="00463A87"/>
    <w:rsid w:val="004647A3"/>
    <w:rsid w:val="004648F8"/>
    <w:rsid w:val="00465404"/>
    <w:rsid w:val="004664A3"/>
    <w:rsid w:val="00466772"/>
    <w:rsid w:val="00466F50"/>
    <w:rsid w:val="004670BB"/>
    <w:rsid w:val="00467BCC"/>
    <w:rsid w:val="00467DD2"/>
    <w:rsid w:val="00470AA1"/>
    <w:rsid w:val="00470FDA"/>
    <w:rsid w:val="00471A87"/>
    <w:rsid w:val="004727D8"/>
    <w:rsid w:val="00473D75"/>
    <w:rsid w:val="00473E88"/>
    <w:rsid w:val="00475BAE"/>
    <w:rsid w:val="00476B0A"/>
    <w:rsid w:val="0047766D"/>
    <w:rsid w:val="004777C1"/>
    <w:rsid w:val="004778BF"/>
    <w:rsid w:val="00480AAE"/>
    <w:rsid w:val="0048232D"/>
    <w:rsid w:val="00483010"/>
    <w:rsid w:val="00483C4B"/>
    <w:rsid w:val="004849B4"/>
    <w:rsid w:val="00484F08"/>
    <w:rsid w:val="0048621E"/>
    <w:rsid w:val="00486F5E"/>
    <w:rsid w:val="0048781A"/>
    <w:rsid w:val="00487AAD"/>
    <w:rsid w:val="00487B85"/>
    <w:rsid w:val="00491D73"/>
    <w:rsid w:val="00491F1F"/>
    <w:rsid w:val="00492A7F"/>
    <w:rsid w:val="00492AD6"/>
    <w:rsid w:val="00492EBD"/>
    <w:rsid w:val="00492F5E"/>
    <w:rsid w:val="00494EC3"/>
    <w:rsid w:val="00496381"/>
    <w:rsid w:val="004A11E4"/>
    <w:rsid w:val="004A172A"/>
    <w:rsid w:val="004A26E4"/>
    <w:rsid w:val="004A2F3A"/>
    <w:rsid w:val="004A5160"/>
    <w:rsid w:val="004A54C2"/>
    <w:rsid w:val="004A5DF7"/>
    <w:rsid w:val="004A614A"/>
    <w:rsid w:val="004A7226"/>
    <w:rsid w:val="004A7F48"/>
    <w:rsid w:val="004B10D7"/>
    <w:rsid w:val="004B14B7"/>
    <w:rsid w:val="004B203A"/>
    <w:rsid w:val="004B25A1"/>
    <w:rsid w:val="004B29D6"/>
    <w:rsid w:val="004B3068"/>
    <w:rsid w:val="004B3F4C"/>
    <w:rsid w:val="004B3F79"/>
    <w:rsid w:val="004B4AB9"/>
    <w:rsid w:val="004B5B42"/>
    <w:rsid w:val="004B6253"/>
    <w:rsid w:val="004B63E8"/>
    <w:rsid w:val="004B6AD3"/>
    <w:rsid w:val="004B74D4"/>
    <w:rsid w:val="004B7B71"/>
    <w:rsid w:val="004B7D4D"/>
    <w:rsid w:val="004C09DE"/>
    <w:rsid w:val="004C15CA"/>
    <w:rsid w:val="004C2692"/>
    <w:rsid w:val="004C2B38"/>
    <w:rsid w:val="004C3A72"/>
    <w:rsid w:val="004C41C0"/>
    <w:rsid w:val="004C56EA"/>
    <w:rsid w:val="004C5A21"/>
    <w:rsid w:val="004C5D94"/>
    <w:rsid w:val="004C78FF"/>
    <w:rsid w:val="004C7F9C"/>
    <w:rsid w:val="004D1C2E"/>
    <w:rsid w:val="004D3C88"/>
    <w:rsid w:val="004D3CF3"/>
    <w:rsid w:val="004D46EA"/>
    <w:rsid w:val="004D4ED0"/>
    <w:rsid w:val="004D5126"/>
    <w:rsid w:val="004D592A"/>
    <w:rsid w:val="004D5E66"/>
    <w:rsid w:val="004D68C8"/>
    <w:rsid w:val="004D6F9E"/>
    <w:rsid w:val="004D7240"/>
    <w:rsid w:val="004D7351"/>
    <w:rsid w:val="004D7BB7"/>
    <w:rsid w:val="004D7D94"/>
    <w:rsid w:val="004E0805"/>
    <w:rsid w:val="004E107F"/>
    <w:rsid w:val="004E22F8"/>
    <w:rsid w:val="004E3DF5"/>
    <w:rsid w:val="004E4299"/>
    <w:rsid w:val="004E44BC"/>
    <w:rsid w:val="004E45BA"/>
    <w:rsid w:val="004E4C82"/>
    <w:rsid w:val="004E5786"/>
    <w:rsid w:val="004F09F5"/>
    <w:rsid w:val="004F0D0C"/>
    <w:rsid w:val="004F120E"/>
    <w:rsid w:val="004F2373"/>
    <w:rsid w:val="004F286C"/>
    <w:rsid w:val="004F29E1"/>
    <w:rsid w:val="004F2ADA"/>
    <w:rsid w:val="004F2E17"/>
    <w:rsid w:val="004F2E5A"/>
    <w:rsid w:val="004F3BF3"/>
    <w:rsid w:val="004F4006"/>
    <w:rsid w:val="004F6BB5"/>
    <w:rsid w:val="004F6E79"/>
    <w:rsid w:val="00501036"/>
    <w:rsid w:val="0050126D"/>
    <w:rsid w:val="0050162D"/>
    <w:rsid w:val="005022C7"/>
    <w:rsid w:val="0050528C"/>
    <w:rsid w:val="005059AC"/>
    <w:rsid w:val="005079DC"/>
    <w:rsid w:val="0051029B"/>
    <w:rsid w:val="00510500"/>
    <w:rsid w:val="00510C6D"/>
    <w:rsid w:val="005114C3"/>
    <w:rsid w:val="0051230E"/>
    <w:rsid w:val="00513943"/>
    <w:rsid w:val="005142E6"/>
    <w:rsid w:val="00516525"/>
    <w:rsid w:val="005169DC"/>
    <w:rsid w:val="00517CD8"/>
    <w:rsid w:val="00521943"/>
    <w:rsid w:val="00521D31"/>
    <w:rsid w:val="0052219F"/>
    <w:rsid w:val="00523B0A"/>
    <w:rsid w:val="00524202"/>
    <w:rsid w:val="0052460A"/>
    <w:rsid w:val="0052514A"/>
    <w:rsid w:val="0052702F"/>
    <w:rsid w:val="005274AB"/>
    <w:rsid w:val="00527719"/>
    <w:rsid w:val="00527E2C"/>
    <w:rsid w:val="00531AEA"/>
    <w:rsid w:val="005335C9"/>
    <w:rsid w:val="00534254"/>
    <w:rsid w:val="00534668"/>
    <w:rsid w:val="00536FF0"/>
    <w:rsid w:val="0053725F"/>
    <w:rsid w:val="0053749A"/>
    <w:rsid w:val="00537897"/>
    <w:rsid w:val="00541730"/>
    <w:rsid w:val="00541C71"/>
    <w:rsid w:val="00542368"/>
    <w:rsid w:val="00542AAE"/>
    <w:rsid w:val="00542C00"/>
    <w:rsid w:val="00543F01"/>
    <w:rsid w:val="00544065"/>
    <w:rsid w:val="005443F5"/>
    <w:rsid w:val="00544D6E"/>
    <w:rsid w:val="00545DB5"/>
    <w:rsid w:val="00546A47"/>
    <w:rsid w:val="005504ED"/>
    <w:rsid w:val="00550769"/>
    <w:rsid w:val="00551290"/>
    <w:rsid w:val="0055137F"/>
    <w:rsid w:val="00553A5B"/>
    <w:rsid w:val="005541ED"/>
    <w:rsid w:val="005542C7"/>
    <w:rsid w:val="00554E8E"/>
    <w:rsid w:val="00554F03"/>
    <w:rsid w:val="00555A80"/>
    <w:rsid w:val="00555ADF"/>
    <w:rsid w:val="00555D10"/>
    <w:rsid w:val="00556CF5"/>
    <w:rsid w:val="005577A8"/>
    <w:rsid w:val="00560E34"/>
    <w:rsid w:val="00561984"/>
    <w:rsid w:val="00562A1E"/>
    <w:rsid w:val="005631E6"/>
    <w:rsid w:val="00564299"/>
    <w:rsid w:val="005649CA"/>
    <w:rsid w:val="00564D47"/>
    <w:rsid w:val="00564F55"/>
    <w:rsid w:val="0056505C"/>
    <w:rsid w:val="00566D26"/>
    <w:rsid w:val="00567278"/>
    <w:rsid w:val="00567BAE"/>
    <w:rsid w:val="0057151F"/>
    <w:rsid w:val="00571FE2"/>
    <w:rsid w:val="005721B0"/>
    <w:rsid w:val="00572320"/>
    <w:rsid w:val="005731E0"/>
    <w:rsid w:val="00573D61"/>
    <w:rsid w:val="0057442D"/>
    <w:rsid w:val="00574718"/>
    <w:rsid w:val="00575325"/>
    <w:rsid w:val="005755BD"/>
    <w:rsid w:val="00575B85"/>
    <w:rsid w:val="00576558"/>
    <w:rsid w:val="0057677C"/>
    <w:rsid w:val="00576AA1"/>
    <w:rsid w:val="00576B0E"/>
    <w:rsid w:val="005775FD"/>
    <w:rsid w:val="00580C80"/>
    <w:rsid w:val="00581861"/>
    <w:rsid w:val="00582A3E"/>
    <w:rsid w:val="00582C05"/>
    <w:rsid w:val="005832D9"/>
    <w:rsid w:val="00585226"/>
    <w:rsid w:val="00585B9D"/>
    <w:rsid w:val="005863F7"/>
    <w:rsid w:val="00586F25"/>
    <w:rsid w:val="00592CDF"/>
    <w:rsid w:val="00592F0A"/>
    <w:rsid w:val="0059324A"/>
    <w:rsid w:val="005932E7"/>
    <w:rsid w:val="005940AF"/>
    <w:rsid w:val="00594371"/>
    <w:rsid w:val="00594AAF"/>
    <w:rsid w:val="00595DB9"/>
    <w:rsid w:val="0059673D"/>
    <w:rsid w:val="00596CDB"/>
    <w:rsid w:val="005977AE"/>
    <w:rsid w:val="0059782A"/>
    <w:rsid w:val="00597BD2"/>
    <w:rsid w:val="005A08F3"/>
    <w:rsid w:val="005A1591"/>
    <w:rsid w:val="005A1738"/>
    <w:rsid w:val="005A1FAF"/>
    <w:rsid w:val="005A247A"/>
    <w:rsid w:val="005A2DE4"/>
    <w:rsid w:val="005A3BC0"/>
    <w:rsid w:val="005A4982"/>
    <w:rsid w:val="005A499B"/>
    <w:rsid w:val="005A635B"/>
    <w:rsid w:val="005A68EC"/>
    <w:rsid w:val="005B0DD4"/>
    <w:rsid w:val="005B108B"/>
    <w:rsid w:val="005B1DDB"/>
    <w:rsid w:val="005B26AB"/>
    <w:rsid w:val="005B3C18"/>
    <w:rsid w:val="005B4CB2"/>
    <w:rsid w:val="005B540A"/>
    <w:rsid w:val="005B757C"/>
    <w:rsid w:val="005B7AAD"/>
    <w:rsid w:val="005C0213"/>
    <w:rsid w:val="005C0F07"/>
    <w:rsid w:val="005C133C"/>
    <w:rsid w:val="005C22D7"/>
    <w:rsid w:val="005C33A1"/>
    <w:rsid w:val="005C3D8F"/>
    <w:rsid w:val="005C4C23"/>
    <w:rsid w:val="005C74AA"/>
    <w:rsid w:val="005D033E"/>
    <w:rsid w:val="005D1A8A"/>
    <w:rsid w:val="005D1C6B"/>
    <w:rsid w:val="005D2247"/>
    <w:rsid w:val="005D297F"/>
    <w:rsid w:val="005D42C5"/>
    <w:rsid w:val="005D4373"/>
    <w:rsid w:val="005D47A3"/>
    <w:rsid w:val="005D5092"/>
    <w:rsid w:val="005D54B5"/>
    <w:rsid w:val="005D61B8"/>
    <w:rsid w:val="005D79CA"/>
    <w:rsid w:val="005D7FFC"/>
    <w:rsid w:val="005E1849"/>
    <w:rsid w:val="005E1923"/>
    <w:rsid w:val="005E1B75"/>
    <w:rsid w:val="005E1BF1"/>
    <w:rsid w:val="005E2214"/>
    <w:rsid w:val="005E331C"/>
    <w:rsid w:val="005E5073"/>
    <w:rsid w:val="005E5AA3"/>
    <w:rsid w:val="005E5DB0"/>
    <w:rsid w:val="005E6258"/>
    <w:rsid w:val="005E6DCD"/>
    <w:rsid w:val="005E734F"/>
    <w:rsid w:val="005E77F0"/>
    <w:rsid w:val="005F2568"/>
    <w:rsid w:val="005F4472"/>
    <w:rsid w:val="005F56BF"/>
    <w:rsid w:val="005F5D45"/>
    <w:rsid w:val="005F6E26"/>
    <w:rsid w:val="005F6FFE"/>
    <w:rsid w:val="005F7414"/>
    <w:rsid w:val="00600501"/>
    <w:rsid w:val="00600784"/>
    <w:rsid w:val="006007C6"/>
    <w:rsid w:val="006008F2"/>
    <w:rsid w:val="00601832"/>
    <w:rsid w:val="00602326"/>
    <w:rsid w:val="00602A4D"/>
    <w:rsid w:val="00603882"/>
    <w:rsid w:val="00605316"/>
    <w:rsid w:val="00605DA7"/>
    <w:rsid w:val="006064BB"/>
    <w:rsid w:val="00606548"/>
    <w:rsid w:val="00606568"/>
    <w:rsid w:val="006073B6"/>
    <w:rsid w:val="00610863"/>
    <w:rsid w:val="00610FE4"/>
    <w:rsid w:val="00611F32"/>
    <w:rsid w:val="00613AE4"/>
    <w:rsid w:val="00614D77"/>
    <w:rsid w:val="00614F85"/>
    <w:rsid w:val="00614FCF"/>
    <w:rsid w:val="006155A6"/>
    <w:rsid w:val="006159E8"/>
    <w:rsid w:val="00615BAA"/>
    <w:rsid w:val="006160C3"/>
    <w:rsid w:val="00617E85"/>
    <w:rsid w:val="0061B81B"/>
    <w:rsid w:val="006212A9"/>
    <w:rsid w:val="00621730"/>
    <w:rsid w:val="00622044"/>
    <w:rsid w:val="00622270"/>
    <w:rsid w:val="00622CE2"/>
    <w:rsid w:val="00623550"/>
    <w:rsid w:val="0062549B"/>
    <w:rsid w:val="00625700"/>
    <w:rsid w:val="006262F2"/>
    <w:rsid w:val="0063191D"/>
    <w:rsid w:val="00632A7A"/>
    <w:rsid w:val="00632B8E"/>
    <w:rsid w:val="00633161"/>
    <w:rsid w:val="006336E6"/>
    <w:rsid w:val="00634000"/>
    <w:rsid w:val="00634038"/>
    <w:rsid w:val="00634119"/>
    <w:rsid w:val="006347DB"/>
    <w:rsid w:val="00634AA2"/>
    <w:rsid w:val="00634CC0"/>
    <w:rsid w:val="006350FD"/>
    <w:rsid w:val="006353EC"/>
    <w:rsid w:val="00635406"/>
    <w:rsid w:val="00635FCA"/>
    <w:rsid w:val="00636146"/>
    <w:rsid w:val="0063624E"/>
    <w:rsid w:val="00637966"/>
    <w:rsid w:val="0064015B"/>
    <w:rsid w:val="00640970"/>
    <w:rsid w:val="00640E87"/>
    <w:rsid w:val="0064219E"/>
    <w:rsid w:val="00643770"/>
    <w:rsid w:val="00643B1A"/>
    <w:rsid w:val="00643CA9"/>
    <w:rsid w:val="0064401F"/>
    <w:rsid w:val="00645D60"/>
    <w:rsid w:val="00645F7F"/>
    <w:rsid w:val="0064609E"/>
    <w:rsid w:val="0064611B"/>
    <w:rsid w:val="00646DFA"/>
    <w:rsid w:val="00647081"/>
    <w:rsid w:val="00647222"/>
    <w:rsid w:val="00650746"/>
    <w:rsid w:val="00651008"/>
    <w:rsid w:val="00651053"/>
    <w:rsid w:val="00651DE0"/>
    <w:rsid w:val="00651EF6"/>
    <w:rsid w:val="00651FB9"/>
    <w:rsid w:val="006522ED"/>
    <w:rsid w:val="006527E4"/>
    <w:rsid w:val="00652C54"/>
    <w:rsid w:val="00654468"/>
    <w:rsid w:val="00654A3F"/>
    <w:rsid w:val="00654B20"/>
    <w:rsid w:val="0065607B"/>
    <w:rsid w:val="00657432"/>
    <w:rsid w:val="00657E03"/>
    <w:rsid w:val="00662859"/>
    <w:rsid w:val="00663B29"/>
    <w:rsid w:val="0066509D"/>
    <w:rsid w:val="006650F5"/>
    <w:rsid w:val="00665760"/>
    <w:rsid w:val="00665CEA"/>
    <w:rsid w:val="0066656C"/>
    <w:rsid w:val="00666F6A"/>
    <w:rsid w:val="00667134"/>
    <w:rsid w:val="00670A81"/>
    <w:rsid w:val="00671BEA"/>
    <w:rsid w:val="006720B3"/>
    <w:rsid w:val="00672B9A"/>
    <w:rsid w:val="00672C80"/>
    <w:rsid w:val="006738DD"/>
    <w:rsid w:val="00673F54"/>
    <w:rsid w:val="006757A0"/>
    <w:rsid w:val="00675A38"/>
    <w:rsid w:val="00676CC2"/>
    <w:rsid w:val="00677393"/>
    <w:rsid w:val="00680AD0"/>
    <w:rsid w:val="0068230D"/>
    <w:rsid w:val="00682E06"/>
    <w:rsid w:val="00683FEF"/>
    <w:rsid w:val="00684237"/>
    <w:rsid w:val="00686060"/>
    <w:rsid w:val="006868DE"/>
    <w:rsid w:val="006870AD"/>
    <w:rsid w:val="00687961"/>
    <w:rsid w:val="0069001F"/>
    <w:rsid w:val="00690993"/>
    <w:rsid w:val="006921BD"/>
    <w:rsid w:val="006929BF"/>
    <w:rsid w:val="00693823"/>
    <w:rsid w:val="00694BA6"/>
    <w:rsid w:val="00694D1F"/>
    <w:rsid w:val="00695314"/>
    <w:rsid w:val="00696267"/>
    <w:rsid w:val="0069630D"/>
    <w:rsid w:val="006965BE"/>
    <w:rsid w:val="00697620"/>
    <w:rsid w:val="00697867"/>
    <w:rsid w:val="00697B73"/>
    <w:rsid w:val="006A1109"/>
    <w:rsid w:val="006A3116"/>
    <w:rsid w:val="006A3672"/>
    <w:rsid w:val="006A4189"/>
    <w:rsid w:val="006A41D1"/>
    <w:rsid w:val="006A4F93"/>
    <w:rsid w:val="006A5E28"/>
    <w:rsid w:val="006A602C"/>
    <w:rsid w:val="006A766C"/>
    <w:rsid w:val="006A799B"/>
    <w:rsid w:val="006B035A"/>
    <w:rsid w:val="006B057E"/>
    <w:rsid w:val="006B0C8D"/>
    <w:rsid w:val="006B0DFF"/>
    <w:rsid w:val="006B22AA"/>
    <w:rsid w:val="006B32A1"/>
    <w:rsid w:val="006B35F7"/>
    <w:rsid w:val="006B51AB"/>
    <w:rsid w:val="006B5BE7"/>
    <w:rsid w:val="006B61A7"/>
    <w:rsid w:val="006C00FE"/>
    <w:rsid w:val="006C06D2"/>
    <w:rsid w:val="006C16F7"/>
    <w:rsid w:val="006C1BC9"/>
    <w:rsid w:val="006C212A"/>
    <w:rsid w:val="006C3821"/>
    <w:rsid w:val="006C4937"/>
    <w:rsid w:val="006D10C4"/>
    <w:rsid w:val="006D27E9"/>
    <w:rsid w:val="006D2B2D"/>
    <w:rsid w:val="006D32B3"/>
    <w:rsid w:val="006D506C"/>
    <w:rsid w:val="006D7102"/>
    <w:rsid w:val="006D752C"/>
    <w:rsid w:val="006D7FDD"/>
    <w:rsid w:val="006E0443"/>
    <w:rsid w:val="006E0A55"/>
    <w:rsid w:val="006E2A43"/>
    <w:rsid w:val="006E3175"/>
    <w:rsid w:val="006E37A6"/>
    <w:rsid w:val="006E3B35"/>
    <w:rsid w:val="006E4535"/>
    <w:rsid w:val="006E6427"/>
    <w:rsid w:val="006E6802"/>
    <w:rsid w:val="006E6C06"/>
    <w:rsid w:val="006E7572"/>
    <w:rsid w:val="006E79F1"/>
    <w:rsid w:val="006F008B"/>
    <w:rsid w:val="006F17BD"/>
    <w:rsid w:val="006F2EB6"/>
    <w:rsid w:val="006F2F24"/>
    <w:rsid w:val="006F3392"/>
    <w:rsid w:val="006F572C"/>
    <w:rsid w:val="006F5CB9"/>
    <w:rsid w:val="00700A4D"/>
    <w:rsid w:val="00701722"/>
    <w:rsid w:val="00701773"/>
    <w:rsid w:val="0070297A"/>
    <w:rsid w:val="0070375A"/>
    <w:rsid w:val="0070456E"/>
    <w:rsid w:val="00704ADB"/>
    <w:rsid w:val="00705029"/>
    <w:rsid w:val="00706504"/>
    <w:rsid w:val="007069AD"/>
    <w:rsid w:val="00710BDB"/>
    <w:rsid w:val="0071305E"/>
    <w:rsid w:val="00714ED0"/>
    <w:rsid w:val="007150D8"/>
    <w:rsid w:val="00715704"/>
    <w:rsid w:val="007165C1"/>
    <w:rsid w:val="00716D13"/>
    <w:rsid w:val="007170F5"/>
    <w:rsid w:val="0071712D"/>
    <w:rsid w:val="007176E5"/>
    <w:rsid w:val="007227FC"/>
    <w:rsid w:val="007229E9"/>
    <w:rsid w:val="00722DDB"/>
    <w:rsid w:val="00722E89"/>
    <w:rsid w:val="00722EDA"/>
    <w:rsid w:val="00723D91"/>
    <w:rsid w:val="00724D92"/>
    <w:rsid w:val="00726737"/>
    <w:rsid w:val="00727FDD"/>
    <w:rsid w:val="00730408"/>
    <w:rsid w:val="00730A7D"/>
    <w:rsid w:val="0073114A"/>
    <w:rsid w:val="0073161D"/>
    <w:rsid w:val="00731648"/>
    <w:rsid w:val="00732194"/>
    <w:rsid w:val="00732927"/>
    <w:rsid w:val="00732BD5"/>
    <w:rsid w:val="00732BF4"/>
    <w:rsid w:val="00732F26"/>
    <w:rsid w:val="0073322F"/>
    <w:rsid w:val="007343D1"/>
    <w:rsid w:val="007344C1"/>
    <w:rsid w:val="00735654"/>
    <w:rsid w:val="00736343"/>
    <w:rsid w:val="00737B8B"/>
    <w:rsid w:val="0074106B"/>
    <w:rsid w:val="00741659"/>
    <w:rsid w:val="00741860"/>
    <w:rsid w:val="00742438"/>
    <w:rsid w:val="00742564"/>
    <w:rsid w:val="00743351"/>
    <w:rsid w:val="00744673"/>
    <w:rsid w:val="00745380"/>
    <w:rsid w:val="00745F6A"/>
    <w:rsid w:val="007464DC"/>
    <w:rsid w:val="007468CB"/>
    <w:rsid w:val="00746E65"/>
    <w:rsid w:val="0074726F"/>
    <w:rsid w:val="00747A81"/>
    <w:rsid w:val="00750B37"/>
    <w:rsid w:val="007515E6"/>
    <w:rsid w:val="00751783"/>
    <w:rsid w:val="00751CC5"/>
    <w:rsid w:val="00752083"/>
    <w:rsid w:val="00752155"/>
    <w:rsid w:val="00752B9B"/>
    <w:rsid w:val="00753E0E"/>
    <w:rsid w:val="00754FD4"/>
    <w:rsid w:val="00756A18"/>
    <w:rsid w:val="00757350"/>
    <w:rsid w:val="0076036D"/>
    <w:rsid w:val="007611A6"/>
    <w:rsid w:val="0076184D"/>
    <w:rsid w:val="00761ACF"/>
    <w:rsid w:val="00761B69"/>
    <w:rsid w:val="0076495D"/>
    <w:rsid w:val="00764ABC"/>
    <w:rsid w:val="00765A16"/>
    <w:rsid w:val="00766251"/>
    <w:rsid w:val="00766BBE"/>
    <w:rsid w:val="00767E0A"/>
    <w:rsid w:val="00770200"/>
    <w:rsid w:val="00770296"/>
    <w:rsid w:val="00770EAB"/>
    <w:rsid w:val="00771303"/>
    <w:rsid w:val="00771B55"/>
    <w:rsid w:val="00772447"/>
    <w:rsid w:val="007728DF"/>
    <w:rsid w:val="00772BA9"/>
    <w:rsid w:val="00773328"/>
    <w:rsid w:val="007744F2"/>
    <w:rsid w:val="00774950"/>
    <w:rsid w:val="00775A92"/>
    <w:rsid w:val="0077728B"/>
    <w:rsid w:val="007777AC"/>
    <w:rsid w:val="00777815"/>
    <w:rsid w:val="00781547"/>
    <w:rsid w:val="00781B7C"/>
    <w:rsid w:val="00781CA4"/>
    <w:rsid w:val="00782796"/>
    <w:rsid w:val="0078318F"/>
    <w:rsid w:val="007843EB"/>
    <w:rsid w:val="007868A8"/>
    <w:rsid w:val="007906DF"/>
    <w:rsid w:val="0079128F"/>
    <w:rsid w:val="007912BD"/>
    <w:rsid w:val="007915BE"/>
    <w:rsid w:val="00791BE1"/>
    <w:rsid w:val="00792062"/>
    <w:rsid w:val="007927B4"/>
    <w:rsid w:val="00793106"/>
    <w:rsid w:val="00793352"/>
    <w:rsid w:val="00793EFF"/>
    <w:rsid w:val="007962EA"/>
    <w:rsid w:val="00796359"/>
    <w:rsid w:val="00796E4D"/>
    <w:rsid w:val="00797083"/>
    <w:rsid w:val="0079780D"/>
    <w:rsid w:val="007A1149"/>
    <w:rsid w:val="007A23B3"/>
    <w:rsid w:val="007A404E"/>
    <w:rsid w:val="007A7C62"/>
    <w:rsid w:val="007B1B46"/>
    <w:rsid w:val="007B2572"/>
    <w:rsid w:val="007B2B6E"/>
    <w:rsid w:val="007B340C"/>
    <w:rsid w:val="007B4593"/>
    <w:rsid w:val="007B4909"/>
    <w:rsid w:val="007B49E5"/>
    <w:rsid w:val="007B57A5"/>
    <w:rsid w:val="007B6D1A"/>
    <w:rsid w:val="007B6D40"/>
    <w:rsid w:val="007C0433"/>
    <w:rsid w:val="007C3164"/>
    <w:rsid w:val="007C34F8"/>
    <w:rsid w:val="007C4318"/>
    <w:rsid w:val="007C4CEC"/>
    <w:rsid w:val="007C6B6F"/>
    <w:rsid w:val="007C74A4"/>
    <w:rsid w:val="007C7856"/>
    <w:rsid w:val="007D073D"/>
    <w:rsid w:val="007D188D"/>
    <w:rsid w:val="007D1CB2"/>
    <w:rsid w:val="007D232B"/>
    <w:rsid w:val="007D27E5"/>
    <w:rsid w:val="007D3662"/>
    <w:rsid w:val="007D3B89"/>
    <w:rsid w:val="007D4C73"/>
    <w:rsid w:val="007D508B"/>
    <w:rsid w:val="007D5232"/>
    <w:rsid w:val="007D604A"/>
    <w:rsid w:val="007D787B"/>
    <w:rsid w:val="007E01B1"/>
    <w:rsid w:val="007E0AC9"/>
    <w:rsid w:val="007E193E"/>
    <w:rsid w:val="007E1E41"/>
    <w:rsid w:val="007E47EE"/>
    <w:rsid w:val="007E61C2"/>
    <w:rsid w:val="007E72D4"/>
    <w:rsid w:val="007F0A1B"/>
    <w:rsid w:val="007F2D61"/>
    <w:rsid w:val="007F51E9"/>
    <w:rsid w:val="007F68F2"/>
    <w:rsid w:val="007F6DFA"/>
    <w:rsid w:val="007F8549"/>
    <w:rsid w:val="008007A7"/>
    <w:rsid w:val="00800A50"/>
    <w:rsid w:val="008016C9"/>
    <w:rsid w:val="00801EA8"/>
    <w:rsid w:val="00802EEC"/>
    <w:rsid w:val="0080395A"/>
    <w:rsid w:val="00804F52"/>
    <w:rsid w:val="008058AF"/>
    <w:rsid w:val="00805FC2"/>
    <w:rsid w:val="00807E44"/>
    <w:rsid w:val="008105BF"/>
    <w:rsid w:val="00811847"/>
    <w:rsid w:val="00812353"/>
    <w:rsid w:val="0081274E"/>
    <w:rsid w:val="00813803"/>
    <w:rsid w:val="00814C64"/>
    <w:rsid w:val="0081538A"/>
    <w:rsid w:val="0081591A"/>
    <w:rsid w:val="0081634F"/>
    <w:rsid w:val="00816C95"/>
    <w:rsid w:val="008170B6"/>
    <w:rsid w:val="00817686"/>
    <w:rsid w:val="00817F2C"/>
    <w:rsid w:val="00821A06"/>
    <w:rsid w:val="00821A85"/>
    <w:rsid w:val="00822082"/>
    <w:rsid w:val="00822FAB"/>
    <w:rsid w:val="00823189"/>
    <w:rsid w:val="008248AE"/>
    <w:rsid w:val="00824F2D"/>
    <w:rsid w:val="008254CA"/>
    <w:rsid w:val="00825D42"/>
    <w:rsid w:val="008263D9"/>
    <w:rsid w:val="008275E8"/>
    <w:rsid w:val="008277DF"/>
    <w:rsid w:val="00827F00"/>
    <w:rsid w:val="00827F01"/>
    <w:rsid w:val="00830643"/>
    <w:rsid w:val="0083200E"/>
    <w:rsid w:val="00832F2B"/>
    <w:rsid w:val="008347B1"/>
    <w:rsid w:val="00834BAF"/>
    <w:rsid w:val="00836C86"/>
    <w:rsid w:val="0083743D"/>
    <w:rsid w:val="00840236"/>
    <w:rsid w:val="00840ABE"/>
    <w:rsid w:val="00842306"/>
    <w:rsid w:val="008424B4"/>
    <w:rsid w:val="00842642"/>
    <w:rsid w:val="00842885"/>
    <w:rsid w:val="00842D05"/>
    <w:rsid w:val="00844986"/>
    <w:rsid w:val="00844B1E"/>
    <w:rsid w:val="008455A7"/>
    <w:rsid w:val="008464D6"/>
    <w:rsid w:val="0084738D"/>
    <w:rsid w:val="00847CDC"/>
    <w:rsid w:val="00847DA4"/>
    <w:rsid w:val="0085019D"/>
    <w:rsid w:val="008504A2"/>
    <w:rsid w:val="008512CE"/>
    <w:rsid w:val="0085180C"/>
    <w:rsid w:val="00851941"/>
    <w:rsid w:val="0085245A"/>
    <w:rsid w:val="0085315C"/>
    <w:rsid w:val="00853229"/>
    <w:rsid w:val="008533C5"/>
    <w:rsid w:val="008534D7"/>
    <w:rsid w:val="008537EF"/>
    <w:rsid w:val="00853DA4"/>
    <w:rsid w:val="00854B05"/>
    <w:rsid w:val="00855269"/>
    <w:rsid w:val="00855311"/>
    <w:rsid w:val="00855807"/>
    <w:rsid w:val="008564BE"/>
    <w:rsid w:val="00856555"/>
    <w:rsid w:val="008579AA"/>
    <w:rsid w:val="008642E9"/>
    <w:rsid w:val="0086474E"/>
    <w:rsid w:val="00864A26"/>
    <w:rsid w:val="00865531"/>
    <w:rsid w:val="00865AA6"/>
    <w:rsid w:val="00866D21"/>
    <w:rsid w:val="008675E9"/>
    <w:rsid w:val="00867928"/>
    <w:rsid w:val="00870809"/>
    <w:rsid w:val="008722B5"/>
    <w:rsid w:val="008731F3"/>
    <w:rsid w:val="0087344C"/>
    <w:rsid w:val="008757D0"/>
    <w:rsid w:val="008765C3"/>
    <w:rsid w:val="00876694"/>
    <w:rsid w:val="00876983"/>
    <w:rsid w:val="00876D84"/>
    <w:rsid w:val="008810F6"/>
    <w:rsid w:val="00881D9D"/>
    <w:rsid w:val="008863E8"/>
    <w:rsid w:val="00886962"/>
    <w:rsid w:val="00887412"/>
    <w:rsid w:val="00887EB3"/>
    <w:rsid w:val="0089058B"/>
    <w:rsid w:val="008905EF"/>
    <w:rsid w:val="008910FD"/>
    <w:rsid w:val="0089120B"/>
    <w:rsid w:val="00891581"/>
    <w:rsid w:val="00891723"/>
    <w:rsid w:val="00891C39"/>
    <w:rsid w:val="00891CB2"/>
    <w:rsid w:val="00892970"/>
    <w:rsid w:val="00895AED"/>
    <w:rsid w:val="0089642D"/>
    <w:rsid w:val="008968B8"/>
    <w:rsid w:val="0089697B"/>
    <w:rsid w:val="00896AD9"/>
    <w:rsid w:val="008975AE"/>
    <w:rsid w:val="008978D5"/>
    <w:rsid w:val="008A0AFC"/>
    <w:rsid w:val="008A2301"/>
    <w:rsid w:val="008A2A0E"/>
    <w:rsid w:val="008A2AF8"/>
    <w:rsid w:val="008A41FE"/>
    <w:rsid w:val="008A4BEB"/>
    <w:rsid w:val="008A4F7B"/>
    <w:rsid w:val="008A4F97"/>
    <w:rsid w:val="008A5117"/>
    <w:rsid w:val="008A5595"/>
    <w:rsid w:val="008A5B8B"/>
    <w:rsid w:val="008B00BB"/>
    <w:rsid w:val="008B03A4"/>
    <w:rsid w:val="008B0A46"/>
    <w:rsid w:val="008B0CE7"/>
    <w:rsid w:val="008B1024"/>
    <w:rsid w:val="008B1F35"/>
    <w:rsid w:val="008B229B"/>
    <w:rsid w:val="008B2C34"/>
    <w:rsid w:val="008B2F01"/>
    <w:rsid w:val="008B35B6"/>
    <w:rsid w:val="008B3A9F"/>
    <w:rsid w:val="008B3F72"/>
    <w:rsid w:val="008B42C0"/>
    <w:rsid w:val="008B4D40"/>
    <w:rsid w:val="008B5114"/>
    <w:rsid w:val="008B6651"/>
    <w:rsid w:val="008B6CC4"/>
    <w:rsid w:val="008C007E"/>
    <w:rsid w:val="008C01A9"/>
    <w:rsid w:val="008C0A14"/>
    <w:rsid w:val="008C0DD1"/>
    <w:rsid w:val="008C18CD"/>
    <w:rsid w:val="008C1C31"/>
    <w:rsid w:val="008C1EB0"/>
    <w:rsid w:val="008C24B4"/>
    <w:rsid w:val="008C2D0E"/>
    <w:rsid w:val="008C3B91"/>
    <w:rsid w:val="008C544A"/>
    <w:rsid w:val="008C5482"/>
    <w:rsid w:val="008C5C50"/>
    <w:rsid w:val="008C65E8"/>
    <w:rsid w:val="008C728F"/>
    <w:rsid w:val="008C7AA2"/>
    <w:rsid w:val="008D24F1"/>
    <w:rsid w:val="008D35CE"/>
    <w:rsid w:val="008D490F"/>
    <w:rsid w:val="008D4AC8"/>
    <w:rsid w:val="008D4E46"/>
    <w:rsid w:val="008D5184"/>
    <w:rsid w:val="008D56E6"/>
    <w:rsid w:val="008D5DDA"/>
    <w:rsid w:val="008D60EC"/>
    <w:rsid w:val="008D69CE"/>
    <w:rsid w:val="008E0BBC"/>
    <w:rsid w:val="008E0DE5"/>
    <w:rsid w:val="008E244B"/>
    <w:rsid w:val="008E24CB"/>
    <w:rsid w:val="008E2908"/>
    <w:rsid w:val="008E3972"/>
    <w:rsid w:val="008E6221"/>
    <w:rsid w:val="008F02AE"/>
    <w:rsid w:val="008F0F44"/>
    <w:rsid w:val="008F2A37"/>
    <w:rsid w:val="008F3649"/>
    <w:rsid w:val="008F379D"/>
    <w:rsid w:val="008F48BE"/>
    <w:rsid w:val="008F618A"/>
    <w:rsid w:val="008F743F"/>
    <w:rsid w:val="009004D0"/>
    <w:rsid w:val="0090094A"/>
    <w:rsid w:val="00900D1E"/>
    <w:rsid w:val="009011DA"/>
    <w:rsid w:val="00901C78"/>
    <w:rsid w:val="00901F64"/>
    <w:rsid w:val="009021CB"/>
    <w:rsid w:val="0090351D"/>
    <w:rsid w:val="00904073"/>
    <w:rsid w:val="009061FB"/>
    <w:rsid w:val="00906E0E"/>
    <w:rsid w:val="00907590"/>
    <w:rsid w:val="009078C5"/>
    <w:rsid w:val="00910457"/>
    <w:rsid w:val="0091135C"/>
    <w:rsid w:val="00912228"/>
    <w:rsid w:val="00912D1D"/>
    <w:rsid w:val="00913646"/>
    <w:rsid w:val="00914F97"/>
    <w:rsid w:val="00915397"/>
    <w:rsid w:val="00916B2D"/>
    <w:rsid w:val="00916C35"/>
    <w:rsid w:val="00917BA7"/>
    <w:rsid w:val="00920776"/>
    <w:rsid w:val="009210EA"/>
    <w:rsid w:val="00924482"/>
    <w:rsid w:val="009244EB"/>
    <w:rsid w:val="00924BCA"/>
    <w:rsid w:val="009262BD"/>
    <w:rsid w:val="00927399"/>
    <w:rsid w:val="0093020F"/>
    <w:rsid w:val="00930D2D"/>
    <w:rsid w:val="00930DBC"/>
    <w:rsid w:val="00931B11"/>
    <w:rsid w:val="00931B7C"/>
    <w:rsid w:val="00932363"/>
    <w:rsid w:val="00932FD2"/>
    <w:rsid w:val="00933066"/>
    <w:rsid w:val="009330D6"/>
    <w:rsid w:val="00933738"/>
    <w:rsid w:val="00935705"/>
    <w:rsid w:val="00935A05"/>
    <w:rsid w:val="00936362"/>
    <w:rsid w:val="00936720"/>
    <w:rsid w:val="0093682E"/>
    <w:rsid w:val="00941566"/>
    <w:rsid w:val="00942286"/>
    <w:rsid w:val="0094389F"/>
    <w:rsid w:val="00943F2A"/>
    <w:rsid w:val="009456EF"/>
    <w:rsid w:val="00946E48"/>
    <w:rsid w:val="0095067F"/>
    <w:rsid w:val="009507BD"/>
    <w:rsid w:val="00950830"/>
    <w:rsid w:val="00951054"/>
    <w:rsid w:val="00951486"/>
    <w:rsid w:val="00951660"/>
    <w:rsid w:val="00951729"/>
    <w:rsid w:val="00951A53"/>
    <w:rsid w:val="00951BC9"/>
    <w:rsid w:val="00952FA2"/>
    <w:rsid w:val="009531A1"/>
    <w:rsid w:val="009536D8"/>
    <w:rsid w:val="00953930"/>
    <w:rsid w:val="00953947"/>
    <w:rsid w:val="00953C66"/>
    <w:rsid w:val="00954E8F"/>
    <w:rsid w:val="00955CD7"/>
    <w:rsid w:val="009567E7"/>
    <w:rsid w:val="00956812"/>
    <w:rsid w:val="009575A5"/>
    <w:rsid w:val="00957663"/>
    <w:rsid w:val="009576E7"/>
    <w:rsid w:val="0096296A"/>
    <w:rsid w:val="00964261"/>
    <w:rsid w:val="00964B9E"/>
    <w:rsid w:val="00965FF8"/>
    <w:rsid w:val="00966626"/>
    <w:rsid w:val="00967687"/>
    <w:rsid w:val="00970379"/>
    <w:rsid w:val="009708A9"/>
    <w:rsid w:val="009709AB"/>
    <w:rsid w:val="00970D1E"/>
    <w:rsid w:val="0097108E"/>
    <w:rsid w:val="0097131F"/>
    <w:rsid w:val="00971FE8"/>
    <w:rsid w:val="00973132"/>
    <w:rsid w:val="00973EF1"/>
    <w:rsid w:val="00976482"/>
    <w:rsid w:val="00977637"/>
    <w:rsid w:val="00977983"/>
    <w:rsid w:val="00980731"/>
    <w:rsid w:val="00980A83"/>
    <w:rsid w:val="009810C9"/>
    <w:rsid w:val="00982591"/>
    <w:rsid w:val="00982900"/>
    <w:rsid w:val="00982C78"/>
    <w:rsid w:val="0098379C"/>
    <w:rsid w:val="00984CB3"/>
    <w:rsid w:val="00985FA5"/>
    <w:rsid w:val="00986373"/>
    <w:rsid w:val="009866BF"/>
    <w:rsid w:val="00987E18"/>
    <w:rsid w:val="00987F54"/>
    <w:rsid w:val="009907C0"/>
    <w:rsid w:val="00990C08"/>
    <w:rsid w:val="00991130"/>
    <w:rsid w:val="00991621"/>
    <w:rsid w:val="00991CB6"/>
    <w:rsid w:val="009929FC"/>
    <w:rsid w:val="00994A73"/>
    <w:rsid w:val="00996496"/>
    <w:rsid w:val="00996536"/>
    <w:rsid w:val="009968D0"/>
    <w:rsid w:val="009973B5"/>
    <w:rsid w:val="009A22D3"/>
    <w:rsid w:val="009A2BC0"/>
    <w:rsid w:val="009A31B6"/>
    <w:rsid w:val="009A40D5"/>
    <w:rsid w:val="009A458A"/>
    <w:rsid w:val="009A5A10"/>
    <w:rsid w:val="009B0EE1"/>
    <w:rsid w:val="009B1413"/>
    <w:rsid w:val="009B1AFF"/>
    <w:rsid w:val="009B2CD7"/>
    <w:rsid w:val="009B3340"/>
    <w:rsid w:val="009B3B91"/>
    <w:rsid w:val="009B5413"/>
    <w:rsid w:val="009B5EE1"/>
    <w:rsid w:val="009B612F"/>
    <w:rsid w:val="009B7859"/>
    <w:rsid w:val="009C06DC"/>
    <w:rsid w:val="009C2DBF"/>
    <w:rsid w:val="009C5B37"/>
    <w:rsid w:val="009C6367"/>
    <w:rsid w:val="009C6FCB"/>
    <w:rsid w:val="009C7D94"/>
    <w:rsid w:val="009D1737"/>
    <w:rsid w:val="009D19CC"/>
    <w:rsid w:val="009D1FE4"/>
    <w:rsid w:val="009D2852"/>
    <w:rsid w:val="009D3149"/>
    <w:rsid w:val="009D41A4"/>
    <w:rsid w:val="009D5807"/>
    <w:rsid w:val="009D73CE"/>
    <w:rsid w:val="009E0BCA"/>
    <w:rsid w:val="009E147D"/>
    <w:rsid w:val="009E16DD"/>
    <w:rsid w:val="009E17AB"/>
    <w:rsid w:val="009E1804"/>
    <w:rsid w:val="009E1C82"/>
    <w:rsid w:val="009E1F38"/>
    <w:rsid w:val="009E21A1"/>
    <w:rsid w:val="009E269B"/>
    <w:rsid w:val="009E282F"/>
    <w:rsid w:val="009E3B5E"/>
    <w:rsid w:val="009E46F6"/>
    <w:rsid w:val="009E4942"/>
    <w:rsid w:val="009E56DD"/>
    <w:rsid w:val="009E59FF"/>
    <w:rsid w:val="009E5E96"/>
    <w:rsid w:val="009E6724"/>
    <w:rsid w:val="009E6DDE"/>
    <w:rsid w:val="009F0325"/>
    <w:rsid w:val="009F0D0E"/>
    <w:rsid w:val="009F1762"/>
    <w:rsid w:val="009F2201"/>
    <w:rsid w:val="009F26A5"/>
    <w:rsid w:val="009F2E8F"/>
    <w:rsid w:val="009F38E5"/>
    <w:rsid w:val="009F40AB"/>
    <w:rsid w:val="009F4144"/>
    <w:rsid w:val="009F43C7"/>
    <w:rsid w:val="009F510B"/>
    <w:rsid w:val="009F5158"/>
    <w:rsid w:val="009F6E4A"/>
    <w:rsid w:val="009F74A8"/>
    <w:rsid w:val="00A01053"/>
    <w:rsid w:val="00A017E4"/>
    <w:rsid w:val="00A01C85"/>
    <w:rsid w:val="00A01CAA"/>
    <w:rsid w:val="00A01E77"/>
    <w:rsid w:val="00A0259A"/>
    <w:rsid w:val="00A02641"/>
    <w:rsid w:val="00A04D17"/>
    <w:rsid w:val="00A04DCD"/>
    <w:rsid w:val="00A05EF1"/>
    <w:rsid w:val="00A0760F"/>
    <w:rsid w:val="00A076E2"/>
    <w:rsid w:val="00A1011D"/>
    <w:rsid w:val="00A11305"/>
    <w:rsid w:val="00A11D46"/>
    <w:rsid w:val="00A12FD0"/>
    <w:rsid w:val="00A13F31"/>
    <w:rsid w:val="00A13FFC"/>
    <w:rsid w:val="00A153A5"/>
    <w:rsid w:val="00A15DC9"/>
    <w:rsid w:val="00A15FB6"/>
    <w:rsid w:val="00A1613C"/>
    <w:rsid w:val="00A1740F"/>
    <w:rsid w:val="00A1741E"/>
    <w:rsid w:val="00A17864"/>
    <w:rsid w:val="00A17F2D"/>
    <w:rsid w:val="00A20065"/>
    <w:rsid w:val="00A22348"/>
    <w:rsid w:val="00A228F8"/>
    <w:rsid w:val="00A22AE6"/>
    <w:rsid w:val="00A232F8"/>
    <w:rsid w:val="00A233EB"/>
    <w:rsid w:val="00A24D30"/>
    <w:rsid w:val="00A277E7"/>
    <w:rsid w:val="00A27EF1"/>
    <w:rsid w:val="00A300D7"/>
    <w:rsid w:val="00A303B2"/>
    <w:rsid w:val="00A3112E"/>
    <w:rsid w:val="00A3128C"/>
    <w:rsid w:val="00A313F4"/>
    <w:rsid w:val="00A319DA"/>
    <w:rsid w:val="00A32514"/>
    <w:rsid w:val="00A342FC"/>
    <w:rsid w:val="00A34994"/>
    <w:rsid w:val="00A34ABE"/>
    <w:rsid w:val="00A35A6B"/>
    <w:rsid w:val="00A36514"/>
    <w:rsid w:val="00A42168"/>
    <w:rsid w:val="00A42927"/>
    <w:rsid w:val="00A47487"/>
    <w:rsid w:val="00A47788"/>
    <w:rsid w:val="00A5056E"/>
    <w:rsid w:val="00A5094E"/>
    <w:rsid w:val="00A5167E"/>
    <w:rsid w:val="00A51E44"/>
    <w:rsid w:val="00A51EA2"/>
    <w:rsid w:val="00A526DA"/>
    <w:rsid w:val="00A52776"/>
    <w:rsid w:val="00A52F3B"/>
    <w:rsid w:val="00A534E6"/>
    <w:rsid w:val="00A540AE"/>
    <w:rsid w:val="00A544FE"/>
    <w:rsid w:val="00A5495C"/>
    <w:rsid w:val="00A551C3"/>
    <w:rsid w:val="00A557D3"/>
    <w:rsid w:val="00A56B12"/>
    <w:rsid w:val="00A60142"/>
    <w:rsid w:val="00A6132C"/>
    <w:rsid w:val="00A61D3B"/>
    <w:rsid w:val="00A63043"/>
    <w:rsid w:val="00A6321B"/>
    <w:rsid w:val="00A64BCE"/>
    <w:rsid w:val="00A66DB1"/>
    <w:rsid w:val="00A70578"/>
    <w:rsid w:val="00A70BA4"/>
    <w:rsid w:val="00A70D15"/>
    <w:rsid w:val="00A70E7C"/>
    <w:rsid w:val="00A70F2E"/>
    <w:rsid w:val="00A714F0"/>
    <w:rsid w:val="00A71DB9"/>
    <w:rsid w:val="00A71DD3"/>
    <w:rsid w:val="00A7237A"/>
    <w:rsid w:val="00A73C2E"/>
    <w:rsid w:val="00A7422C"/>
    <w:rsid w:val="00A7426B"/>
    <w:rsid w:val="00A745DF"/>
    <w:rsid w:val="00A762A1"/>
    <w:rsid w:val="00A76F2F"/>
    <w:rsid w:val="00A7779A"/>
    <w:rsid w:val="00A777D3"/>
    <w:rsid w:val="00A777FB"/>
    <w:rsid w:val="00A7789C"/>
    <w:rsid w:val="00A801FA"/>
    <w:rsid w:val="00A8056C"/>
    <w:rsid w:val="00A80F05"/>
    <w:rsid w:val="00A811F7"/>
    <w:rsid w:val="00A81D1F"/>
    <w:rsid w:val="00A8408A"/>
    <w:rsid w:val="00A847E1"/>
    <w:rsid w:val="00A848DC"/>
    <w:rsid w:val="00A85D86"/>
    <w:rsid w:val="00A86691"/>
    <w:rsid w:val="00A876A9"/>
    <w:rsid w:val="00A87D15"/>
    <w:rsid w:val="00A90100"/>
    <w:rsid w:val="00A90890"/>
    <w:rsid w:val="00A91EA9"/>
    <w:rsid w:val="00A92D32"/>
    <w:rsid w:val="00A930D6"/>
    <w:rsid w:val="00A94EB8"/>
    <w:rsid w:val="00A94F4A"/>
    <w:rsid w:val="00A95101"/>
    <w:rsid w:val="00A95571"/>
    <w:rsid w:val="00A95A06"/>
    <w:rsid w:val="00A96AD2"/>
    <w:rsid w:val="00AA0100"/>
    <w:rsid w:val="00AA04C2"/>
    <w:rsid w:val="00AA063E"/>
    <w:rsid w:val="00AA282C"/>
    <w:rsid w:val="00AA2CDA"/>
    <w:rsid w:val="00AA2FC7"/>
    <w:rsid w:val="00AA383F"/>
    <w:rsid w:val="00AA571B"/>
    <w:rsid w:val="00AA5851"/>
    <w:rsid w:val="00AA5B49"/>
    <w:rsid w:val="00AA656F"/>
    <w:rsid w:val="00AB0198"/>
    <w:rsid w:val="00AB0411"/>
    <w:rsid w:val="00AB25FE"/>
    <w:rsid w:val="00AB28DC"/>
    <w:rsid w:val="00AB4539"/>
    <w:rsid w:val="00AB7148"/>
    <w:rsid w:val="00AB74FB"/>
    <w:rsid w:val="00AB7571"/>
    <w:rsid w:val="00AC0431"/>
    <w:rsid w:val="00AC0F13"/>
    <w:rsid w:val="00AC2238"/>
    <w:rsid w:val="00AC2F5B"/>
    <w:rsid w:val="00AC54F1"/>
    <w:rsid w:val="00AC55D2"/>
    <w:rsid w:val="00AC573D"/>
    <w:rsid w:val="00AC625B"/>
    <w:rsid w:val="00AC7B98"/>
    <w:rsid w:val="00AC7BA4"/>
    <w:rsid w:val="00AC7D5D"/>
    <w:rsid w:val="00AD0D1D"/>
    <w:rsid w:val="00AD13F2"/>
    <w:rsid w:val="00AD1A29"/>
    <w:rsid w:val="00AD1C46"/>
    <w:rsid w:val="00AD1CC6"/>
    <w:rsid w:val="00AD26CF"/>
    <w:rsid w:val="00AD2801"/>
    <w:rsid w:val="00AD3729"/>
    <w:rsid w:val="00AD38DF"/>
    <w:rsid w:val="00AD4100"/>
    <w:rsid w:val="00AD5841"/>
    <w:rsid w:val="00AD685E"/>
    <w:rsid w:val="00AE03F3"/>
    <w:rsid w:val="00AE10A4"/>
    <w:rsid w:val="00AE2D91"/>
    <w:rsid w:val="00AE34B1"/>
    <w:rsid w:val="00AE38FE"/>
    <w:rsid w:val="00AE4C8F"/>
    <w:rsid w:val="00AF1D1D"/>
    <w:rsid w:val="00AF34FC"/>
    <w:rsid w:val="00AF3BF7"/>
    <w:rsid w:val="00AF4FE8"/>
    <w:rsid w:val="00AF501D"/>
    <w:rsid w:val="00AF5FA4"/>
    <w:rsid w:val="00AF6074"/>
    <w:rsid w:val="00AF6305"/>
    <w:rsid w:val="00AF678D"/>
    <w:rsid w:val="00AF7D22"/>
    <w:rsid w:val="00AF7D2E"/>
    <w:rsid w:val="00B0004A"/>
    <w:rsid w:val="00B0040F"/>
    <w:rsid w:val="00B01091"/>
    <w:rsid w:val="00B0186D"/>
    <w:rsid w:val="00B02B74"/>
    <w:rsid w:val="00B0322C"/>
    <w:rsid w:val="00B03E38"/>
    <w:rsid w:val="00B0436D"/>
    <w:rsid w:val="00B05483"/>
    <w:rsid w:val="00B05D90"/>
    <w:rsid w:val="00B07265"/>
    <w:rsid w:val="00B10E0F"/>
    <w:rsid w:val="00B1170C"/>
    <w:rsid w:val="00B11807"/>
    <w:rsid w:val="00B11E71"/>
    <w:rsid w:val="00B11F6F"/>
    <w:rsid w:val="00B1362C"/>
    <w:rsid w:val="00B13792"/>
    <w:rsid w:val="00B138E2"/>
    <w:rsid w:val="00B14C26"/>
    <w:rsid w:val="00B156CF"/>
    <w:rsid w:val="00B17AB2"/>
    <w:rsid w:val="00B20811"/>
    <w:rsid w:val="00B21742"/>
    <w:rsid w:val="00B21DD4"/>
    <w:rsid w:val="00B22C87"/>
    <w:rsid w:val="00B238AF"/>
    <w:rsid w:val="00B24A9D"/>
    <w:rsid w:val="00B24E94"/>
    <w:rsid w:val="00B260A2"/>
    <w:rsid w:val="00B272CA"/>
    <w:rsid w:val="00B30125"/>
    <w:rsid w:val="00B319A0"/>
    <w:rsid w:val="00B329B5"/>
    <w:rsid w:val="00B34546"/>
    <w:rsid w:val="00B34CD5"/>
    <w:rsid w:val="00B34F17"/>
    <w:rsid w:val="00B3572D"/>
    <w:rsid w:val="00B35A6E"/>
    <w:rsid w:val="00B361AB"/>
    <w:rsid w:val="00B36276"/>
    <w:rsid w:val="00B404D1"/>
    <w:rsid w:val="00B41401"/>
    <w:rsid w:val="00B4166C"/>
    <w:rsid w:val="00B42557"/>
    <w:rsid w:val="00B433DF"/>
    <w:rsid w:val="00B43678"/>
    <w:rsid w:val="00B440E1"/>
    <w:rsid w:val="00B44164"/>
    <w:rsid w:val="00B441E5"/>
    <w:rsid w:val="00B441FC"/>
    <w:rsid w:val="00B44D36"/>
    <w:rsid w:val="00B45D3E"/>
    <w:rsid w:val="00B465A9"/>
    <w:rsid w:val="00B467A5"/>
    <w:rsid w:val="00B47411"/>
    <w:rsid w:val="00B50359"/>
    <w:rsid w:val="00B5083B"/>
    <w:rsid w:val="00B50E8F"/>
    <w:rsid w:val="00B51382"/>
    <w:rsid w:val="00B51BA6"/>
    <w:rsid w:val="00B51DAE"/>
    <w:rsid w:val="00B52599"/>
    <w:rsid w:val="00B52812"/>
    <w:rsid w:val="00B52F63"/>
    <w:rsid w:val="00B53465"/>
    <w:rsid w:val="00B535F3"/>
    <w:rsid w:val="00B5497A"/>
    <w:rsid w:val="00B54C76"/>
    <w:rsid w:val="00B555BD"/>
    <w:rsid w:val="00B56BA3"/>
    <w:rsid w:val="00B579D7"/>
    <w:rsid w:val="00B60DE8"/>
    <w:rsid w:val="00B6195E"/>
    <w:rsid w:val="00B63D51"/>
    <w:rsid w:val="00B641A6"/>
    <w:rsid w:val="00B646BC"/>
    <w:rsid w:val="00B6603D"/>
    <w:rsid w:val="00B666B9"/>
    <w:rsid w:val="00B66941"/>
    <w:rsid w:val="00B66A1D"/>
    <w:rsid w:val="00B66B5A"/>
    <w:rsid w:val="00B700DA"/>
    <w:rsid w:val="00B71262"/>
    <w:rsid w:val="00B712C9"/>
    <w:rsid w:val="00B71FF7"/>
    <w:rsid w:val="00B75F6F"/>
    <w:rsid w:val="00B806E5"/>
    <w:rsid w:val="00B829D9"/>
    <w:rsid w:val="00B82A26"/>
    <w:rsid w:val="00B82A66"/>
    <w:rsid w:val="00B83FEE"/>
    <w:rsid w:val="00B84C69"/>
    <w:rsid w:val="00B8650E"/>
    <w:rsid w:val="00B87E42"/>
    <w:rsid w:val="00B9036F"/>
    <w:rsid w:val="00B90C56"/>
    <w:rsid w:val="00B933B3"/>
    <w:rsid w:val="00B9378B"/>
    <w:rsid w:val="00B9587C"/>
    <w:rsid w:val="00B964BD"/>
    <w:rsid w:val="00B96793"/>
    <w:rsid w:val="00B96D19"/>
    <w:rsid w:val="00B976FA"/>
    <w:rsid w:val="00BA026C"/>
    <w:rsid w:val="00BA1018"/>
    <w:rsid w:val="00BA1181"/>
    <w:rsid w:val="00BA28D1"/>
    <w:rsid w:val="00BA2A7D"/>
    <w:rsid w:val="00BA2E46"/>
    <w:rsid w:val="00BA3579"/>
    <w:rsid w:val="00BA4646"/>
    <w:rsid w:val="00BA4A99"/>
    <w:rsid w:val="00BA5E69"/>
    <w:rsid w:val="00BA6894"/>
    <w:rsid w:val="00BA7364"/>
    <w:rsid w:val="00BA7571"/>
    <w:rsid w:val="00BA781D"/>
    <w:rsid w:val="00BA7832"/>
    <w:rsid w:val="00BB0D53"/>
    <w:rsid w:val="00BB2C75"/>
    <w:rsid w:val="00BB3315"/>
    <w:rsid w:val="00BB3A1E"/>
    <w:rsid w:val="00BB3C9E"/>
    <w:rsid w:val="00BB4339"/>
    <w:rsid w:val="00BB5F21"/>
    <w:rsid w:val="00BB6FAE"/>
    <w:rsid w:val="00BB7F54"/>
    <w:rsid w:val="00BC0AC6"/>
    <w:rsid w:val="00BC161C"/>
    <w:rsid w:val="00BC1C21"/>
    <w:rsid w:val="00BC2F15"/>
    <w:rsid w:val="00BC3274"/>
    <w:rsid w:val="00BC508F"/>
    <w:rsid w:val="00BC5E6F"/>
    <w:rsid w:val="00BC6F3A"/>
    <w:rsid w:val="00BC709E"/>
    <w:rsid w:val="00BD0C27"/>
    <w:rsid w:val="00BD0CB0"/>
    <w:rsid w:val="00BD0E0E"/>
    <w:rsid w:val="00BD0E30"/>
    <w:rsid w:val="00BD119D"/>
    <w:rsid w:val="00BD13C5"/>
    <w:rsid w:val="00BD1FBF"/>
    <w:rsid w:val="00BD1FD5"/>
    <w:rsid w:val="00BD23DF"/>
    <w:rsid w:val="00BD34F6"/>
    <w:rsid w:val="00BD3C5E"/>
    <w:rsid w:val="00BD40BD"/>
    <w:rsid w:val="00BD49F3"/>
    <w:rsid w:val="00BD5A2E"/>
    <w:rsid w:val="00BD6BB3"/>
    <w:rsid w:val="00BE004D"/>
    <w:rsid w:val="00BE0564"/>
    <w:rsid w:val="00BE08AD"/>
    <w:rsid w:val="00BE2AD9"/>
    <w:rsid w:val="00BE2DB0"/>
    <w:rsid w:val="00BE4976"/>
    <w:rsid w:val="00BE54CC"/>
    <w:rsid w:val="00BE557D"/>
    <w:rsid w:val="00BE58C6"/>
    <w:rsid w:val="00BE5AA1"/>
    <w:rsid w:val="00BE5C1B"/>
    <w:rsid w:val="00BE7AC2"/>
    <w:rsid w:val="00BF08B4"/>
    <w:rsid w:val="00BF16D8"/>
    <w:rsid w:val="00BF2858"/>
    <w:rsid w:val="00BF33E6"/>
    <w:rsid w:val="00BF459A"/>
    <w:rsid w:val="00BF645B"/>
    <w:rsid w:val="00BF679B"/>
    <w:rsid w:val="00C00752"/>
    <w:rsid w:val="00C00F74"/>
    <w:rsid w:val="00C03172"/>
    <w:rsid w:val="00C0392E"/>
    <w:rsid w:val="00C03BEB"/>
    <w:rsid w:val="00C04A84"/>
    <w:rsid w:val="00C0593E"/>
    <w:rsid w:val="00C06686"/>
    <w:rsid w:val="00C07BC6"/>
    <w:rsid w:val="00C1094A"/>
    <w:rsid w:val="00C11D8F"/>
    <w:rsid w:val="00C12540"/>
    <w:rsid w:val="00C13656"/>
    <w:rsid w:val="00C141F3"/>
    <w:rsid w:val="00C14DB3"/>
    <w:rsid w:val="00C156CC"/>
    <w:rsid w:val="00C15BE3"/>
    <w:rsid w:val="00C1783D"/>
    <w:rsid w:val="00C17F67"/>
    <w:rsid w:val="00C2006F"/>
    <w:rsid w:val="00C23607"/>
    <w:rsid w:val="00C2364E"/>
    <w:rsid w:val="00C2382B"/>
    <w:rsid w:val="00C23890"/>
    <w:rsid w:val="00C2473E"/>
    <w:rsid w:val="00C26014"/>
    <w:rsid w:val="00C26362"/>
    <w:rsid w:val="00C26848"/>
    <w:rsid w:val="00C268EF"/>
    <w:rsid w:val="00C26C03"/>
    <w:rsid w:val="00C30694"/>
    <w:rsid w:val="00C30AA2"/>
    <w:rsid w:val="00C312AF"/>
    <w:rsid w:val="00C32924"/>
    <w:rsid w:val="00C32F05"/>
    <w:rsid w:val="00C33CF3"/>
    <w:rsid w:val="00C340A3"/>
    <w:rsid w:val="00C350A4"/>
    <w:rsid w:val="00C352A1"/>
    <w:rsid w:val="00C35C41"/>
    <w:rsid w:val="00C36489"/>
    <w:rsid w:val="00C3686E"/>
    <w:rsid w:val="00C419F2"/>
    <w:rsid w:val="00C41D12"/>
    <w:rsid w:val="00C42E67"/>
    <w:rsid w:val="00C43547"/>
    <w:rsid w:val="00C43AD1"/>
    <w:rsid w:val="00C4460C"/>
    <w:rsid w:val="00C44E72"/>
    <w:rsid w:val="00C44E74"/>
    <w:rsid w:val="00C4540A"/>
    <w:rsid w:val="00C4723A"/>
    <w:rsid w:val="00C50055"/>
    <w:rsid w:val="00C50807"/>
    <w:rsid w:val="00C50C9B"/>
    <w:rsid w:val="00C5153A"/>
    <w:rsid w:val="00C51B02"/>
    <w:rsid w:val="00C5364D"/>
    <w:rsid w:val="00C53BD4"/>
    <w:rsid w:val="00C551DD"/>
    <w:rsid w:val="00C5526C"/>
    <w:rsid w:val="00C5538C"/>
    <w:rsid w:val="00C55B25"/>
    <w:rsid w:val="00C578FE"/>
    <w:rsid w:val="00C620E1"/>
    <w:rsid w:val="00C630C0"/>
    <w:rsid w:val="00C63F0D"/>
    <w:rsid w:val="00C64984"/>
    <w:rsid w:val="00C65906"/>
    <w:rsid w:val="00C66C00"/>
    <w:rsid w:val="00C70E39"/>
    <w:rsid w:val="00C71110"/>
    <w:rsid w:val="00C71349"/>
    <w:rsid w:val="00C713C3"/>
    <w:rsid w:val="00C72683"/>
    <w:rsid w:val="00C72BD7"/>
    <w:rsid w:val="00C7300E"/>
    <w:rsid w:val="00C7498C"/>
    <w:rsid w:val="00C749E5"/>
    <w:rsid w:val="00C75F42"/>
    <w:rsid w:val="00C77701"/>
    <w:rsid w:val="00C80298"/>
    <w:rsid w:val="00C80414"/>
    <w:rsid w:val="00C8157E"/>
    <w:rsid w:val="00C815BB"/>
    <w:rsid w:val="00C816E7"/>
    <w:rsid w:val="00C817DE"/>
    <w:rsid w:val="00C81C3B"/>
    <w:rsid w:val="00C81F3F"/>
    <w:rsid w:val="00C82D39"/>
    <w:rsid w:val="00C82D8A"/>
    <w:rsid w:val="00C82F37"/>
    <w:rsid w:val="00C8370E"/>
    <w:rsid w:val="00C837D4"/>
    <w:rsid w:val="00C83FB7"/>
    <w:rsid w:val="00C84ECC"/>
    <w:rsid w:val="00C861D9"/>
    <w:rsid w:val="00C86C40"/>
    <w:rsid w:val="00C87949"/>
    <w:rsid w:val="00C8799F"/>
    <w:rsid w:val="00C905F9"/>
    <w:rsid w:val="00C90E26"/>
    <w:rsid w:val="00C91736"/>
    <w:rsid w:val="00C9340D"/>
    <w:rsid w:val="00C93AB4"/>
    <w:rsid w:val="00C94C47"/>
    <w:rsid w:val="00C94D94"/>
    <w:rsid w:val="00C9567E"/>
    <w:rsid w:val="00C95756"/>
    <w:rsid w:val="00C95F78"/>
    <w:rsid w:val="00C96CFB"/>
    <w:rsid w:val="00C97789"/>
    <w:rsid w:val="00CA03B1"/>
    <w:rsid w:val="00CA1EBB"/>
    <w:rsid w:val="00CA223F"/>
    <w:rsid w:val="00CA2AED"/>
    <w:rsid w:val="00CA324A"/>
    <w:rsid w:val="00CA36E3"/>
    <w:rsid w:val="00CA3AFD"/>
    <w:rsid w:val="00CA561C"/>
    <w:rsid w:val="00CA5DDB"/>
    <w:rsid w:val="00CA5DFF"/>
    <w:rsid w:val="00CA5F30"/>
    <w:rsid w:val="00CA7ACB"/>
    <w:rsid w:val="00CB0534"/>
    <w:rsid w:val="00CB0731"/>
    <w:rsid w:val="00CB1249"/>
    <w:rsid w:val="00CB1360"/>
    <w:rsid w:val="00CB18C5"/>
    <w:rsid w:val="00CB195E"/>
    <w:rsid w:val="00CB2590"/>
    <w:rsid w:val="00CB3A61"/>
    <w:rsid w:val="00CB3CB5"/>
    <w:rsid w:val="00CB59A2"/>
    <w:rsid w:val="00CB6627"/>
    <w:rsid w:val="00CC0AF6"/>
    <w:rsid w:val="00CC1D62"/>
    <w:rsid w:val="00CC1D9B"/>
    <w:rsid w:val="00CC2DC6"/>
    <w:rsid w:val="00CC3186"/>
    <w:rsid w:val="00CC3B0D"/>
    <w:rsid w:val="00CC3E90"/>
    <w:rsid w:val="00CC3E92"/>
    <w:rsid w:val="00CC5099"/>
    <w:rsid w:val="00CC5801"/>
    <w:rsid w:val="00CC595D"/>
    <w:rsid w:val="00CC5DD1"/>
    <w:rsid w:val="00CC5DE1"/>
    <w:rsid w:val="00CC62E7"/>
    <w:rsid w:val="00CC7164"/>
    <w:rsid w:val="00CC7773"/>
    <w:rsid w:val="00CC797A"/>
    <w:rsid w:val="00CD0EA9"/>
    <w:rsid w:val="00CD1187"/>
    <w:rsid w:val="00CD167F"/>
    <w:rsid w:val="00CD3478"/>
    <w:rsid w:val="00CD58AA"/>
    <w:rsid w:val="00CD6803"/>
    <w:rsid w:val="00CD6818"/>
    <w:rsid w:val="00CD69E8"/>
    <w:rsid w:val="00CE0625"/>
    <w:rsid w:val="00CE14CF"/>
    <w:rsid w:val="00CE33DD"/>
    <w:rsid w:val="00CE4E13"/>
    <w:rsid w:val="00CE5A41"/>
    <w:rsid w:val="00CE6180"/>
    <w:rsid w:val="00CE70F8"/>
    <w:rsid w:val="00CE745F"/>
    <w:rsid w:val="00CE75D4"/>
    <w:rsid w:val="00CE7A4C"/>
    <w:rsid w:val="00CF1A3C"/>
    <w:rsid w:val="00CF231A"/>
    <w:rsid w:val="00CF23AB"/>
    <w:rsid w:val="00CF26BA"/>
    <w:rsid w:val="00CF3E1D"/>
    <w:rsid w:val="00CF52A1"/>
    <w:rsid w:val="00CF5CD8"/>
    <w:rsid w:val="00CF6192"/>
    <w:rsid w:val="00CF798C"/>
    <w:rsid w:val="00D01E63"/>
    <w:rsid w:val="00D022DF"/>
    <w:rsid w:val="00D0373F"/>
    <w:rsid w:val="00D03A40"/>
    <w:rsid w:val="00D049F5"/>
    <w:rsid w:val="00D050BC"/>
    <w:rsid w:val="00D0570E"/>
    <w:rsid w:val="00D05A7F"/>
    <w:rsid w:val="00D06090"/>
    <w:rsid w:val="00D07316"/>
    <w:rsid w:val="00D0745E"/>
    <w:rsid w:val="00D0761C"/>
    <w:rsid w:val="00D0763D"/>
    <w:rsid w:val="00D076F0"/>
    <w:rsid w:val="00D13265"/>
    <w:rsid w:val="00D13603"/>
    <w:rsid w:val="00D13A12"/>
    <w:rsid w:val="00D15612"/>
    <w:rsid w:val="00D177C5"/>
    <w:rsid w:val="00D17AFC"/>
    <w:rsid w:val="00D17D07"/>
    <w:rsid w:val="00D17F32"/>
    <w:rsid w:val="00D21053"/>
    <w:rsid w:val="00D21956"/>
    <w:rsid w:val="00D22251"/>
    <w:rsid w:val="00D2249B"/>
    <w:rsid w:val="00D24CF8"/>
    <w:rsid w:val="00D26548"/>
    <w:rsid w:val="00D265A6"/>
    <w:rsid w:val="00D26B63"/>
    <w:rsid w:val="00D26BC2"/>
    <w:rsid w:val="00D273D7"/>
    <w:rsid w:val="00D27500"/>
    <w:rsid w:val="00D27989"/>
    <w:rsid w:val="00D2799C"/>
    <w:rsid w:val="00D27B7B"/>
    <w:rsid w:val="00D27CC0"/>
    <w:rsid w:val="00D27CFC"/>
    <w:rsid w:val="00D30590"/>
    <w:rsid w:val="00D3206D"/>
    <w:rsid w:val="00D323D0"/>
    <w:rsid w:val="00D3277E"/>
    <w:rsid w:val="00D32C61"/>
    <w:rsid w:val="00D3467D"/>
    <w:rsid w:val="00D365BF"/>
    <w:rsid w:val="00D3688C"/>
    <w:rsid w:val="00D36EB0"/>
    <w:rsid w:val="00D36F66"/>
    <w:rsid w:val="00D36FAB"/>
    <w:rsid w:val="00D378AB"/>
    <w:rsid w:val="00D3797F"/>
    <w:rsid w:val="00D37F99"/>
    <w:rsid w:val="00D41328"/>
    <w:rsid w:val="00D41E3D"/>
    <w:rsid w:val="00D4254C"/>
    <w:rsid w:val="00D42F60"/>
    <w:rsid w:val="00D43023"/>
    <w:rsid w:val="00D453CE"/>
    <w:rsid w:val="00D456AA"/>
    <w:rsid w:val="00D45BB8"/>
    <w:rsid w:val="00D45C5B"/>
    <w:rsid w:val="00D45FE6"/>
    <w:rsid w:val="00D47BCE"/>
    <w:rsid w:val="00D47F4F"/>
    <w:rsid w:val="00D50045"/>
    <w:rsid w:val="00D507EB"/>
    <w:rsid w:val="00D5096F"/>
    <w:rsid w:val="00D509C5"/>
    <w:rsid w:val="00D52998"/>
    <w:rsid w:val="00D53386"/>
    <w:rsid w:val="00D53E00"/>
    <w:rsid w:val="00D546E5"/>
    <w:rsid w:val="00D561A5"/>
    <w:rsid w:val="00D60089"/>
    <w:rsid w:val="00D606CD"/>
    <w:rsid w:val="00D61454"/>
    <w:rsid w:val="00D62733"/>
    <w:rsid w:val="00D63CCC"/>
    <w:rsid w:val="00D63F5E"/>
    <w:rsid w:val="00D64737"/>
    <w:rsid w:val="00D65854"/>
    <w:rsid w:val="00D65975"/>
    <w:rsid w:val="00D65FC3"/>
    <w:rsid w:val="00D66650"/>
    <w:rsid w:val="00D675E4"/>
    <w:rsid w:val="00D67648"/>
    <w:rsid w:val="00D70416"/>
    <w:rsid w:val="00D7059B"/>
    <w:rsid w:val="00D72CD1"/>
    <w:rsid w:val="00D730EB"/>
    <w:rsid w:val="00D737E5"/>
    <w:rsid w:val="00D7386E"/>
    <w:rsid w:val="00D752B5"/>
    <w:rsid w:val="00D755C0"/>
    <w:rsid w:val="00D769C8"/>
    <w:rsid w:val="00D76B7D"/>
    <w:rsid w:val="00D770A0"/>
    <w:rsid w:val="00D801E6"/>
    <w:rsid w:val="00D81096"/>
    <w:rsid w:val="00D819BA"/>
    <w:rsid w:val="00D821D9"/>
    <w:rsid w:val="00D8245F"/>
    <w:rsid w:val="00D826AD"/>
    <w:rsid w:val="00D86EAC"/>
    <w:rsid w:val="00D9039C"/>
    <w:rsid w:val="00D90569"/>
    <w:rsid w:val="00D91617"/>
    <w:rsid w:val="00D92565"/>
    <w:rsid w:val="00D92F93"/>
    <w:rsid w:val="00D93A77"/>
    <w:rsid w:val="00D93CB9"/>
    <w:rsid w:val="00D93EEA"/>
    <w:rsid w:val="00D94185"/>
    <w:rsid w:val="00D94A3E"/>
    <w:rsid w:val="00D952E6"/>
    <w:rsid w:val="00D954E7"/>
    <w:rsid w:val="00D95646"/>
    <w:rsid w:val="00D96B92"/>
    <w:rsid w:val="00D97B28"/>
    <w:rsid w:val="00DA03E8"/>
    <w:rsid w:val="00DA39E6"/>
    <w:rsid w:val="00DA4457"/>
    <w:rsid w:val="00DA5241"/>
    <w:rsid w:val="00DA6892"/>
    <w:rsid w:val="00DB0319"/>
    <w:rsid w:val="00DB0B43"/>
    <w:rsid w:val="00DB0ED3"/>
    <w:rsid w:val="00DB0F82"/>
    <w:rsid w:val="00DB13FA"/>
    <w:rsid w:val="00DB2213"/>
    <w:rsid w:val="00DB2590"/>
    <w:rsid w:val="00DB273C"/>
    <w:rsid w:val="00DB444F"/>
    <w:rsid w:val="00DB5130"/>
    <w:rsid w:val="00DB560A"/>
    <w:rsid w:val="00DB5928"/>
    <w:rsid w:val="00DB5A34"/>
    <w:rsid w:val="00DB6B7B"/>
    <w:rsid w:val="00DB6CEA"/>
    <w:rsid w:val="00DC0427"/>
    <w:rsid w:val="00DC2A80"/>
    <w:rsid w:val="00DC2B9E"/>
    <w:rsid w:val="00DC3B34"/>
    <w:rsid w:val="00DC5E4E"/>
    <w:rsid w:val="00DC61BD"/>
    <w:rsid w:val="00DC7AD3"/>
    <w:rsid w:val="00DD08EE"/>
    <w:rsid w:val="00DD09ED"/>
    <w:rsid w:val="00DD0A41"/>
    <w:rsid w:val="00DD2748"/>
    <w:rsid w:val="00DD27D9"/>
    <w:rsid w:val="00DD3F8E"/>
    <w:rsid w:val="00DD4308"/>
    <w:rsid w:val="00DD52AE"/>
    <w:rsid w:val="00DD6B67"/>
    <w:rsid w:val="00DE05BA"/>
    <w:rsid w:val="00DE1502"/>
    <w:rsid w:val="00DE1E3E"/>
    <w:rsid w:val="00DE1F08"/>
    <w:rsid w:val="00DE48B0"/>
    <w:rsid w:val="00DE5589"/>
    <w:rsid w:val="00DE5EC0"/>
    <w:rsid w:val="00DE72FE"/>
    <w:rsid w:val="00DE7E69"/>
    <w:rsid w:val="00DF02D5"/>
    <w:rsid w:val="00DF2F70"/>
    <w:rsid w:val="00DF3153"/>
    <w:rsid w:val="00DF3A33"/>
    <w:rsid w:val="00DF417C"/>
    <w:rsid w:val="00DF4BF2"/>
    <w:rsid w:val="00DF71CD"/>
    <w:rsid w:val="00DF7FB2"/>
    <w:rsid w:val="00E00593"/>
    <w:rsid w:val="00E0059B"/>
    <w:rsid w:val="00E00FF7"/>
    <w:rsid w:val="00E011A8"/>
    <w:rsid w:val="00E012FE"/>
    <w:rsid w:val="00E0190E"/>
    <w:rsid w:val="00E0275E"/>
    <w:rsid w:val="00E029BD"/>
    <w:rsid w:val="00E02FF9"/>
    <w:rsid w:val="00E03FF6"/>
    <w:rsid w:val="00E0468E"/>
    <w:rsid w:val="00E067CF"/>
    <w:rsid w:val="00E06CEE"/>
    <w:rsid w:val="00E07101"/>
    <w:rsid w:val="00E079C7"/>
    <w:rsid w:val="00E10E91"/>
    <w:rsid w:val="00E10FC3"/>
    <w:rsid w:val="00E11BEB"/>
    <w:rsid w:val="00E12190"/>
    <w:rsid w:val="00E1310A"/>
    <w:rsid w:val="00E13EA3"/>
    <w:rsid w:val="00E1452C"/>
    <w:rsid w:val="00E214CB"/>
    <w:rsid w:val="00E21EB5"/>
    <w:rsid w:val="00E220C7"/>
    <w:rsid w:val="00E223C3"/>
    <w:rsid w:val="00E22C13"/>
    <w:rsid w:val="00E22D93"/>
    <w:rsid w:val="00E24750"/>
    <w:rsid w:val="00E24964"/>
    <w:rsid w:val="00E24A26"/>
    <w:rsid w:val="00E2787A"/>
    <w:rsid w:val="00E308D0"/>
    <w:rsid w:val="00E314AC"/>
    <w:rsid w:val="00E32666"/>
    <w:rsid w:val="00E327C7"/>
    <w:rsid w:val="00E3386C"/>
    <w:rsid w:val="00E33E4A"/>
    <w:rsid w:val="00E34AB1"/>
    <w:rsid w:val="00E35335"/>
    <w:rsid w:val="00E357B3"/>
    <w:rsid w:val="00E358C4"/>
    <w:rsid w:val="00E36A01"/>
    <w:rsid w:val="00E37024"/>
    <w:rsid w:val="00E403F7"/>
    <w:rsid w:val="00E42CB0"/>
    <w:rsid w:val="00E43296"/>
    <w:rsid w:val="00E4355F"/>
    <w:rsid w:val="00E43B56"/>
    <w:rsid w:val="00E43E10"/>
    <w:rsid w:val="00E44FCE"/>
    <w:rsid w:val="00E458FE"/>
    <w:rsid w:val="00E45A91"/>
    <w:rsid w:val="00E45AC7"/>
    <w:rsid w:val="00E4636F"/>
    <w:rsid w:val="00E46981"/>
    <w:rsid w:val="00E47790"/>
    <w:rsid w:val="00E47885"/>
    <w:rsid w:val="00E50820"/>
    <w:rsid w:val="00E50CDF"/>
    <w:rsid w:val="00E5410D"/>
    <w:rsid w:val="00E54921"/>
    <w:rsid w:val="00E560C8"/>
    <w:rsid w:val="00E56E6D"/>
    <w:rsid w:val="00E576B4"/>
    <w:rsid w:val="00E6000C"/>
    <w:rsid w:val="00E60F33"/>
    <w:rsid w:val="00E61EB7"/>
    <w:rsid w:val="00E6259F"/>
    <w:rsid w:val="00E6260F"/>
    <w:rsid w:val="00E637A3"/>
    <w:rsid w:val="00E6402E"/>
    <w:rsid w:val="00E65247"/>
    <w:rsid w:val="00E66568"/>
    <w:rsid w:val="00E6682A"/>
    <w:rsid w:val="00E670FC"/>
    <w:rsid w:val="00E672CF"/>
    <w:rsid w:val="00E673E9"/>
    <w:rsid w:val="00E6A752"/>
    <w:rsid w:val="00E70097"/>
    <w:rsid w:val="00E703B3"/>
    <w:rsid w:val="00E70F19"/>
    <w:rsid w:val="00E712BA"/>
    <w:rsid w:val="00E7364C"/>
    <w:rsid w:val="00E7639F"/>
    <w:rsid w:val="00E767BB"/>
    <w:rsid w:val="00E76DD9"/>
    <w:rsid w:val="00E77357"/>
    <w:rsid w:val="00E7772E"/>
    <w:rsid w:val="00E802FD"/>
    <w:rsid w:val="00E80A51"/>
    <w:rsid w:val="00E81CE9"/>
    <w:rsid w:val="00E841ED"/>
    <w:rsid w:val="00E8455F"/>
    <w:rsid w:val="00E8497F"/>
    <w:rsid w:val="00E8525B"/>
    <w:rsid w:val="00E854C9"/>
    <w:rsid w:val="00E85F49"/>
    <w:rsid w:val="00E85FB8"/>
    <w:rsid w:val="00E86345"/>
    <w:rsid w:val="00E86C3D"/>
    <w:rsid w:val="00E875F3"/>
    <w:rsid w:val="00E87B3E"/>
    <w:rsid w:val="00E87B67"/>
    <w:rsid w:val="00E90079"/>
    <w:rsid w:val="00E900EC"/>
    <w:rsid w:val="00E90202"/>
    <w:rsid w:val="00E90E27"/>
    <w:rsid w:val="00E92D66"/>
    <w:rsid w:val="00E9331E"/>
    <w:rsid w:val="00E93BBE"/>
    <w:rsid w:val="00E947B9"/>
    <w:rsid w:val="00E954DB"/>
    <w:rsid w:val="00E958A0"/>
    <w:rsid w:val="00E962CA"/>
    <w:rsid w:val="00E969F4"/>
    <w:rsid w:val="00E96ACA"/>
    <w:rsid w:val="00E97519"/>
    <w:rsid w:val="00E97583"/>
    <w:rsid w:val="00E97B21"/>
    <w:rsid w:val="00EA0081"/>
    <w:rsid w:val="00EA0EEB"/>
    <w:rsid w:val="00EA161A"/>
    <w:rsid w:val="00EA1BAC"/>
    <w:rsid w:val="00EA248D"/>
    <w:rsid w:val="00EA2687"/>
    <w:rsid w:val="00EA2971"/>
    <w:rsid w:val="00EA6D0A"/>
    <w:rsid w:val="00EA7305"/>
    <w:rsid w:val="00EA7AF8"/>
    <w:rsid w:val="00EB02F2"/>
    <w:rsid w:val="00EB0C8A"/>
    <w:rsid w:val="00EB2634"/>
    <w:rsid w:val="00EB34E1"/>
    <w:rsid w:val="00EB3544"/>
    <w:rsid w:val="00EB36F6"/>
    <w:rsid w:val="00EB3A30"/>
    <w:rsid w:val="00EB3C03"/>
    <w:rsid w:val="00EB4231"/>
    <w:rsid w:val="00EB4FDD"/>
    <w:rsid w:val="00EB51D5"/>
    <w:rsid w:val="00EB5F08"/>
    <w:rsid w:val="00EB65AA"/>
    <w:rsid w:val="00EB7AA3"/>
    <w:rsid w:val="00EB7B08"/>
    <w:rsid w:val="00EB7F23"/>
    <w:rsid w:val="00EC0919"/>
    <w:rsid w:val="00EC0BA6"/>
    <w:rsid w:val="00EC0FB8"/>
    <w:rsid w:val="00EC37FA"/>
    <w:rsid w:val="00EC443B"/>
    <w:rsid w:val="00EC4E03"/>
    <w:rsid w:val="00EC65D6"/>
    <w:rsid w:val="00EC69E0"/>
    <w:rsid w:val="00EC6E48"/>
    <w:rsid w:val="00EC7FA1"/>
    <w:rsid w:val="00ED0B74"/>
    <w:rsid w:val="00ED206F"/>
    <w:rsid w:val="00ED2416"/>
    <w:rsid w:val="00ED4B22"/>
    <w:rsid w:val="00ED5C7F"/>
    <w:rsid w:val="00ED5F3F"/>
    <w:rsid w:val="00ED62BF"/>
    <w:rsid w:val="00EE0235"/>
    <w:rsid w:val="00EE1B6F"/>
    <w:rsid w:val="00EE1BF6"/>
    <w:rsid w:val="00EE1D97"/>
    <w:rsid w:val="00EE20B4"/>
    <w:rsid w:val="00EE2B5D"/>
    <w:rsid w:val="00EE4414"/>
    <w:rsid w:val="00EE5659"/>
    <w:rsid w:val="00EE57EA"/>
    <w:rsid w:val="00EE668B"/>
    <w:rsid w:val="00EE67C0"/>
    <w:rsid w:val="00EF0207"/>
    <w:rsid w:val="00EF0786"/>
    <w:rsid w:val="00EF1113"/>
    <w:rsid w:val="00EF1726"/>
    <w:rsid w:val="00EF2A25"/>
    <w:rsid w:val="00EF34FC"/>
    <w:rsid w:val="00EF5A63"/>
    <w:rsid w:val="00EF6176"/>
    <w:rsid w:val="00EF654F"/>
    <w:rsid w:val="00EF6CC9"/>
    <w:rsid w:val="00EF709A"/>
    <w:rsid w:val="00F01C04"/>
    <w:rsid w:val="00F01D6E"/>
    <w:rsid w:val="00F02393"/>
    <w:rsid w:val="00F03321"/>
    <w:rsid w:val="00F07DA1"/>
    <w:rsid w:val="00F10559"/>
    <w:rsid w:val="00F10D41"/>
    <w:rsid w:val="00F10F0F"/>
    <w:rsid w:val="00F116C2"/>
    <w:rsid w:val="00F12133"/>
    <w:rsid w:val="00F123EA"/>
    <w:rsid w:val="00F123F7"/>
    <w:rsid w:val="00F12492"/>
    <w:rsid w:val="00F12762"/>
    <w:rsid w:val="00F1288F"/>
    <w:rsid w:val="00F128C1"/>
    <w:rsid w:val="00F14829"/>
    <w:rsid w:val="00F157C2"/>
    <w:rsid w:val="00F15AE2"/>
    <w:rsid w:val="00F15E2C"/>
    <w:rsid w:val="00F161FA"/>
    <w:rsid w:val="00F16C32"/>
    <w:rsid w:val="00F17B04"/>
    <w:rsid w:val="00F17DCC"/>
    <w:rsid w:val="00F2048F"/>
    <w:rsid w:val="00F20540"/>
    <w:rsid w:val="00F20B22"/>
    <w:rsid w:val="00F21039"/>
    <w:rsid w:val="00F218FC"/>
    <w:rsid w:val="00F21EE7"/>
    <w:rsid w:val="00F224AF"/>
    <w:rsid w:val="00F224CB"/>
    <w:rsid w:val="00F22B07"/>
    <w:rsid w:val="00F22B08"/>
    <w:rsid w:val="00F22C02"/>
    <w:rsid w:val="00F241FC"/>
    <w:rsid w:val="00F25C53"/>
    <w:rsid w:val="00F26906"/>
    <w:rsid w:val="00F30217"/>
    <w:rsid w:val="00F30A08"/>
    <w:rsid w:val="00F3198C"/>
    <w:rsid w:val="00F331A0"/>
    <w:rsid w:val="00F33223"/>
    <w:rsid w:val="00F33571"/>
    <w:rsid w:val="00F33FA2"/>
    <w:rsid w:val="00F35387"/>
    <w:rsid w:val="00F35DC3"/>
    <w:rsid w:val="00F3608D"/>
    <w:rsid w:val="00F36216"/>
    <w:rsid w:val="00F362E3"/>
    <w:rsid w:val="00F373CF"/>
    <w:rsid w:val="00F40148"/>
    <w:rsid w:val="00F40918"/>
    <w:rsid w:val="00F41A7C"/>
    <w:rsid w:val="00F442A2"/>
    <w:rsid w:val="00F443C0"/>
    <w:rsid w:val="00F44891"/>
    <w:rsid w:val="00F449D4"/>
    <w:rsid w:val="00F45CD8"/>
    <w:rsid w:val="00F4622B"/>
    <w:rsid w:val="00F46230"/>
    <w:rsid w:val="00F47288"/>
    <w:rsid w:val="00F47E4F"/>
    <w:rsid w:val="00F5003E"/>
    <w:rsid w:val="00F505EB"/>
    <w:rsid w:val="00F50A1C"/>
    <w:rsid w:val="00F50BBE"/>
    <w:rsid w:val="00F51932"/>
    <w:rsid w:val="00F51C0E"/>
    <w:rsid w:val="00F52813"/>
    <w:rsid w:val="00F54269"/>
    <w:rsid w:val="00F545D1"/>
    <w:rsid w:val="00F553AB"/>
    <w:rsid w:val="00F564AC"/>
    <w:rsid w:val="00F576C5"/>
    <w:rsid w:val="00F57CBA"/>
    <w:rsid w:val="00F60289"/>
    <w:rsid w:val="00F60D2E"/>
    <w:rsid w:val="00F61F2B"/>
    <w:rsid w:val="00F624F7"/>
    <w:rsid w:val="00F63DD4"/>
    <w:rsid w:val="00F6408C"/>
    <w:rsid w:val="00F656DC"/>
    <w:rsid w:val="00F66E47"/>
    <w:rsid w:val="00F67B7F"/>
    <w:rsid w:val="00F70058"/>
    <w:rsid w:val="00F70EEF"/>
    <w:rsid w:val="00F714AA"/>
    <w:rsid w:val="00F71869"/>
    <w:rsid w:val="00F72E95"/>
    <w:rsid w:val="00F7303F"/>
    <w:rsid w:val="00F73C74"/>
    <w:rsid w:val="00F74655"/>
    <w:rsid w:val="00F76A5F"/>
    <w:rsid w:val="00F81284"/>
    <w:rsid w:val="00F8364E"/>
    <w:rsid w:val="00F86466"/>
    <w:rsid w:val="00F8746F"/>
    <w:rsid w:val="00F87AE2"/>
    <w:rsid w:val="00F902A8"/>
    <w:rsid w:val="00F904F8"/>
    <w:rsid w:val="00F90BB2"/>
    <w:rsid w:val="00F910BB"/>
    <w:rsid w:val="00F91E32"/>
    <w:rsid w:val="00F92317"/>
    <w:rsid w:val="00F9271D"/>
    <w:rsid w:val="00F945CB"/>
    <w:rsid w:val="00F94710"/>
    <w:rsid w:val="00F95EF4"/>
    <w:rsid w:val="00F97F1A"/>
    <w:rsid w:val="00FA044D"/>
    <w:rsid w:val="00FA06FF"/>
    <w:rsid w:val="00FA09EC"/>
    <w:rsid w:val="00FA126B"/>
    <w:rsid w:val="00FA2AEF"/>
    <w:rsid w:val="00FA2F06"/>
    <w:rsid w:val="00FA3DD0"/>
    <w:rsid w:val="00FA3EE6"/>
    <w:rsid w:val="00FA5911"/>
    <w:rsid w:val="00FA63B1"/>
    <w:rsid w:val="00FA68FA"/>
    <w:rsid w:val="00FB02FF"/>
    <w:rsid w:val="00FB07E7"/>
    <w:rsid w:val="00FB10BB"/>
    <w:rsid w:val="00FB1956"/>
    <w:rsid w:val="00FB2792"/>
    <w:rsid w:val="00FB4686"/>
    <w:rsid w:val="00FB50A3"/>
    <w:rsid w:val="00FB6CFC"/>
    <w:rsid w:val="00FB7093"/>
    <w:rsid w:val="00FC0390"/>
    <w:rsid w:val="00FC0712"/>
    <w:rsid w:val="00FC1449"/>
    <w:rsid w:val="00FC17D5"/>
    <w:rsid w:val="00FC261A"/>
    <w:rsid w:val="00FC3A05"/>
    <w:rsid w:val="00FC5646"/>
    <w:rsid w:val="00FC6450"/>
    <w:rsid w:val="00FC67C5"/>
    <w:rsid w:val="00FC7C61"/>
    <w:rsid w:val="00FD0B81"/>
    <w:rsid w:val="00FD134B"/>
    <w:rsid w:val="00FD1B29"/>
    <w:rsid w:val="00FD1E22"/>
    <w:rsid w:val="00FD2022"/>
    <w:rsid w:val="00FD22D4"/>
    <w:rsid w:val="00FD2439"/>
    <w:rsid w:val="00FD432D"/>
    <w:rsid w:val="00FD554E"/>
    <w:rsid w:val="00FD643C"/>
    <w:rsid w:val="00FD647B"/>
    <w:rsid w:val="00FD6F07"/>
    <w:rsid w:val="00FD730B"/>
    <w:rsid w:val="00FE1C83"/>
    <w:rsid w:val="00FE1D71"/>
    <w:rsid w:val="00FE1F81"/>
    <w:rsid w:val="00FE2AE1"/>
    <w:rsid w:val="00FE2BC2"/>
    <w:rsid w:val="00FE3598"/>
    <w:rsid w:val="00FE4711"/>
    <w:rsid w:val="00FE4C62"/>
    <w:rsid w:val="00FE4FE6"/>
    <w:rsid w:val="00FE53C8"/>
    <w:rsid w:val="00FE5906"/>
    <w:rsid w:val="00FE5B95"/>
    <w:rsid w:val="00FE5C51"/>
    <w:rsid w:val="00FE5DEB"/>
    <w:rsid w:val="00FE60CA"/>
    <w:rsid w:val="00FE7995"/>
    <w:rsid w:val="00FE7E1E"/>
    <w:rsid w:val="00FE7E70"/>
    <w:rsid w:val="00FF0ACC"/>
    <w:rsid w:val="00FF14EF"/>
    <w:rsid w:val="00FF170D"/>
    <w:rsid w:val="00FF1C01"/>
    <w:rsid w:val="00FF1C71"/>
    <w:rsid w:val="00FF1E7A"/>
    <w:rsid w:val="00FF456C"/>
    <w:rsid w:val="00FF46DE"/>
    <w:rsid w:val="00FF4C32"/>
    <w:rsid w:val="00FF5602"/>
    <w:rsid w:val="00FF60BA"/>
    <w:rsid w:val="00FF6A66"/>
    <w:rsid w:val="00FF76C4"/>
    <w:rsid w:val="00FF781B"/>
    <w:rsid w:val="01AF84BA"/>
    <w:rsid w:val="01B3119C"/>
    <w:rsid w:val="01DF3C4B"/>
    <w:rsid w:val="0274620A"/>
    <w:rsid w:val="050015DD"/>
    <w:rsid w:val="059F0CC7"/>
    <w:rsid w:val="05E1F7B2"/>
    <w:rsid w:val="0614850C"/>
    <w:rsid w:val="061ED6BB"/>
    <w:rsid w:val="0627B53F"/>
    <w:rsid w:val="066A82F0"/>
    <w:rsid w:val="06725965"/>
    <w:rsid w:val="06913B09"/>
    <w:rsid w:val="06EA8A8C"/>
    <w:rsid w:val="07094A68"/>
    <w:rsid w:val="075E8924"/>
    <w:rsid w:val="07679BF3"/>
    <w:rsid w:val="077C7F57"/>
    <w:rsid w:val="078653BC"/>
    <w:rsid w:val="0845442A"/>
    <w:rsid w:val="0856FF72"/>
    <w:rsid w:val="08CDFF2F"/>
    <w:rsid w:val="08FA07C6"/>
    <w:rsid w:val="090A6A09"/>
    <w:rsid w:val="090F307A"/>
    <w:rsid w:val="096D3ACA"/>
    <w:rsid w:val="098F4408"/>
    <w:rsid w:val="09F92944"/>
    <w:rsid w:val="0A1A1A47"/>
    <w:rsid w:val="0B21744F"/>
    <w:rsid w:val="0B308C82"/>
    <w:rsid w:val="0C62DD03"/>
    <w:rsid w:val="0D387F26"/>
    <w:rsid w:val="0D803783"/>
    <w:rsid w:val="0E9670E3"/>
    <w:rsid w:val="0E98FC07"/>
    <w:rsid w:val="0F4021D0"/>
    <w:rsid w:val="0F65E304"/>
    <w:rsid w:val="0F77626A"/>
    <w:rsid w:val="0F78CE61"/>
    <w:rsid w:val="0F92A9DC"/>
    <w:rsid w:val="0FC8AA5A"/>
    <w:rsid w:val="0FCB9BF0"/>
    <w:rsid w:val="10064602"/>
    <w:rsid w:val="108C2CF7"/>
    <w:rsid w:val="1090938A"/>
    <w:rsid w:val="109D7B76"/>
    <w:rsid w:val="113805D7"/>
    <w:rsid w:val="1194C814"/>
    <w:rsid w:val="121BA8EB"/>
    <w:rsid w:val="12623592"/>
    <w:rsid w:val="1294F730"/>
    <w:rsid w:val="12B44145"/>
    <w:rsid w:val="13404594"/>
    <w:rsid w:val="13FFE077"/>
    <w:rsid w:val="141EAB36"/>
    <w:rsid w:val="14E05610"/>
    <w:rsid w:val="14E4ABF9"/>
    <w:rsid w:val="150FFF1F"/>
    <w:rsid w:val="1517B22D"/>
    <w:rsid w:val="16305B92"/>
    <w:rsid w:val="16348D89"/>
    <w:rsid w:val="16E0D36E"/>
    <w:rsid w:val="170B9CDB"/>
    <w:rsid w:val="1710F576"/>
    <w:rsid w:val="174224C8"/>
    <w:rsid w:val="1746F325"/>
    <w:rsid w:val="17A3F847"/>
    <w:rsid w:val="17EB993A"/>
    <w:rsid w:val="181C2EA3"/>
    <w:rsid w:val="188C5EA6"/>
    <w:rsid w:val="18DB1517"/>
    <w:rsid w:val="18E6A87C"/>
    <w:rsid w:val="190235B7"/>
    <w:rsid w:val="190B35CB"/>
    <w:rsid w:val="194918E7"/>
    <w:rsid w:val="19492856"/>
    <w:rsid w:val="1969B192"/>
    <w:rsid w:val="196E6996"/>
    <w:rsid w:val="1A235B29"/>
    <w:rsid w:val="1AB26EB7"/>
    <w:rsid w:val="1AD4D76D"/>
    <w:rsid w:val="1B12022A"/>
    <w:rsid w:val="1B2C475D"/>
    <w:rsid w:val="1B31A579"/>
    <w:rsid w:val="1B416251"/>
    <w:rsid w:val="1B4FDD52"/>
    <w:rsid w:val="1BB7FC49"/>
    <w:rsid w:val="1BCBDB73"/>
    <w:rsid w:val="1C427B2D"/>
    <w:rsid w:val="1C61E46A"/>
    <w:rsid w:val="1D4DD4C9"/>
    <w:rsid w:val="1D50DBB0"/>
    <w:rsid w:val="1D7751B1"/>
    <w:rsid w:val="1DCFFB7B"/>
    <w:rsid w:val="1E53F9ED"/>
    <w:rsid w:val="1ECD6A51"/>
    <w:rsid w:val="1FED295C"/>
    <w:rsid w:val="20740E84"/>
    <w:rsid w:val="20ADAD37"/>
    <w:rsid w:val="217A1099"/>
    <w:rsid w:val="2186E6CD"/>
    <w:rsid w:val="21BF4BD9"/>
    <w:rsid w:val="21E697C3"/>
    <w:rsid w:val="234531BB"/>
    <w:rsid w:val="238DBDCC"/>
    <w:rsid w:val="23F6BE2A"/>
    <w:rsid w:val="2436673D"/>
    <w:rsid w:val="24C54917"/>
    <w:rsid w:val="24CD0C37"/>
    <w:rsid w:val="2574C858"/>
    <w:rsid w:val="259E9266"/>
    <w:rsid w:val="26A89170"/>
    <w:rsid w:val="272E3EB1"/>
    <w:rsid w:val="28082E9D"/>
    <w:rsid w:val="28346C3D"/>
    <w:rsid w:val="293435CD"/>
    <w:rsid w:val="2A49F658"/>
    <w:rsid w:val="2A9F515B"/>
    <w:rsid w:val="2AC5110E"/>
    <w:rsid w:val="2B416837"/>
    <w:rsid w:val="2B791FA3"/>
    <w:rsid w:val="2B893E6C"/>
    <w:rsid w:val="2B9194A4"/>
    <w:rsid w:val="2BCEB10B"/>
    <w:rsid w:val="2D6BCA03"/>
    <w:rsid w:val="2D78E6AF"/>
    <w:rsid w:val="2DD87E1A"/>
    <w:rsid w:val="2E29CB76"/>
    <w:rsid w:val="2E873A4D"/>
    <w:rsid w:val="2ED645C3"/>
    <w:rsid w:val="2F2F4913"/>
    <w:rsid w:val="2F99F411"/>
    <w:rsid w:val="2F9FC70D"/>
    <w:rsid w:val="30852158"/>
    <w:rsid w:val="3128DC6F"/>
    <w:rsid w:val="3150EBB8"/>
    <w:rsid w:val="316FBC03"/>
    <w:rsid w:val="321E24EB"/>
    <w:rsid w:val="328EAD87"/>
    <w:rsid w:val="32B20829"/>
    <w:rsid w:val="32B9331E"/>
    <w:rsid w:val="32CC2DA3"/>
    <w:rsid w:val="3308ECA7"/>
    <w:rsid w:val="33F46324"/>
    <w:rsid w:val="344C5F2B"/>
    <w:rsid w:val="36A40D48"/>
    <w:rsid w:val="36D4862A"/>
    <w:rsid w:val="37479E27"/>
    <w:rsid w:val="3779BC46"/>
    <w:rsid w:val="37DF6B78"/>
    <w:rsid w:val="3830E830"/>
    <w:rsid w:val="3844FD17"/>
    <w:rsid w:val="38DFEDA8"/>
    <w:rsid w:val="3916648A"/>
    <w:rsid w:val="398E1C12"/>
    <w:rsid w:val="3AFF877D"/>
    <w:rsid w:val="3B259F33"/>
    <w:rsid w:val="3C385605"/>
    <w:rsid w:val="3C994C5F"/>
    <w:rsid w:val="3D0B7677"/>
    <w:rsid w:val="3D44BA19"/>
    <w:rsid w:val="3D48239C"/>
    <w:rsid w:val="3D9A3AEF"/>
    <w:rsid w:val="3DB59A9E"/>
    <w:rsid w:val="3E2C29A8"/>
    <w:rsid w:val="3E728D59"/>
    <w:rsid w:val="3E7B0F4B"/>
    <w:rsid w:val="3F8D6E24"/>
    <w:rsid w:val="3FC79AF7"/>
    <w:rsid w:val="3FEF06E1"/>
    <w:rsid w:val="404ADA32"/>
    <w:rsid w:val="406CA7FA"/>
    <w:rsid w:val="407F0FD8"/>
    <w:rsid w:val="40E00868"/>
    <w:rsid w:val="41463F24"/>
    <w:rsid w:val="41D97E33"/>
    <w:rsid w:val="43B7B493"/>
    <w:rsid w:val="455656BA"/>
    <w:rsid w:val="46308FD0"/>
    <w:rsid w:val="4671A420"/>
    <w:rsid w:val="46C93EB9"/>
    <w:rsid w:val="479E2B6C"/>
    <w:rsid w:val="47BA59A6"/>
    <w:rsid w:val="47FBEC32"/>
    <w:rsid w:val="48320621"/>
    <w:rsid w:val="483ED40D"/>
    <w:rsid w:val="48485C30"/>
    <w:rsid w:val="48CDFC1F"/>
    <w:rsid w:val="495118AE"/>
    <w:rsid w:val="4962E410"/>
    <w:rsid w:val="49DED74B"/>
    <w:rsid w:val="4A68BFB6"/>
    <w:rsid w:val="4BA95512"/>
    <w:rsid w:val="4C644F5B"/>
    <w:rsid w:val="4C91E6F9"/>
    <w:rsid w:val="4DC3D220"/>
    <w:rsid w:val="4E355F80"/>
    <w:rsid w:val="4FAB3B6D"/>
    <w:rsid w:val="5033EC46"/>
    <w:rsid w:val="50F3113E"/>
    <w:rsid w:val="514FF677"/>
    <w:rsid w:val="516DA733"/>
    <w:rsid w:val="517007BA"/>
    <w:rsid w:val="5253EC8E"/>
    <w:rsid w:val="52C983C7"/>
    <w:rsid w:val="52CEB491"/>
    <w:rsid w:val="52FDBD69"/>
    <w:rsid w:val="535AE6D6"/>
    <w:rsid w:val="53AC44E2"/>
    <w:rsid w:val="5401148A"/>
    <w:rsid w:val="5491C367"/>
    <w:rsid w:val="54A5CCFF"/>
    <w:rsid w:val="55089F14"/>
    <w:rsid w:val="5578EFE3"/>
    <w:rsid w:val="559CDAE3"/>
    <w:rsid w:val="55E20BCD"/>
    <w:rsid w:val="55F926C5"/>
    <w:rsid w:val="566F1A62"/>
    <w:rsid w:val="57275446"/>
    <w:rsid w:val="57FB9957"/>
    <w:rsid w:val="590365D7"/>
    <w:rsid w:val="59BA9D74"/>
    <w:rsid w:val="5A21D96A"/>
    <w:rsid w:val="5B0D7E70"/>
    <w:rsid w:val="5B315C08"/>
    <w:rsid w:val="5B4DCDF7"/>
    <w:rsid w:val="5B8BBBA7"/>
    <w:rsid w:val="5BD1BA74"/>
    <w:rsid w:val="5BDD5C93"/>
    <w:rsid w:val="5C99DA07"/>
    <w:rsid w:val="5CD45B61"/>
    <w:rsid w:val="5E8A0DF6"/>
    <w:rsid w:val="5F0540CB"/>
    <w:rsid w:val="618B5815"/>
    <w:rsid w:val="626B061A"/>
    <w:rsid w:val="62780070"/>
    <w:rsid w:val="63DC8ACD"/>
    <w:rsid w:val="64F643EC"/>
    <w:rsid w:val="657E90F2"/>
    <w:rsid w:val="65C97DBF"/>
    <w:rsid w:val="65EC4198"/>
    <w:rsid w:val="66688FEB"/>
    <w:rsid w:val="6687436F"/>
    <w:rsid w:val="673A1CFF"/>
    <w:rsid w:val="67C18EAA"/>
    <w:rsid w:val="67F8C550"/>
    <w:rsid w:val="6850D201"/>
    <w:rsid w:val="68523417"/>
    <w:rsid w:val="6871ECF7"/>
    <w:rsid w:val="68FD65E4"/>
    <w:rsid w:val="693B7599"/>
    <w:rsid w:val="693E509B"/>
    <w:rsid w:val="696ACFF3"/>
    <w:rsid w:val="69A64707"/>
    <w:rsid w:val="69F5EC91"/>
    <w:rsid w:val="6AB1D694"/>
    <w:rsid w:val="6AF6C7D3"/>
    <w:rsid w:val="6B084374"/>
    <w:rsid w:val="6B339BC8"/>
    <w:rsid w:val="6B7DA500"/>
    <w:rsid w:val="6BBCD8AF"/>
    <w:rsid w:val="6D0964C4"/>
    <w:rsid w:val="6D6F214A"/>
    <w:rsid w:val="6DB3E22D"/>
    <w:rsid w:val="6DDBE41D"/>
    <w:rsid w:val="6E5FD9C8"/>
    <w:rsid w:val="6F3514D1"/>
    <w:rsid w:val="701A2238"/>
    <w:rsid w:val="70F63129"/>
    <w:rsid w:val="712533D6"/>
    <w:rsid w:val="7166ECE8"/>
    <w:rsid w:val="7207DE6D"/>
    <w:rsid w:val="724C753B"/>
    <w:rsid w:val="7277C2D2"/>
    <w:rsid w:val="72A0101D"/>
    <w:rsid w:val="735A91CE"/>
    <w:rsid w:val="73F22853"/>
    <w:rsid w:val="7470E8F8"/>
    <w:rsid w:val="74C310EC"/>
    <w:rsid w:val="74EDA046"/>
    <w:rsid w:val="74FC6BAA"/>
    <w:rsid w:val="755B8B63"/>
    <w:rsid w:val="75692E32"/>
    <w:rsid w:val="75998F43"/>
    <w:rsid w:val="75D72537"/>
    <w:rsid w:val="760A01AA"/>
    <w:rsid w:val="763929C1"/>
    <w:rsid w:val="76A9A1C5"/>
    <w:rsid w:val="774B755C"/>
    <w:rsid w:val="77E18DE3"/>
    <w:rsid w:val="77E3D73B"/>
    <w:rsid w:val="77FBA403"/>
    <w:rsid w:val="78060E7B"/>
    <w:rsid w:val="780D1076"/>
    <w:rsid w:val="7842F10F"/>
    <w:rsid w:val="784F6B12"/>
    <w:rsid w:val="789EEF62"/>
    <w:rsid w:val="78BE4ED2"/>
    <w:rsid w:val="7962E48E"/>
    <w:rsid w:val="7A8DBC3F"/>
    <w:rsid w:val="7ACE50BD"/>
    <w:rsid w:val="7B5C67FC"/>
    <w:rsid w:val="7BA68B02"/>
    <w:rsid w:val="7BAE67ED"/>
    <w:rsid w:val="7BB5BE5D"/>
    <w:rsid w:val="7C9842A3"/>
    <w:rsid w:val="7CB972A9"/>
    <w:rsid w:val="7D451909"/>
    <w:rsid w:val="7D83A207"/>
    <w:rsid w:val="7D901ACC"/>
    <w:rsid w:val="7E4EDF87"/>
    <w:rsid w:val="7EA8817F"/>
    <w:rsid w:val="7ECF809A"/>
    <w:rsid w:val="7F11F0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D325"/>
  <w15:docId w15:val="{1EE3A8A9-FEEA-486B-8F8E-28FEC961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ro-RO"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3B1"/>
    <w:pPr>
      <w:spacing w:after="0"/>
    </w:pPr>
    <w:rPr>
      <w:rFonts w:ascii="Trebuchet MS" w:hAnsi="Trebuchet MS"/>
    </w:rPr>
  </w:style>
  <w:style w:type="paragraph" w:styleId="Titlu1">
    <w:name w:val="heading 1"/>
    <w:basedOn w:val="Normal"/>
    <w:next w:val="Normal"/>
    <w:link w:val="Titlu1Caracter"/>
    <w:uiPriority w:val="9"/>
    <w:qFormat/>
    <w:rsid w:val="00F218FC"/>
    <w:pPr>
      <w:keepNext/>
      <w:keepLines/>
      <w:spacing w:before="240" w:after="120"/>
      <w:outlineLvl w:val="0"/>
    </w:pPr>
    <w:rPr>
      <w:rFonts w:eastAsiaTheme="majorEastAsia" w:cstheme="majorBidi"/>
      <w:b/>
      <w:bCs/>
      <w:caps/>
      <w:color w:val="1F4E79" w:themeColor="accent1" w:themeShade="80"/>
      <w:spacing w:val="4"/>
      <w:sz w:val="28"/>
      <w:szCs w:val="28"/>
    </w:rPr>
  </w:style>
  <w:style w:type="paragraph" w:styleId="Titlu2">
    <w:name w:val="heading 2"/>
    <w:basedOn w:val="Normal"/>
    <w:next w:val="Normal"/>
    <w:link w:val="Titlu2Caracter"/>
    <w:uiPriority w:val="9"/>
    <w:unhideWhenUsed/>
    <w:qFormat/>
    <w:rsid w:val="00936362"/>
    <w:pPr>
      <w:keepNext/>
      <w:keepLines/>
      <w:spacing w:before="120"/>
      <w:outlineLvl w:val="1"/>
    </w:pPr>
    <w:rPr>
      <w:rFonts w:eastAsiaTheme="majorEastAsia" w:cstheme="majorBidi"/>
      <w:bCs/>
      <w:sz w:val="24"/>
      <w:szCs w:val="28"/>
    </w:rPr>
  </w:style>
  <w:style w:type="paragraph" w:styleId="Titlu3">
    <w:name w:val="heading 3"/>
    <w:basedOn w:val="Normal"/>
    <w:next w:val="Normal"/>
    <w:link w:val="Titlu3Caracter"/>
    <w:uiPriority w:val="9"/>
    <w:unhideWhenUsed/>
    <w:qFormat/>
    <w:rsid w:val="00527C01"/>
    <w:pPr>
      <w:keepNext/>
      <w:keepLines/>
      <w:spacing w:before="120"/>
      <w:outlineLvl w:val="2"/>
    </w:pPr>
    <w:rPr>
      <w:rFonts w:asciiTheme="majorHAnsi" w:eastAsiaTheme="majorEastAsia" w:hAnsiTheme="majorHAnsi" w:cstheme="majorBidi"/>
      <w:spacing w:val="4"/>
      <w:sz w:val="24"/>
      <w:szCs w:val="24"/>
    </w:rPr>
  </w:style>
  <w:style w:type="paragraph" w:styleId="Titlu4">
    <w:name w:val="heading 4"/>
    <w:basedOn w:val="Normal"/>
    <w:next w:val="Normal"/>
    <w:link w:val="Titlu4Caracter"/>
    <w:uiPriority w:val="9"/>
    <w:unhideWhenUsed/>
    <w:qFormat/>
    <w:rsid w:val="00527C01"/>
    <w:pPr>
      <w:keepNext/>
      <w:keepLines/>
      <w:spacing w:before="120"/>
      <w:outlineLvl w:val="3"/>
    </w:pPr>
    <w:rPr>
      <w:rFonts w:asciiTheme="majorHAnsi" w:eastAsiaTheme="majorEastAsia" w:hAnsiTheme="majorHAnsi" w:cstheme="majorBidi"/>
      <w:i/>
      <w:iCs/>
      <w:sz w:val="24"/>
      <w:szCs w:val="24"/>
    </w:rPr>
  </w:style>
  <w:style w:type="paragraph" w:styleId="Titlu5">
    <w:name w:val="heading 5"/>
    <w:basedOn w:val="Normal"/>
    <w:next w:val="Normal"/>
    <w:link w:val="Titlu5Caracter"/>
    <w:uiPriority w:val="9"/>
    <w:semiHidden/>
    <w:unhideWhenUsed/>
    <w:qFormat/>
    <w:rsid w:val="00527C01"/>
    <w:pPr>
      <w:keepNext/>
      <w:keepLines/>
      <w:spacing w:before="120"/>
      <w:outlineLvl w:val="4"/>
    </w:pPr>
    <w:rPr>
      <w:rFonts w:asciiTheme="majorHAnsi" w:eastAsiaTheme="majorEastAsia" w:hAnsiTheme="majorHAnsi" w:cstheme="majorBidi"/>
      <w:b/>
      <w:bCs/>
    </w:rPr>
  </w:style>
  <w:style w:type="paragraph" w:styleId="Titlu6">
    <w:name w:val="heading 6"/>
    <w:basedOn w:val="Normal"/>
    <w:next w:val="Normal"/>
    <w:link w:val="Titlu6Caracter"/>
    <w:uiPriority w:val="9"/>
    <w:semiHidden/>
    <w:unhideWhenUsed/>
    <w:qFormat/>
    <w:rsid w:val="00527C01"/>
    <w:pPr>
      <w:keepNext/>
      <w:keepLines/>
      <w:spacing w:before="12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527C01"/>
    <w:pPr>
      <w:keepNext/>
      <w:keepLines/>
      <w:spacing w:before="120"/>
      <w:outlineLvl w:val="6"/>
    </w:pPr>
    <w:rPr>
      <w:i/>
      <w:iCs/>
    </w:rPr>
  </w:style>
  <w:style w:type="paragraph" w:styleId="Titlu8">
    <w:name w:val="heading 8"/>
    <w:basedOn w:val="Normal"/>
    <w:next w:val="Normal"/>
    <w:link w:val="Titlu8Caracter"/>
    <w:uiPriority w:val="9"/>
    <w:semiHidden/>
    <w:unhideWhenUsed/>
    <w:qFormat/>
    <w:rsid w:val="00527C01"/>
    <w:pPr>
      <w:keepNext/>
      <w:keepLines/>
      <w:spacing w:before="120"/>
      <w:outlineLvl w:val="7"/>
    </w:pPr>
    <w:rPr>
      <w:b/>
      <w:bCs/>
    </w:rPr>
  </w:style>
  <w:style w:type="paragraph" w:styleId="Titlu9">
    <w:name w:val="heading 9"/>
    <w:basedOn w:val="Normal"/>
    <w:next w:val="Normal"/>
    <w:link w:val="Titlu9Caracter"/>
    <w:uiPriority w:val="9"/>
    <w:semiHidden/>
    <w:unhideWhenUsed/>
    <w:qFormat/>
    <w:rsid w:val="00527C01"/>
    <w:pPr>
      <w:keepNext/>
      <w:keepLines/>
      <w:spacing w:before="120"/>
      <w:outlineLvl w:val="8"/>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qFormat/>
    <w:rsid w:val="000F4001"/>
    <w:pPr>
      <w:contextualSpacing/>
      <w:jc w:val="center"/>
    </w:pPr>
    <w:rPr>
      <w:rFonts w:eastAsiaTheme="majorEastAsia" w:cstheme="majorBidi"/>
      <w:bCs/>
      <w:color w:val="1F4E79" w:themeColor="accent1" w:themeShade="80"/>
      <w:spacing w:val="-7"/>
      <w:sz w:val="32"/>
      <w:szCs w:val="48"/>
    </w:rPr>
  </w:style>
  <w:style w:type="table" w:styleId="Tabelgril">
    <w:name w:val="Table Grid"/>
    <w:basedOn w:val="TabelNormal"/>
    <w:uiPriority w:val="39"/>
    <w:rsid w:val="00E13AA0"/>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13AA0"/>
    <w:pPr>
      <w:tabs>
        <w:tab w:val="center" w:pos="4536"/>
        <w:tab w:val="right" w:pos="9072"/>
      </w:tabs>
      <w:spacing w:line="240" w:lineRule="auto"/>
    </w:pPr>
  </w:style>
  <w:style w:type="character" w:customStyle="1" w:styleId="AntetCaracter">
    <w:name w:val="Antet Caracter"/>
    <w:basedOn w:val="Fontdeparagrafimplicit"/>
    <w:link w:val="Antet"/>
    <w:uiPriority w:val="99"/>
    <w:rsid w:val="00E13AA0"/>
    <w:rPr>
      <w:rFonts w:ascii="Trebuchet MS" w:hAnsi="Trebuchet MS"/>
    </w:rPr>
  </w:style>
  <w:style w:type="paragraph" w:styleId="Subsol">
    <w:name w:val="footer"/>
    <w:aliases w:val=" Car Car Car1 Car Char Char Car Car Char Char"/>
    <w:basedOn w:val="Normal"/>
    <w:link w:val="SubsolCaracter"/>
    <w:uiPriority w:val="99"/>
    <w:unhideWhenUsed/>
    <w:rsid w:val="00E13AA0"/>
    <w:pPr>
      <w:tabs>
        <w:tab w:val="center" w:pos="4536"/>
        <w:tab w:val="right" w:pos="9072"/>
      </w:tabs>
      <w:spacing w:line="240" w:lineRule="auto"/>
    </w:pPr>
  </w:style>
  <w:style w:type="character" w:customStyle="1" w:styleId="SubsolCaracter">
    <w:name w:val="Subsol Caracter"/>
    <w:aliases w:val=" Car Car Car1 Car Char Char Car Car Char Char Caracter"/>
    <w:basedOn w:val="Fontdeparagrafimplicit"/>
    <w:link w:val="Subsol"/>
    <w:uiPriority w:val="99"/>
    <w:rsid w:val="00E13AA0"/>
    <w:rPr>
      <w:rFonts w:ascii="Trebuchet MS" w:hAnsi="Trebuchet MS"/>
    </w:rPr>
  </w:style>
  <w:style w:type="paragraph" w:styleId="Listparagraf">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fCaracter"/>
    <w:uiPriority w:val="34"/>
    <w:qFormat/>
    <w:rsid w:val="006917BF"/>
    <w:pPr>
      <w:ind w:left="720"/>
      <w:contextualSpacing/>
    </w:pPr>
  </w:style>
  <w:style w:type="character" w:styleId="Referincomentariu">
    <w:name w:val="annotation reference"/>
    <w:basedOn w:val="Fontdeparagrafimplicit"/>
    <w:uiPriority w:val="99"/>
    <w:semiHidden/>
    <w:unhideWhenUsed/>
    <w:rsid w:val="00145AF6"/>
    <w:rPr>
      <w:sz w:val="16"/>
      <w:szCs w:val="16"/>
    </w:rPr>
  </w:style>
  <w:style w:type="paragraph" w:styleId="Textcomentariu">
    <w:name w:val="annotation text"/>
    <w:basedOn w:val="Normal"/>
    <w:link w:val="TextcomentariuCaracter"/>
    <w:uiPriority w:val="99"/>
    <w:unhideWhenUsed/>
    <w:rsid w:val="00145AF6"/>
    <w:pPr>
      <w:spacing w:line="240" w:lineRule="auto"/>
    </w:pPr>
    <w:rPr>
      <w:sz w:val="20"/>
      <w:szCs w:val="20"/>
    </w:rPr>
  </w:style>
  <w:style w:type="character" w:customStyle="1" w:styleId="TextcomentariuCaracter">
    <w:name w:val="Text comentariu Caracter"/>
    <w:basedOn w:val="Fontdeparagrafimplicit"/>
    <w:link w:val="Textcomentariu"/>
    <w:uiPriority w:val="99"/>
    <w:rsid w:val="00145AF6"/>
    <w:rPr>
      <w:rFonts w:ascii="Calibri Light" w:eastAsia="Times New Roman" w:hAnsi="Calibri Light"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145AF6"/>
    <w:rPr>
      <w:b/>
      <w:bCs/>
    </w:rPr>
  </w:style>
  <w:style w:type="character" w:customStyle="1" w:styleId="SubiectComentariuCaracter">
    <w:name w:val="Subiect Comentariu Caracter"/>
    <w:basedOn w:val="TextcomentariuCaracter"/>
    <w:link w:val="SubiectComentariu"/>
    <w:uiPriority w:val="99"/>
    <w:semiHidden/>
    <w:rsid w:val="00145AF6"/>
    <w:rPr>
      <w:rFonts w:ascii="Calibri Light" w:eastAsia="Times New Roman" w:hAnsi="Calibri Light" w:cs="Times New Roman"/>
      <w:b/>
      <w:bCs/>
      <w:sz w:val="20"/>
      <w:szCs w:val="20"/>
      <w:lang w:val="en-US"/>
    </w:rPr>
  </w:style>
  <w:style w:type="paragraph" w:styleId="TextnBalon">
    <w:name w:val="Balloon Text"/>
    <w:basedOn w:val="Normal"/>
    <w:link w:val="TextnBalonCaracter"/>
    <w:uiPriority w:val="99"/>
    <w:semiHidden/>
    <w:unhideWhenUsed/>
    <w:rsid w:val="00145AF6"/>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5AF6"/>
    <w:rPr>
      <w:rFonts w:ascii="Segoe UI" w:hAnsi="Segoe UI" w:cs="Segoe UI"/>
      <w:sz w:val="18"/>
      <w:szCs w:val="18"/>
    </w:rPr>
  </w:style>
  <w:style w:type="character" w:customStyle="1" w:styleId="Titlu1Caracter">
    <w:name w:val="Titlu 1 Caracter"/>
    <w:basedOn w:val="Fontdeparagrafimplicit"/>
    <w:link w:val="Titlu1"/>
    <w:uiPriority w:val="9"/>
    <w:rsid w:val="00F218FC"/>
    <w:rPr>
      <w:rFonts w:ascii="Trebuchet MS" w:eastAsiaTheme="majorEastAsia" w:hAnsi="Trebuchet MS" w:cstheme="majorBidi"/>
      <w:b/>
      <w:bCs/>
      <w:caps/>
      <w:color w:val="1F4E79" w:themeColor="accent1" w:themeShade="80"/>
      <w:spacing w:val="4"/>
      <w:sz w:val="28"/>
      <w:szCs w:val="28"/>
    </w:rPr>
  </w:style>
  <w:style w:type="paragraph" w:styleId="Titlucuprins">
    <w:name w:val="TOC Heading"/>
    <w:basedOn w:val="Titlu1"/>
    <w:next w:val="Normal"/>
    <w:uiPriority w:val="39"/>
    <w:unhideWhenUsed/>
    <w:qFormat/>
    <w:rsid w:val="00527C01"/>
    <w:pPr>
      <w:outlineLvl w:val="9"/>
    </w:pPr>
  </w:style>
  <w:style w:type="character" w:customStyle="1" w:styleId="Titlu2Caracter">
    <w:name w:val="Titlu 2 Caracter"/>
    <w:basedOn w:val="Fontdeparagrafimplicit"/>
    <w:link w:val="Titlu2"/>
    <w:uiPriority w:val="9"/>
    <w:rsid w:val="00936362"/>
    <w:rPr>
      <w:rFonts w:ascii="Trebuchet MS" w:eastAsiaTheme="majorEastAsia" w:hAnsi="Trebuchet MS" w:cstheme="majorBidi"/>
      <w:bCs/>
      <w:sz w:val="24"/>
      <w:szCs w:val="28"/>
    </w:rPr>
  </w:style>
  <w:style w:type="character" w:customStyle="1" w:styleId="Titlu3Caracter">
    <w:name w:val="Titlu 3 Caracter"/>
    <w:basedOn w:val="Fontdeparagrafimplicit"/>
    <w:link w:val="Titlu3"/>
    <w:uiPriority w:val="9"/>
    <w:rsid w:val="00527C01"/>
    <w:rPr>
      <w:rFonts w:asciiTheme="majorHAnsi" w:eastAsiaTheme="majorEastAsia" w:hAnsiTheme="majorHAnsi" w:cstheme="majorBidi"/>
      <w:spacing w:val="4"/>
      <w:sz w:val="24"/>
      <w:szCs w:val="24"/>
    </w:rPr>
  </w:style>
  <w:style w:type="character" w:customStyle="1" w:styleId="Titlu4Caracter">
    <w:name w:val="Titlu 4 Caracter"/>
    <w:basedOn w:val="Fontdeparagrafimplicit"/>
    <w:link w:val="Titlu4"/>
    <w:uiPriority w:val="9"/>
    <w:rsid w:val="00527C01"/>
    <w:rPr>
      <w:rFonts w:asciiTheme="majorHAnsi" w:eastAsiaTheme="majorEastAsia" w:hAnsiTheme="majorHAnsi" w:cstheme="majorBidi"/>
      <w:i/>
      <w:iCs/>
      <w:sz w:val="24"/>
      <w:szCs w:val="24"/>
    </w:rPr>
  </w:style>
  <w:style w:type="character" w:customStyle="1" w:styleId="Titlu5Caracter">
    <w:name w:val="Titlu 5 Caracter"/>
    <w:basedOn w:val="Fontdeparagrafimplicit"/>
    <w:link w:val="Titlu5"/>
    <w:uiPriority w:val="9"/>
    <w:semiHidden/>
    <w:rsid w:val="00527C01"/>
    <w:rPr>
      <w:rFonts w:asciiTheme="majorHAnsi" w:eastAsiaTheme="majorEastAsia" w:hAnsiTheme="majorHAnsi" w:cstheme="majorBidi"/>
      <w:b/>
      <w:bCs/>
    </w:rPr>
  </w:style>
  <w:style w:type="character" w:customStyle="1" w:styleId="Titlu6Caracter">
    <w:name w:val="Titlu 6 Caracter"/>
    <w:basedOn w:val="Fontdeparagrafimplicit"/>
    <w:link w:val="Titlu6"/>
    <w:uiPriority w:val="9"/>
    <w:semiHidden/>
    <w:rsid w:val="00527C01"/>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527C01"/>
    <w:rPr>
      <w:rFonts w:ascii="Trebuchet MS" w:hAnsi="Trebuchet MS"/>
      <w:i/>
      <w:iCs/>
    </w:rPr>
  </w:style>
  <w:style w:type="character" w:customStyle="1" w:styleId="Titlu8Caracter">
    <w:name w:val="Titlu 8 Caracter"/>
    <w:basedOn w:val="Fontdeparagrafimplicit"/>
    <w:link w:val="Titlu8"/>
    <w:uiPriority w:val="9"/>
    <w:semiHidden/>
    <w:rsid w:val="00527C01"/>
    <w:rPr>
      <w:rFonts w:ascii="Trebuchet MS" w:hAnsi="Trebuchet MS"/>
      <w:b/>
      <w:bCs/>
    </w:rPr>
  </w:style>
  <w:style w:type="character" w:customStyle="1" w:styleId="Titlu9Caracter">
    <w:name w:val="Titlu 9 Caracter"/>
    <w:basedOn w:val="Fontdeparagrafimplicit"/>
    <w:link w:val="Titlu9"/>
    <w:uiPriority w:val="9"/>
    <w:semiHidden/>
    <w:rsid w:val="00527C01"/>
    <w:rPr>
      <w:rFonts w:ascii="Trebuchet MS" w:hAnsi="Trebuchet MS"/>
      <w:i/>
      <w:iCs/>
    </w:rPr>
  </w:style>
  <w:style w:type="paragraph" w:styleId="Legend">
    <w:name w:val="caption"/>
    <w:basedOn w:val="Normal"/>
    <w:next w:val="Normal"/>
    <w:uiPriority w:val="99"/>
    <w:unhideWhenUsed/>
    <w:qFormat/>
    <w:rsid w:val="00527C01"/>
    <w:rPr>
      <w:b/>
      <w:bCs/>
      <w:sz w:val="18"/>
      <w:szCs w:val="18"/>
    </w:rPr>
  </w:style>
  <w:style w:type="character" w:customStyle="1" w:styleId="TitluCaracter">
    <w:name w:val="Titlu Caracter"/>
    <w:basedOn w:val="Fontdeparagrafimplicit"/>
    <w:link w:val="Titlu"/>
    <w:rsid w:val="000F4001"/>
    <w:rPr>
      <w:rFonts w:ascii="Trebuchet MS" w:eastAsiaTheme="majorEastAsia" w:hAnsi="Trebuchet MS" w:cstheme="majorBidi"/>
      <w:bCs/>
      <w:color w:val="1F4E79" w:themeColor="accent1" w:themeShade="80"/>
      <w:spacing w:val="-7"/>
      <w:sz w:val="32"/>
      <w:szCs w:val="48"/>
    </w:rPr>
  </w:style>
  <w:style w:type="paragraph" w:styleId="Subtitlu">
    <w:name w:val="Subtitle"/>
    <w:basedOn w:val="Normal"/>
    <w:next w:val="Normal"/>
    <w:link w:val="SubtitluCaracter"/>
    <w:pPr>
      <w:spacing w:after="240"/>
      <w:jc w:val="center"/>
    </w:pPr>
    <w:rPr>
      <w:sz w:val="24"/>
      <w:szCs w:val="24"/>
    </w:rPr>
  </w:style>
  <w:style w:type="character" w:customStyle="1" w:styleId="SubtitluCaracter">
    <w:name w:val="Subtitlu Caracter"/>
    <w:basedOn w:val="Fontdeparagrafimplicit"/>
    <w:link w:val="Subtitlu"/>
    <w:uiPriority w:val="11"/>
    <w:rsid w:val="00527C01"/>
    <w:rPr>
      <w:rFonts w:asciiTheme="majorHAnsi" w:eastAsiaTheme="majorEastAsia" w:hAnsiTheme="majorHAnsi" w:cstheme="majorBidi"/>
      <w:sz w:val="24"/>
      <w:szCs w:val="24"/>
    </w:rPr>
  </w:style>
  <w:style w:type="character" w:styleId="Robust">
    <w:name w:val="Strong"/>
    <w:basedOn w:val="Fontdeparagrafimplicit"/>
    <w:uiPriority w:val="22"/>
    <w:qFormat/>
    <w:rsid w:val="00527C01"/>
    <w:rPr>
      <w:b/>
      <w:bCs/>
      <w:color w:val="auto"/>
    </w:rPr>
  </w:style>
  <w:style w:type="character" w:styleId="Accentuat">
    <w:name w:val="Emphasis"/>
    <w:basedOn w:val="Fontdeparagrafimplicit"/>
    <w:uiPriority w:val="20"/>
    <w:qFormat/>
    <w:rsid w:val="00527C01"/>
    <w:rPr>
      <w:i/>
      <w:iCs/>
      <w:color w:val="auto"/>
    </w:rPr>
  </w:style>
  <w:style w:type="paragraph" w:styleId="Frspaiere">
    <w:name w:val="No Spacing"/>
    <w:link w:val="FrspaiereCaracter"/>
    <w:uiPriority w:val="1"/>
    <w:qFormat/>
    <w:rsid w:val="00527C01"/>
    <w:pPr>
      <w:spacing w:after="0" w:line="240" w:lineRule="auto"/>
    </w:pPr>
  </w:style>
  <w:style w:type="paragraph" w:styleId="Citat">
    <w:name w:val="Quote"/>
    <w:basedOn w:val="Normal"/>
    <w:next w:val="Normal"/>
    <w:link w:val="CitatCaracter"/>
    <w:uiPriority w:val="29"/>
    <w:qFormat/>
    <w:rsid w:val="00527C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aracter">
    <w:name w:val="Citat Caracter"/>
    <w:basedOn w:val="Fontdeparagrafimplicit"/>
    <w:link w:val="Citat"/>
    <w:uiPriority w:val="29"/>
    <w:rsid w:val="00527C01"/>
    <w:rPr>
      <w:rFonts w:asciiTheme="majorHAnsi" w:eastAsiaTheme="majorEastAsia" w:hAnsiTheme="majorHAnsi" w:cstheme="majorBidi"/>
      <w:i/>
      <w:iCs/>
      <w:sz w:val="24"/>
      <w:szCs w:val="24"/>
    </w:rPr>
  </w:style>
  <w:style w:type="paragraph" w:styleId="Citatintens">
    <w:name w:val="Intense Quote"/>
    <w:basedOn w:val="Normal"/>
    <w:next w:val="Normal"/>
    <w:link w:val="CitatintensCaracter"/>
    <w:uiPriority w:val="30"/>
    <w:qFormat/>
    <w:rsid w:val="00527C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ntensCaracter">
    <w:name w:val="Citat intens Caracter"/>
    <w:basedOn w:val="Fontdeparagrafimplicit"/>
    <w:link w:val="Citatintens"/>
    <w:uiPriority w:val="30"/>
    <w:rsid w:val="00527C01"/>
    <w:rPr>
      <w:rFonts w:asciiTheme="majorHAnsi" w:eastAsiaTheme="majorEastAsia" w:hAnsiTheme="majorHAnsi" w:cstheme="majorBidi"/>
      <w:sz w:val="26"/>
      <w:szCs w:val="26"/>
    </w:rPr>
  </w:style>
  <w:style w:type="character" w:styleId="Accentuaresubtil">
    <w:name w:val="Subtle Emphasis"/>
    <w:basedOn w:val="Fontdeparagrafimplicit"/>
    <w:uiPriority w:val="19"/>
    <w:qFormat/>
    <w:rsid w:val="00527C01"/>
    <w:rPr>
      <w:i/>
      <w:iCs/>
      <w:color w:val="auto"/>
    </w:rPr>
  </w:style>
  <w:style w:type="character" w:styleId="Accentuareintens">
    <w:name w:val="Intense Emphasis"/>
    <w:basedOn w:val="Fontdeparagrafimplicit"/>
    <w:uiPriority w:val="21"/>
    <w:qFormat/>
    <w:rsid w:val="00527C01"/>
    <w:rPr>
      <w:b/>
      <w:bCs/>
      <w:i/>
      <w:iCs/>
      <w:color w:val="auto"/>
    </w:rPr>
  </w:style>
  <w:style w:type="character" w:styleId="Referiresubtil">
    <w:name w:val="Subtle Reference"/>
    <w:basedOn w:val="Fontdeparagrafimplicit"/>
    <w:uiPriority w:val="31"/>
    <w:qFormat/>
    <w:rsid w:val="00527C01"/>
    <w:rPr>
      <w:smallCaps/>
      <w:color w:val="auto"/>
      <w:u w:val="single" w:color="7F7F7F" w:themeColor="text1" w:themeTint="80"/>
    </w:rPr>
  </w:style>
  <w:style w:type="character" w:styleId="Referireintens">
    <w:name w:val="Intense Reference"/>
    <w:basedOn w:val="Fontdeparagrafimplicit"/>
    <w:uiPriority w:val="32"/>
    <w:qFormat/>
    <w:rsid w:val="00527C01"/>
    <w:rPr>
      <w:b/>
      <w:bCs/>
      <w:smallCaps/>
      <w:color w:val="auto"/>
      <w:u w:val="single"/>
    </w:rPr>
  </w:style>
  <w:style w:type="character" w:styleId="Titlulcrii">
    <w:name w:val="Book Title"/>
    <w:basedOn w:val="Fontdeparagrafimplicit"/>
    <w:uiPriority w:val="33"/>
    <w:qFormat/>
    <w:rsid w:val="00527C01"/>
    <w:rPr>
      <w:b/>
      <w:bCs/>
      <w:smallCaps/>
      <w:color w:val="auto"/>
    </w:rPr>
  </w:style>
  <w:style w:type="paragraph" w:styleId="Cuprins1">
    <w:name w:val="toc 1"/>
    <w:basedOn w:val="Normal"/>
    <w:next w:val="Normal"/>
    <w:autoRedefine/>
    <w:uiPriority w:val="39"/>
    <w:unhideWhenUsed/>
    <w:qFormat/>
    <w:rsid w:val="009765BB"/>
    <w:pPr>
      <w:spacing w:after="100"/>
    </w:pPr>
  </w:style>
  <w:style w:type="character" w:styleId="Hyperlink">
    <w:name w:val="Hyperlink"/>
    <w:basedOn w:val="Fontdeparagrafimplicit"/>
    <w:uiPriority w:val="99"/>
    <w:unhideWhenUsed/>
    <w:rsid w:val="009765BB"/>
    <w:rPr>
      <w:color w:val="0563C1" w:themeColor="hyperlink"/>
      <w:u w:val="single"/>
    </w:rPr>
  </w:style>
  <w:style w:type="table" w:customStyle="1" w:styleId="TableGrid1">
    <w:name w:val="Table Grid1"/>
    <w:basedOn w:val="TabelNormal"/>
    <w:next w:val="Tabelgril"/>
    <w:uiPriority w:val="99"/>
    <w:rsid w:val="0030766F"/>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8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a">
    <w:basedOn w:val="TabelNormal"/>
    <w:tblPr>
      <w:tblStyleRowBandSize w:val="1"/>
      <w:tblStyleColBandSize w:val="1"/>
      <w:tblCellMar>
        <w:top w:w="100" w:type="dxa"/>
        <w:left w:w="100" w:type="dxa"/>
        <w:bottom w:w="100" w:type="dxa"/>
        <w:right w:w="100" w:type="dxa"/>
      </w:tblCellMar>
    </w:tblPr>
  </w:style>
  <w:style w:type="paragraph" w:styleId="Revizuire">
    <w:name w:val="Revision"/>
    <w:hidden/>
    <w:uiPriority w:val="99"/>
    <w:semiHidden/>
    <w:rsid w:val="00842885"/>
    <w:pPr>
      <w:spacing w:after="0" w:line="240" w:lineRule="auto"/>
      <w:jc w:val="left"/>
    </w:pPr>
  </w:style>
  <w:style w:type="paragraph" w:customStyle="1" w:styleId="Bullets">
    <w:name w:val="Bullets"/>
    <w:basedOn w:val="Normal"/>
    <w:link w:val="BulletsChar"/>
    <w:qFormat/>
    <w:rsid w:val="00A70E7C"/>
    <w:pPr>
      <w:numPr>
        <w:numId w:val="1"/>
      </w:numPr>
    </w:pPr>
    <w:rPr>
      <w:rFonts w:eastAsia="Trebuchet MS" w:cs="Trebuchet MS"/>
    </w:rPr>
  </w:style>
  <w:style w:type="character" w:customStyle="1" w:styleId="BulletsChar">
    <w:name w:val="Bullets Char"/>
    <w:basedOn w:val="Fontdeparagrafimplicit"/>
    <w:link w:val="Bullets"/>
    <w:rsid w:val="00A70E7C"/>
    <w:rPr>
      <w:rFonts w:ascii="Trebuchet MS" w:eastAsia="Trebuchet MS" w:hAnsi="Trebuchet MS" w:cs="Trebuchet MS"/>
    </w:rPr>
  </w:style>
  <w:style w:type="character" w:customStyle="1" w:styleId="MeniuneNerezolvat1">
    <w:name w:val="Mențiune Nerezolvat1"/>
    <w:basedOn w:val="Fontdeparagrafimplicit"/>
    <w:uiPriority w:val="99"/>
    <w:semiHidden/>
    <w:unhideWhenUsed/>
    <w:rsid w:val="00C72BD7"/>
    <w:rPr>
      <w:color w:val="605E5C"/>
      <w:shd w:val="clear" w:color="auto" w:fill="E1DFDD"/>
    </w:r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4D5126"/>
    <w:pPr>
      <w:spacing w:line="240" w:lineRule="auto"/>
    </w:pPr>
    <w:rPr>
      <w:sz w:val="20"/>
      <w:szCs w:val="20"/>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4D5126"/>
    <w:rPr>
      <w:rFonts w:ascii="Trebuchet MS" w:hAnsi="Trebuchet MS"/>
      <w:sz w:val="20"/>
      <w:szCs w:val="20"/>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4D5126"/>
    <w:rPr>
      <w:vertAlign w:val="superscript"/>
    </w:rPr>
  </w:style>
  <w:style w:type="paragraph" w:styleId="Cuprins2">
    <w:name w:val="toc 2"/>
    <w:basedOn w:val="Normal"/>
    <w:next w:val="Normal"/>
    <w:autoRedefine/>
    <w:uiPriority w:val="39"/>
    <w:unhideWhenUsed/>
    <w:qFormat/>
    <w:rsid w:val="00A61D3B"/>
    <w:pPr>
      <w:spacing w:after="100"/>
      <w:ind w:left="220"/>
    </w:pPr>
  </w:style>
  <w:style w:type="character" w:customStyle="1" w:styleId="Meniune1">
    <w:name w:val="Mențiune1"/>
    <w:basedOn w:val="Fontdeparagrafimplicit"/>
    <w:uiPriority w:val="99"/>
    <w:unhideWhenUsed/>
    <w:rsid w:val="003E2387"/>
    <w:rPr>
      <w:color w:val="2B579A"/>
      <w:shd w:val="clear" w:color="auto" w:fill="E1DFDD"/>
    </w:rPr>
  </w:style>
  <w:style w:type="table" w:styleId="Tabelgril1Luminos-Accentuare5">
    <w:name w:val="Grid Table 1 Light Accent 5"/>
    <w:basedOn w:val="TabelNormal"/>
    <w:uiPriority w:val="46"/>
    <w:rsid w:val="00E4636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gril4-Accentuare5">
    <w:name w:val="Grid Table 4 Accent 5"/>
    <w:basedOn w:val="TabelNormal"/>
    <w:uiPriority w:val="49"/>
    <w:rsid w:val="00E4636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ist3-Accentuare5">
    <w:name w:val="List Table 3 Accent 5"/>
    <w:basedOn w:val="TabelNormal"/>
    <w:uiPriority w:val="48"/>
    <w:rsid w:val="008F48B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Cuprins3">
    <w:name w:val="toc 3"/>
    <w:basedOn w:val="Normal"/>
    <w:next w:val="Normal"/>
    <w:autoRedefine/>
    <w:uiPriority w:val="39"/>
    <w:unhideWhenUsed/>
    <w:qFormat/>
    <w:rsid w:val="00697B73"/>
    <w:pPr>
      <w:spacing w:after="100"/>
      <w:ind w:left="440"/>
    </w:pPr>
  </w:style>
  <w:style w:type="character" w:styleId="HyperlinkParcurs">
    <w:name w:val="FollowedHyperlink"/>
    <w:basedOn w:val="Fontdeparagrafimplicit"/>
    <w:uiPriority w:val="99"/>
    <w:semiHidden/>
    <w:unhideWhenUsed/>
    <w:rsid w:val="0002692A"/>
    <w:rPr>
      <w:color w:val="954F72" w:themeColor="followedHyperlink"/>
      <w:u w:val="single"/>
    </w:rPr>
  </w:style>
  <w:style w:type="character" w:customStyle="1" w:styleId="rvts12">
    <w:name w:val="rvts12"/>
    <w:basedOn w:val="Fontdeparagrafimplicit"/>
    <w:rsid w:val="003A788C"/>
  </w:style>
  <w:style w:type="character" w:customStyle="1" w:styleId="rvts20">
    <w:name w:val="rvts20"/>
    <w:basedOn w:val="Fontdeparagrafimplicit"/>
    <w:rsid w:val="003A788C"/>
  </w:style>
  <w:style w:type="paragraph" w:styleId="Corptext">
    <w:name w:val="Body Text"/>
    <w:basedOn w:val="Normal"/>
    <w:link w:val="CorptextCaracter"/>
    <w:uiPriority w:val="1"/>
    <w:qFormat/>
    <w:rsid w:val="00BE0564"/>
    <w:pPr>
      <w:widowControl w:val="0"/>
      <w:autoSpaceDE w:val="0"/>
      <w:autoSpaceDN w:val="0"/>
      <w:spacing w:line="240" w:lineRule="auto"/>
      <w:jc w:val="left"/>
    </w:pPr>
    <w:rPr>
      <w:rFonts w:ascii="Calibri" w:hAnsi="Calibri"/>
      <w:lang w:bidi="ro-RO"/>
    </w:rPr>
  </w:style>
  <w:style w:type="character" w:customStyle="1" w:styleId="CorptextCaracter">
    <w:name w:val="Corp text Caracter"/>
    <w:basedOn w:val="Fontdeparagrafimplicit"/>
    <w:link w:val="Corptext"/>
    <w:uiPriority w:val="1"/>
    <w:rsid w:val="00BE0564"/>
    <w:rPr>
      <w:lang w:bidi="ro-RO"/>
    </w:rPr>
  </w:style>
  <w:style w:type="paragraph" w:customStyle="1" w:styleId="TableParagraph">
    <w:name w:val="Table Paragraph"/>
    <w:basedOn w:val="Normal"/>
    <w:uiPriority w:val="1"/>
    <w:qFormat/>
    <w:rsid w:val="00BE0564"/>
    <w:pPr>
      <w:widowControl w:val="0"/>
      <w:autoSpaceDE w:val="0"/>
      <w:autoSpaceDN w:val="0"/>
      <w:spacing w:line="240" w:lineRule="auto"/>
      <w:jc w:val="left"/>
    </w:pPr>
    <w:rPr>
      <w:rFonts w:ascii="Calibri" w:hAnsi="Calibri"/>
      <w:lang w:bidi="ro-RO"/>
    </w:rPr>
  </w:style>
  <w:style w:type="paragraph" w:styleId="Cuprins4">
    <w:name w:val="toc 4"/>
    <w:basedOn w:val="Normal"/>
    <w:next w:val="Normal"/>
    <w:autoRedefine/>
    <w:uiPriority w:val="39"/>
    <w:unhideWhenUsed/>
    <w:rsid w:val="00BE0564"/>
    <w:pPr>
      <w:spacing w:after="100" w:line="259" w:lineRule="auto"/>
      <w:ind w:left="660"/>
      <w:jc w:val="left"/>
    </w:pPr>
    <w:rPr>
      <w:rFonts w:asciiTheme="minorHAnsi" w:eastAsiaTheme="minorEastAsia" w:hAnsiTheme="minorHAnsi" w:cstheme="minorBidi"/>
      <w:lang w:val="en-US" w:eastAsia="en-US"/>
    </w:rPr>
  </w:style>
  <w:style w:type="paragraph" w:styleId="Cuprins5">
    <w:name w:val="toc 5"/>
    <w:basedOn w:val="Normal"/>
    <w:next w:val="Normal"/>
    <w:autoRedefine/>
    <w:uiPriority w:val="39"/>
    <w:unhideWhenUsed/>
    <w:rsid w:val="00BE0564"/>
    <w:pPr>
      <w:spacing w:after="100" w:line="259" w:lineRule="auto"/>
      <w:ind w:left="880"/>
      <w:jc w:val="left"/>
    </w:pPr>
    <w:rPr>
      <w:rFonts w:asciiTheme="minorHAnsi" w:eastAsiaTheme="minorEastAsia" w:hAnsiTheme="minorHAnsi" w:cstheme="minorBidi"/>
      <w:lang w:val="en-US" w:eastAsia="en-US"/>
    </w:rPr>
  </w:style>
  <w:style w:type="paragraph" w:styleId="Cuprins6">
    <w:name w:val="toc 6"/>
    <w:basedOn w:val="Normal"/>
    <w:next w:val="Normal"/>
    <w:autoRedefine/>
    <w:uiPriority w:val="39"/>
    <w:unhideWhenUsed/>
    <w:rsid w:val="00BE0564"/>
    <w:pPr>
      <w:spacing w:after="100" w:line="259" w:lineRule="auto"/>
      <w:ind w:left="1100"/>
      <w:jc w:val="left"/>
    </w:pPr>
    <w:rPr>
      <w:rFonts w:asciiTheme="minorHAnsi" w:eastAsiaTheme="minorEastAsia" w:hAnsiTheme="minorHAnsi" w:cstheme="minorBidi"/>
      <w:lang w:val="en-US" w:eastAsia="en-US"/>
    </w:rPr>
  </w:style>
  <w:style w:type="paragraph" w:styleId="Cuprins7">
    <w:name w:val="toc 7"/>
    <w:basedOn w:val="Normal"/>
    <w:next w:val="Normal"/>
    <w:autoRedefine/>
    <w:uiPriority w:val="39"/>
    <w:unhideWhenUsed/>
    <w:rsid w:val="00BE0564"/>
    <w:pPr>
      <w:spacing w:after="100" w:line="259" w:lineRule="auto"/>
      <w:ind w:left="1320"/>
      <w:jc w:val="left"/>
    </w:pPr>
    <w:rPr>
      <w:rFonts w:asciiTheme="minorHAnsi" w:eastAsiaTheme="minorEastAsia" w:hAnsiTheme="minorHAnsi" w:cstheme="minorBidi"/>
      <w:lang w:val="en-US" w:eastAsia="en-US"/>
    </w:rPr>
  </w:style>
  <w:style w:type="paragraph" w:styleId="Cuprins8">
    <w:name w:val="toc 8"/>
    <w:basedOn w:val="Normal"/>
    <w:next w:val="Normal"/>
    <w:autoRedefine/>
    <w:uiPriority w:val="39"/>
    <w:unhideWhenUsed/>
    <w:rsid w:val="00BE0564"/>
    <w:pPr>
      <w:spacing w:after="100" w:line="259" w:lineRule="auto"/>
      <w:ind w:left="1540"/>
      <w:jc w:val="left"/>
    </w:pPr>
    <w:rPr>
      <w:rFonts w:asciiTheme="minorHAnsi" w:eastAsiaTheme="minorEastAsia" w:hAnsiTheme="minorHAnsi" w:cstheme="minorBidi"/>
      <w:lang w:val="en-US" w:eastAsia="en-US"/>
    </w:rPr>
  </w:style>
  <w:style w:type="paragraph" w:styleId="Cuprins9">
    <w:name w:val="toc 9"/>
    <w:basedOn w:val="Normal"/>
    <w:next w:val="Normal"/>
    <w:autoRedefine/>
    <w:uiPriority w:val="39"/>
    <w:unhideWhenUsed/>
    <w:rsid w:val="00BE0564"/>
    <w:pPr>
      <w:spacing w:after="100" w:line="259" w:lineRule="auto"/>
      <w:ind w:left="1760"/>
      <w:jc w:val="left"/>
    </w:pPr>
    <w:rPr>
      <w:rFonts w:asciiTheme="minorHAnsi" w:eastAsiaTheme="minorEastAsia" w:hAnsiTheme="minorHAnsi" w:cstheme="minorBidi"/>
      <w:lang w:val="en-US" w:eastAsia="en-US"/>
    </w:rPr>
  </w:style>
  <w:style w:type="table" w:customStyle="1" w:styleId="GridTable6Colorful1">
    <w:name w:val="Grid Table 6 Colorful1"/>
    <w:basedOn w:val="TabelNormal"/>
    <w:uiPriority w:val="51"/>
    <w:rsid w:val="00BE0564"/>
    <w:pPr>
      <w:widowControl w:val="0"/>
      <w:autoSpaceDE w:val="0"/>
      <w:autoSpaceDN w:val="0"/>
      <w:spacing w:after="0" w:line="240" w:lineRule="auto"/>
      <w:jc w:val="left"/>
    </w:pPr>
    <w:rPr>
      <w:rFonts w:asciiTheme="minorHAnsi" w:eastAsiaTheme="minorHAnsi" w:hAnsiTheme="minorHAnsi" w:cstheme="minorBidi"/>
      <w:color w:val="000000" w:themeColor="text1"/>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Fontdeparagrafimplicit"/>
    <w:rsid w:val="00BE0564"/>
    <w:rPr>
      <w:b/>
      <w:bCs/>
      <w:color w:val="008F00"/>
    </w:rPr>
  </w:style>
  <w:style w:type="character" w:customStyle="1" w:styleId="UnresolvedMention1">
    <w:name w:val="Unresolved Mention1"/>
    <w:basedOn w:val="Fontdeparagrafimplicit"/>
    <w:uiPriority w:val="99"/>
    <w:semiHidden/>
    <w:unhideWhenUsed/>
    <w:rsid w:val="00BE0564"/>
    <w:rPr>
      <w:color w:val="605E5C"/>
      <w:shd w:val="clear" w:color="auto" w:fill="E1DFDD"/>
    </w:rPr>
  </w:style>
  <w:style w:type="paragraph" w:styleId="Corptext2">
    <w:name w:val="Body Text 2"/>
    <w:basedOn w:val="Normal"/>
    <w:link w:val="Corptext2Caracter"/>
    <w:uiPriority w:val="99"/>
    <w:semiHidden/>
    <w:unhideWhenUsed/>
    <w:rsid w:val="00BE0564"/>
    <w:pPr>
      <w:widowControl w:val="0"/>
      <w:autoSpaceDE w:val="0"/>
      <w:autoSpaceDN w:val="0"/>
      <w:spacing w:after="120" w:line="480" w:lineRule="auto"/>
      <w:jc w:val="left"/>
    </w:pPr>
    <w:rPr>
      <w:rFonts w:ascii="Calibri" w:hAnsi="Calibri"/>
      <w:lang w:bidi="ro-RO"/>
    </w:rPr>
  </w:style>
  <w:style w:type="character" w:customStyle="1" w:styleId="Corptext2Caracter">
    <w:name w:val="Corp text 2 Caracter"/>
    <w:basedOn w:val="Fontdeparagrafimplicit"/>
    <w:link w:val="Corptext2"/>
    <w:uiPriority w:val="99"/>
    <w:semiHidden/>
    <w:rsid w:val="00BE0564"/>
    <w:rPr>
      <w:lang w:bidi="ro-RO"/>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
    <w:link w:val="Listparagraf"/>
    <w:uiPriority w:val="34"/>
    <w:rsid w:val="00BE0564"/>
    <w:rPr>
      <w:rFonts w:ascii="Trebuchet MS" w:hAnsi="Trebuchet MS"/>
    </w:rPr>
  </w:style>
  <w:style w:type="character" w:customStyle="1" w:styleId="UnresolvedMention2">
    <w:name w:val="Unresolved Mention2"/>
    <w:basedOn w:val="Fontdeparagrafimplicit"/>
    <w:uiPriority w:val="99"/>
    <w:semiHidden/>
    <w:unhideWhenUsed/>
    <w:rsid w:val="00BE0564"/>
    <w:rPr>
      <w:color w:val="605E5C"/>
      <w:shd w:val="clear" w:color="auto" w:fill="E1DFDD"/>
    </w:rPr>
  </w:style>
  <w:style w:type="paragraph" w:customStyle="1" w:styleId="Default">
    <w:name w:val="Default"/>
    <w:rsid w:val="00BE0564"/>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lang w:val="en-US" w:eastAsia="en-US"/>
    </w:rPr>
  </w:style>
  <w:style w:type="character" w:customStyle="1" w:styleId="FrspaiereCaracter">
    <w:name w:val="Fără spațiere Caracter"/>
    <w:link w:val="Frspaiere"/>
    <w:uiPriority w:val="1"/>
    <w:rsid w:val="00BE0564"/>
  </w:style>
  <w:style w:type="paragraph" w:customStyle="1" w:styleId="yiv4389260175gmail-msonospacing">
    <w:name w:val="yiv4389260175gmail-msonospacing"/>
    <w:basedOn w:val="Normal"/>
    <w:rsid w:val="00BE056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customStyle="1" w:styleId="Pa1">
    <w:name w:val="Pa1"/>
    <w:basedOn w:val="Default"/>
    <w:next w:val="Default"/>
    <w:uiPriority w:val="99"/>
    <w:rsid w:val="00BE0564"/>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BE0564"/>
    <w:pPr>
      <w:pBdr>
        <w:top w:val="none" w:sz="4" w:space="0" w:color="000000"/>
        <w:left w:val="none" w:sz="4" w:space="0" w:color="000000"/>
        <w:bottom w:val="none" w:sz="4" w:space="0" w:color="000000"/>
        <w:right w:val="none" w:sz="4" w:space="0" w:color="000000"/>
        <w:between w:val="none" w:sz="4" w:space="0" w:color="000000"/>
      </w:pBdr>
      <w:spacing w:after="160" w:line="240" w:lineRule="exact"/>
      <w:jc w:val="left"/>
    </w:pPr>
    <w:rPr>
      <w:rFonts w:ascii="Calibri" w:hAnsi="Calibri"/>
      <w:vertAlign w:val="superscript"/>
    </w:rPr>
  </w:style>
  <w:style w:type="paragraph" w:customStyle="1" w:styleId="Ghid1">
    <w:name w:val="Ghid 1"/>
    <w:basedOn w:val="Normal"/>
    <w:link w:val="Ghid1Caracter"/>
    <w:rsid w:val="00BE0564"/>
    <w:pPr>
      <w:spacing w:before="120" w:line="288" w:lineRule="auto"/>
      <w:jc w:val="left"/>
    </w:pPr>
    <w:rPr>
      <w:rFonts w:ascii="Verdana" w:eastAsia="Times New Roman" w:hAnsi="Verdana" w:cs="Times New Roman"/>
      <w:b/>
      <w:sz w:val="28"/>
      <w:szCs w:val="28"/>
      <w:lang w:eastAsia="en-US"/>
    </w:rPr>
  </w:style>
  <w:style w:type="character" w:customStyle="1" w:styleId="Ghid1Caracter">
    <w:name w:val="Ghid 1 Caracter"/>
    <w:link w:val="Ghid1"/>
    <w:rsid w:val="00BE0564"/>
    <w:rPr>
      <w:rFonts w:ascii="Verdana" w:eastAsia="Times New Roman" w:hAnsi="Verdana" w:cs="Times New Roman"/>
      <w:b/>
      <w:sz w:val="28"/>
      <w:szCs w:val="28"/>
      <w:lang w:eastAsia="en-US"/>
    </w:rPr>
  </w:style>
  <w:style w:type="paragraph" w:customStyle="1" w:styleId="DRAGOS2">
    <w:name w:val="DRAGOS 2"/>
    <w:basedOn w:val="Normal"/>
    <w:link w:val="DRAGOS2Char"/>
    <w:rsid w:val="00BE0564"/>
    <w:pPr>
      <w:spacing w:before="120" w:line="288" w:lineRule="auto"/>
      <w:jc w:val="left"/>
    </w:pPr>
    <w:rPr>
      <w:rFonts w:ascii="Verdana" w:eastAsia="Times New Roman" w:hAnsi="Verdana" w:cs="Times New Roman"/>
      <w:i/>
      <w:iCs/>
      <w:sz w:val="24"/>
      <w:szCs w:val="24"/>
      <w:lang w:eastAsia="en-US"/>
    </w:rPr>
  </w:style>
  <w:style w:type="character" w:customStyle="1" w:styleId="DRAGOS2Char">
    <w:name w:val="DRAGOS 2 Char"/>
    <w:link w:val="DRAGOS2"/>
    <w:rsid w:val="00BE0564"/>
    <w:rPr>
      <w:rFonts w:ascii="Verdana" w:eastAsia="Times New Roman" w:hAnsi="Verdana" w:cs="Times New Roman"/>
      <w:i/>
      <w:iCs/>
      <w:sz w:val="24"/>
      <w:szCs w:val="24"/>
      <w:lang w:eastAsia="en-US"/>
    </w:rPr>
  </w:style>
  <w:style w:type="paragraph" w:customStyle="1" w:styleId="bullet">
    <w:name w:val="bullet"/>
    <w:basedOn w:val="Normal"/>
    <w:rsid w:val="00BE0564"/>
    <w:pPr>
      <w:spacing w:before="120" w:after="120" w:line="240" w:lineRule="auto"/>
    </w:pPr>
    <w:rPr>
      <w:rFonts w:eastAsia="Times New Roman" w:cs="Arial"/>
      <w:sz w:val="20"/>
      <w:szCs w:val="24"/>
      <w:lang w:eastAsia="en-US"/>
    </w:rPr>
  </w:style>
  <w:style w:type="paragraph" w:styleId="Textnotdefinal">
    <w:name w:val="endnote text"/>
    <w:basedOn w:val="Normal"/>
    <w:link w:val="TextnotdefinalCaracter"/>
    <w:uiPriority w:val="99"/>
    <w:unhideWhenUsed/>
    <w:rsid w:val="00BE0564"/>
    <w:pPr>
      <w:spacing w:line="240" w:lineRule="auto"/>
      <w:jc w:val="left"/>
    </w:pPr>
    <w:rPr>
      <w:rFonts w:asciiTheme="minorHAnsi" w:eastAsiaTheme="minorHAnsi" w:hAnsiTheme="minorHAnsi" w:cstheme="minorBidi"/>
      <w:kern w:val="2"/>
      <w:sz w:val="20"/>
      <w:szCs w:val="20"/>
      <w:lang w:val="en-US" w:eastAsia="en-US"/>
      <w14:ligatures w14:val="standardContextual"/>
    </w:rPr>
  </w:style>
  <w:style w:type="character" w:customStyle="1" w:styleId="TextnotdefinalCaracter">
    <w:name w:val="Text notă de final Caracter"/>
    <w:basedOn w:val="Fontdeparagrafimplicit"/>
    <w:link w:val="Textnotdefinal"/>
    <w:uiPriority w:val="99"/>
    <w:rsid w:val="00BE0564"/>
    <w:rPr>
      <w:rFonts w:asciiTheme="minorHAnsi" w:eastAsiaTheme="minorHAnsi" w:hAnsiTheme="minorHAnsi" w:cstheme="minorBidi"/>
      <w:kern w:val="2"/>
      <w:sz w:val="20"/>
      <w:szCs w:val="20"/>
      <w:lang w:val="en-US" w:eastAsia="en-US"/>
      <w14:ligatures w14:val="standardContextual"/>
    </w:rPr>
  </w:style>
  <w:style w:type="character" w:styleId="Referinnotdefinal">
    <w:name w:val="endnote reference"/>
    <w:basedOn w:val="Fontdeparagrafimplicit"/>
    <w:uiPriority w:val="99"/>
    <w:semiHidden/>
    <w:unhideWhenUsed/>
    <w:rsid w:val="00BE0564"/>
    <w:rPr>
      <w:vertAlign w:val="superscript"/>
    </w:rPr>
  </w:style>
  <w:style w:type="paragraph" w:customStyle="1" w:styleId="msonormal0">
    <w:name w:val="msonormal"/>
    <w:basedOn w:val="Normal"/>
    <w:rsid w:val="00BE056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ont5">
    <w:name w:val="font5"/>
    <w:basedOn w:val="Normal"/>
    <w:rsid w:val="00BE0564"/>
    <w:pPr>
      <w:spacing w:before="100" w:beforeAutospacing="1" w:after="100" w:afterAutospacing="1" w:line="240" w:lineRule="auto"/>
      <w:jc w:val="left"/>
    </w:pPr>
    <w:rPr>
      <w:rFonts w:ascii="Calibri" w:eastAsia="Times New Roman" w:hAnsi="Calibri"/>
      <w:i/>
      <w:iCs/>
      <w:color w:val="00B050"/>
    </w:rPr>
  </w:style>
  <w:style w:type="paragraph" w:customStyle="1" w:styleId="font6">
    <w:name w:val="font6"/>
    <w:basedOn w:val="Normal"/>
    <w:rsid w:val="00BE0564"/>
    <w:pPr>
      <w:spacing w:before="100" w:beforeAutospacing="1" w:after="100" w:afterAutospacing="1" w:line="240" w:lineRule="auto"/>
      <w:jc w:val="left"/>
    </w:pPr>
    <w:rPr>
      <w:rFonts w:ascii="Calibri" w:eastAsia="Times New Roman" w:hAnsi="Calibri"/>
      <w:color w:val="00B050"/>
    </w:rPr>
  </w:style>
  <w:style w:type="paragraph" w:customStyle="1" w:styleId="font7">
    <w:name w:val="font7"/>
    <w:basedOn w:val="Normal"/>
    <w:rsid w:val="00BE0564"/>
    <w:pPr>
      <w:spacing w:before="100" w:beforeAutospacing="1" w:after="100" w:afterAutospacing="1" w:line="240" w:lineRule="auto"/>
      <w:jc w:val="left"/>
    </w:pPr>
    <w:rPr>
      <w:rFonts w:ascii="Calibri" w:eastAsia="Times New Roman" w:hAnsi="Calibri"/>
      <w:i/>
      <w:iCs/>
      <w:color w:val="FF0000"/>
    </w:rPr>
  </w:style>
  <w:style w:type="paragraph" w:customStyle="1" w:styleId="xl63">
    <w:name w:val="xl63"/>
    <w:basedOn w:val="Normal"/>
    <w:rsid w:val="00BE0564"/>
    <w:pPr>
      <w:spacing w:before="100" w:beforeAutospacing="1" w:after="100" w:afterAutospacing="1" w:line="240" w:lineRule="auto"/>
      <w:jc w:val="left"/>
    </w:pPr>
    <w:rPr>
      <w:rFonts w:ascii="Calibri" w:eastAsia="Times New Roman" w:hAnsi="Calibri"/>
      <w:sz w:val="24"/>
      <w:szCs w:val="24"/>
    </w:rPr>
  </w:style>
  <w:style w:type="paragraph" w:customStyle="1" w:styleId="xl64">
    <w:name w:val="xl64"/>
    <w:basedOn w:val="Normal"/>
    <w:rsid w:val="00BE056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sz w:val="20"/>
      <w:szCs w:val="20"/>
    </w:rPr>
  </w:style>
  <w:style w:type="paragraph" w:customStyle="1" w:styleId="xl65">
    <w:name w:val="xl65"/>
    <w:basedOn w:val="Normal"/>
    <w:rsid w:val="00BE0564"/>
    <w:pPr>
      <w:pBdr>
        <w:top w:val="single" w:sz="4" w:space="0" w:color="auto"/>
      </w:pBdr>
      <w:shd w:val="clear" w:color="000000" w:fill="FFFFFF"/>
      <w:spacing w:before="100" w:beforeAutospacing="1" w:after="100" w:afterAutospacing="1" w:line="240" w:lineRule="auto"/>
      <w:jc w:val="left"/>
    </w:pPr>
    <w:rPr>
      <w:rFonts w:ascii="Calibri" w:eastAsia="Times New Roman" w:hAnsi="Calibri"/>
      <w:sz w:val="24"/>
      <w:szCs w:val="24"/>
    </w:rPr>
  </w:style>
  <w:style w:type="paragraph" w:customStyle="1" w:styleId="xl66">
    <w:name w:val="xl66"/>
    <w:basedOn w:val="Normal"/>
    <w:rsid w:val="00BE0564"/>
    <w:pPr>
      <w:pBdr>
        <w:top w:val="single" w:sz="4" w:space="0" w:color="auto"/>
      </w:pBdr>
      <w:shd w:val="clear" w:color="000000" w:fill="FFFFFF"/>
      <w:spacing w:before="100" w:beforeAutospacing="1" w:after="100" w:afterAutospacing="1" w:line="240" w:lineRule="auto"/>
      <w:jc w:val="left"/>
    </w:pPr>
    <w:rPr>
      <w:rFonts w:ascii="Calibri" w:eastAsia="Times New Roman" w:hAnsi="Calibri"/>
      <w:sz w:val="20"/>
      <w:szCs w:val="20"/>
    </w:rPr>
  </w:style>
  <w:style w:type="paragraph" w:customStyle="1" w:styleId="xl67">
    <w:name w:val="xl67"/>
    <w:basedOn w:val="Normal"/>
    <w:rsid w:val="00BE0564"/>
    <w:pPr>
      <w:pBdr>
        <w:bottom w:val="single" w:sz="4" w:space="0" w:color="auto"/>
      </w:pBdr>
      <w:shd w:val="clear" w:color="000000" w:fill="FFFFFF"/>
      <w:spacing w:before="100" w:beforeAutospacing="1" w:after="100" w:afterAutospacing="1" w:line="240" w:lineRule="auto"/>
      <w:jc w:val="left"/>
    </w:pPr>
    <w:rPr>
      <w:rFonts w:ascii="Calibri" w:eastAsia="Times New Roman" w:hAnsi="Calibri"/>
      <w:sz w:val="24"/>
      <w:szCs w:val="24"/>
    </w:rPr>
  </w:style>
  <w:style w:type="paragraph" w:customStyle="1" w:styleId="xl68">
    <w:name w:val="xl68"/>
    <w:basedOn w:val="Normal"/>
    <w:rsid w:val="00BE0564"/>
    <w:pPr>
      <w:pBdr>
        <w:bottom w:val="single" w:sz="4" w:space="0" w:color="auto"/>
      </w:pBdr>
      <w:shd w:val="clear" w:color="000000" w:fill="FFFFFF"/>
      <w:spacing w:before="100" w:beforeAutospacing="1" w:after="100" w:afterAutospacing="1" w:line="240" w:lineRule="auto"/>
      <w:jc w:val="left"/>
    </w:pPr>
    <w:rPr>
      <w:rFonts w:ascii="Calibri" w:eastAsia="Times New Roman" w:hAnsi="Calibri"/>
      <w:sz w:val="20"/>
      <w:szCs w:val="20"/>
    </w:rPr>
  </w:style>
  <w:style w:type="paragraph" w:customStyle="1" w:styleId="xl69">
    <w:name w:val="xl69"/>
    <w:basedOn w:val="Normal"/>
    <w:rsid w:val="00BE0564"/>
    <w:pPr>
      <w:pBdr>
        <w:top w:val="single" w:sz="4" w:space="0" w:color="auto"/>
        <w:left w:val="single" w:sz="4" w:space="0" w:color="auto"/>
      </w:pBdr>
      <w:shd w:val="clear" w:color="000000" w:fill="FFFFFF"/>
      <w:spacing w:before="100" w:beforeAutospacing="1" w:after="100" w:afterAutospacing="1" w:line="240" w:lineRule="auto"/>
      <w:jc w:val="left"/>
    </w:pPr>
    <w:rPr>
      <w:rFonts w:ascii="Calibri" w:eastAsia="Times New Roman" w:hAnsi="Calibri"/>
      <w:sz w:val="24"/>
      <w:szCs w:val="24"/>
    </w:rPr>
  </w:style>
  <w:style w:type="paragraph" w:customStyle="1" w:styleId="xl70">
    <w:name w:val="xl70"/>
    <w:basedOn w:val="Normal"/>
    <w:rsid w:val="00BE0564"/>
    <w:pPr>
      <w:pBdr>
        <w:top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sz w:val="20"/>
      <w:szCs w:val="20"/>
    </w:rPr>
  </w:style>
  <w:style w:type="paragraph" w:customStyle="1" w:styleId="xl71">
    <w:name w:val="xl71"/>
    <w:basedOn w:val="Normal"/>
    <w:rsid w:val="00BE056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b/>
      <w:bCs/>
      <w:color w:val="2F75B5"/>
      <w:sz w:val="24"/>
      <w:szCs w:val="24"/>
    </w:rPr>
  </w:style>
  <w:style w:type="paragraph" w:customStyle="1" w:styleId="xl72">
    <w:name w:val="xl72"/>
    <w:basedOn w:val="Normal"/>
    <w:rsid w:val="00BE0564"/>
    <w:pPr>
      <w:shd w:val="clear" w:color="000000" w:fill="FFFFFF"/>
      <w:spacing w:before="100" w:beforeAutospacing="1" w:after="100" w:afterAutospacing="1" w:line="240" w:lineRule="auto"/>
      <w:jc w:val="right"/>
      <w:textAlignment w:val="center"/>
    </w:pPr>
    <w:rPr>
      <w:rFonts w:ascii="Calibri" w:eastAsia="Times New Roman" w:hAnsi="Calibri"/>
      <w:color w:val="9BC2E6"/>
      <w:sz w:val="20"/>
      <w:szCs w:val="20"/>
    </w:rPr>
  </w:style>
  <w:style w:type="paragraph" w:customStyle="1" w:styleId="xl73">
    <w:name w:val="xl73"/>
    <w:basedOn w:val="Normal"/>
    <w:rsid w:val="00BE0564"/>
    <w:pP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74">
    <w:name w:val="xl74"/>
    <w:basedOn w:val="Normal"/>
    <w:rsid w:val="00BE0564"/>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75">
    <w:name w:val="xl75"/>
    <w:basedOn w:val="Normal"/>
    <w:rsid w:val="00BE056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76">
    <w:name w:val="xl76"/>
    <w:basedOn w:val="Normal"/>
    <w:rsid w:val="00BE0564"/>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ascii="Calibri" w:eastAsia="Times New Roman" w:hAnsi="Calibri"/>
      <w:b/>
      <w:bCs/>
      <w:sz w:val="20"/>
      <w:szCs w:val="20"/>
    </w:rPr>
  </w:style>
  <w:style w:type="paragraph" w:customStyle="1" w:styleId="xl77">
    <w:name w:val="xl77"/>
    <w:basedOn w:val="Normal"/>
    <w:rsid w:val="00BE056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b/>
      <w:bCs/>
      <w:color w:val="00B050"/>
      <w:sz w:val="24"/>
      <w:szCs w:val="24"/>
    </w:rPr>
  </w:style>
  <w:style w:type="paragraph" w:customStyle="1" w:styleId="xl78">
    <w:name w:val="xl78"/>
    <w:basedOn w:val="Normal"/>
    <w:rsid w:val="00BE0564"/>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left"/>
      <w:textAlignment w:val="center"/>
    </w:pPr>
    <w:rPr>
      <w:rFonts w:ascii="Calibri" w:eastAsia="Times New Roman" w:hAnsi="Calibri"/>
      <w:sz w:val="18"/>
      <w:szCs w:val="18"/>
    </w:rPr>
  </w:style>
  <w:style w:type="paragraph" w:customStyle="1" w:styleId="xl79">
    <w:name w:val="xl79"/>
    <w:basedOn w:val="Normal"/>
    <w:rsid w:val="00BE0564"/>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ascii="Calibri" w:eastAsia="Times New Roman" w:hAnsi="Calibri"/>
      <w:sz w:val="18"/>
      <w:szCs w:val="18"/>
    </w:rPr>
  </w:style>
  <w:style w:type="paragraph" w:customStyle="1" w:styleId="xl80">
    <w:name w:val="xl80"/>
    <w:basedOn w:val="Normal"/>
    <w:rsid w:val="00BE0564"/>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ascii="Calibri" w:eastAsia="Times New Roman" w:hAnsi="Calibri"/>
      <w:sz w:val="18"/>
      <w:szCs w:val="18"/>
    </w:rPr>
  </w:style>
  <w:style w:type="paragraph" w:customStyle="1" w:styleId="xl81">
    <w:name w:val="xl81"/>
    <w:basedOn w:val="Normal"/>
    <w:rsid w:val="00BE0564"/>
    <w:pPr>
      <w:pBdr>
        <w:top w:val="single" w:sz="4" w:space="0" w:color="4472C4"/>
        <w:bottom w:val="single" w:sz="4" w:space="0" w:color="4472C4"/>
      </w:pBdr>
      <w:shd w:val="clear" w:color="000000" w:fill="F2F2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82">
    <w:name w:val="xl82"/>
    <w:basedOn w:val="Normal"/>
    <w:rsid w:val="00BE0564"/>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83">
    <w:name w:val="xl83"/>
    <w:basedOn w:val="Normal"/>
    <w:rsid w:val="00BE0564"/>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84">
    <w:name w:val="xl84"/>
    <w:basedOn w:val="Normal"/>
    <w:rsid w:val="00BE0564"/>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b/>
      <w:bCs/>
      <w:sz w:val="20"/>
      <w:szCs w:val="20"/>
    </w:rPr>
  </w:style>
  <w:style w:type="paragraph" w:customStyle="1" w:styleId="xl85">
    <w:name w:val="xl85"/>
    <w:basedOn w:val="Normal"/>
    <w:rsid w:val="00BE0564"/>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86">
    <w:name w:val="xl86"/>
    <w:basedOn w:val="Normal"/>
    <w:rsid w:val="00BE0564"/>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87">
    <w:name w:val="xl87"/>
    <w:basedOn w:val="Normal"/>
    <w:rsid w:val="00BE0564"/>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b/>
      <w:bCs/>
      <w:color w:val="2F75B5"/>
      <w:sz w:val="24"/>
      <w:szCs w:val="24"/>
    </w:rPr>
  </w:style>
  <w:style w:type="paragraph" w:customStyle="1" w:styleId="xl88">
    <w:name w:val="xl88"/>
    <w:basedOn w:val="Normal"/>
    <w:rsid w:val="00BE0564"/>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b/>
      <w:bCs/>
      <w:sz w:val="20"/>
      <w:szCs w:val="20"/>
    </w:rPr>
  </w:style>
  <w:style w:type="paragraph" w:customStyle="1" w:styleId="xl89">
    <w:name w:val="xl89"/>
    <w:basedOn w:val="Normal"/>
    <w:rsid w:val="00BE0564"/>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b/>
      <w:bCs/>
      <w:sz w:val="20"/>
      <w:szCs w:val="20"/>
    </w:rPr>
  </w:style>
  <w:style w:type="paragraph" w:customStyle="1" w:styleId="xl90">
    <w:name w:val="xl90"/>
    <w:basedOn w:val="Normal"/>
    <w:rsid w:val="00BE056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olor w:val="2F75B5"/>
      <w:sz w:val="24"/>
      <w:szCs w:val="24"/>
    </w:rPr>
  </w:style>
  <w:style w:type="paragraph" w:customStyle="1" w:styleId="xl91">
    <w:name w:val="xl91"/>
    <w:basedOn w:val="Normal"/>
    <w:rsid w:val="00BE0564"/>
    <w:pPr>
      <w:shd w:val="clear" w:color="000000" w:fill="FFFFFF"/>
      <w:spacing w:before="100" w:beforeAutospacing="1" w:after="100" w:afterAutospacing="1" w:line="240" w:lineRule="auto"/>
      <w:jc w:val="right"/>
      <w:textAlignment w:val="center"/>
    </w:pPr>
    <w:rPr>
      <w:rFonts w:ascii="Calibri" w:eastAsia="Times New Roman" w:hAnsi="Calibri"/>
      <w:b/>
      <w:bCs/>
      <w:sz w:val="20"/>
      <w:szCs w:val="20"/>
    </w:rPr>
  </w:style>
  <w:style w:type="paragraph" w:customStyle="1" w:styleId="xl92">
    <w:name w:val="xl92"/>
    <w:basedOn w:val="Normal"/>
    <w:rsid w:val="00BE0564"/>
    <w:pPr>
      <w:shd w:val="clear" w:color="000000" w:fill="FFFFFF"/>
      <w:spacing w:before="100" w:beforeAutospacing="1" w:after="100" w:afterAutospacing="1" w:line="240" w:lineRule="auto"/>
      <w:jc w:val="left"/>
      <w:textAlignment w:val="center"/>
    </w:pPr>
    <w:rPr>
      <w:rFonts w:ascii="Calibri" w:eastAsia="Times New Roman" w:hAnsi="Calibri"/>
      <w:b/>
      <w:bCs/>
      <w:sz w:val="20"/>
      <w:szCs w:val="20"/>
    </w:rPr>
  </w:style>
  <w:style w:type="paragraph" w:customStyle="1" w:styleId="xl93">
    <w:name w:val="xl93"/>
    <w:basedOn w:val="Normal"/>
    <w:rsid w:val="00BE056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sz w:val="24"/>
      <w:szCs w:val="24"/>
    </w:rPr>
  </w:style>
  <w:style w:type="paragraph" w:customStyle="1" w:styleId="xl94">
    <w:name w:val="xl94"/>
    <w:basedOn w:val="Normal"/>
    <w:rsid w:val="00BE056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95">
    <w:name w:val="xl95"/>
    <w:basedOn w:val="Normal"/>
    <w:rsid w:val="00BE0564"/>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b/>
      <w:bCs/>
      <w:sz w:val="20"/>
      <w:szCs w:val="20"/>
    </w:rPr>
  </w:style>
  <w:style w:type="paragraph" w:customStyle="1" w:styleId="xl96">
    <w:name w:val="xl96"/>
    <w:basedOn w:val="Normal"/>
    <w:rsid w:val="00BE0564"/>
    <w:pP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97">
    <w:name w:val="xl97"/>
    <w:basedOn w:val="Normal"/>
    <w:rsid w:val="00BE0564"/>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98">
    <w:name w:val="xl98"/>
    <w:basedOn w:val="Normal"/>
    <w:rsid w:val="00BE0564"/>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99">
    <w:name w:val="xl99"/>
    <w:basedOn w:val="Normal"/>
    <w:rsid w:val="00BE0564"/>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100">
    <w:name w:val="xl100"/>
    <w:basedOn w:val="Normal"/>
    <w:rsid w:val="00BE056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101">
    <w:name w:val="xl101"/>
    <w:basedOn w:val="Normal"/>
    <w:rsid w:val="00BE0564"/>
    <w:pPr>
      <w:shd w:val="clear" w:color="000000" w:fill="FFFFFF"/>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102">
    <w:name w:val="xl102"/>
    <w:basedOn w:val="Normal"/>
    <w:rsid w:val="00BE0564"/>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sz w:val="20"/>
      <w:szCs w:val="20"/>
    </w:rPr>
  </w:style>
  <w:style w:type="paragraph" w:customStyle="1" w:styleId="xl103">
    <w:name w:val="xl103"/>
    <w:basedOn w:val="Normal"/>
    <w:rsid w:val="00BE0564"/>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sz w:val="20"/>
      <w:szCs w:val="20"/>
    </w:rPr>
  </w:style>
  <w:style w:type="paragraph" w:customStyle="1" w:styleId="xl104">
    <w:name w:val="xl104"/>
    <w:basedOn w:val="Normal"/>
    <w:rsid w:val="00BE0564"/>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105">
    <w:name w:val="xl105"/>
    <w:basedOn w:val="Normal"/>
    <w:rsid w:val="00BE0564"/>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06">
    <w:name w:val="xl106"/>
    <w:basedOn w:val="Normal"/>
    <w:rsid w:val="00BE0564"/>
    <w:pPr>
      <w:pBdr>
        <w:left w:val="single" w:sz="4" w:space="0" w:color="FFFFFF"/>
        <w:right w:val="single" w:sz="4" w:space="0" w:color="FFFFFF"/>
      </w:pBdr>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107">
    <w:name w:val="xl107"/>
    <w:basedOn w:val="Normal"/>
    <w:rsid w:val="00BE0564"/>
    <w:pPr>
      <w:pBdr>
        <w:left w:val="single" w:sz="4" w:space="7" w:color="FFFFFF"/>
        <w:right w:val="single" w:sz="4" w:space="0" w:color="FFFFFF"/>
      </w:pBdr>
      <w:spacing w:before="100" w:beforeAutospacing="1" w:after="100" w:afterAutospacing="1" w:line="240" w:lineRule="auto"/>
      <w:ind w:firstLineChars="100" w:firstLine="100"/>
      <w:jc w:val="left"/>
      <w:textAlignment w:val="center"/>
    </w:pPr>
    <w:rPr>
      <w:rFonts w:ascii="Calibri" w:eastAsia="Times New Roman" w:hAnsi="Calibri"/>
      <w:sz w:val="20"/>
      <w:szCs w:val="20"/>
    </w:rPr>
  </w:style>
  <w:style w:type="paragraph" w:customStyle="1" w:styleId="xl108">
    <w:name w:val="xl108"/>
    <w:basedOn w:val="Normal"/>
    <w:rsid w:val="00BE0564"/>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09">
    <w:name w:val="xl109"/>
    <w:basedOn w:val="Normal"/>
    <w:rsid w:val="00BE0564"/>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10">
    <w:name w:val="xl110"/>
    <w:basedOn w:val="Normal"/>
    <w:rsid w:val="00BE0564"/>
    <w:pPr>
      <w:pBdr>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b/>
      <w:bCs/>
      <w:sz w:val="20"/>
      <w:szCs w:val="20"/>
    </w:rPr>
  </w:style>
  <w:style w:type="paragraph" w:customStyle="1" w:styleId="xl111">
    <w:name w:val="xl111"/>
    <w:basedOn w:val="Normal"/>
    <w:rsid w:val="00BE0564"/>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12">
    <w:name w:val="xl112"/>
    <w:basedOn w:val="Normal"/>
    <w:rsid w:val="00BE0564"/>
    <w:pPr>
      <w:pBdr>
        <w:left w:val="single" w:sz="4" w:space="0" w:color="FFFFFF"/>
        <w:right w:val="single" w:sz="4" w:space="0" w:color="auto"/>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13">
    <w:name w:val="xl113"/>
    <w:basedOn w:val="Normal"/>
    <w:rsid w:val="00BE0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114">
    <w:name w:val="xl114"/>
    <w:basedOn w:val="Normal"/>
    <w:rsid w:val="00BE0564"/>
    <w:pPr>
      <w:shd w:val="clear" w:color="000000" w:fill="FFFFFF"/>
      <w:spacing w:before="100" w:beforeAutospacing="1" w:after="100" w:afterAutospacing="1" w:line="240" w:lineRule="auto"/>
      <w:jc w:val="left"/>
      <w:textAlignment w:val="center"/>
    </w:pPr>
    <w:rPr>
      <w:rFonts w:ascii="Calibri" w:eastAsia="Times New Roman" w:hAnsi="Calibri"/>
      <w:b/>
      <w:bCs/>
      <w:sz w:val="20"/>
      <w:szCs w:val="20"/>
    </w:rPr>
  </w:style>
  <w:style w:type="paragraph" w:customStyle="1" w:styleId="xl115">
    <w:name w:val="xl115"/>
    <w:basedOn w:val="Normal"/>
    <w:rsid w:val="00BE0564"/>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b/>
      <w:bCs/>
      <w:sz w:val="20"/>
      <w:szCs w:val="20"/>
    </w:rPr>
  </w:style>
  <w:style w:type="paragraph" w:customStyle="1" w:styleId="xl116">
    <w:name w:val="xl116"/>
    <w:basedOn w:val="Normal"/>
    <w:rsid w:val="00BE0564"/>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b/>
      <w:bCs/>
      <w:sz w:val="20"/>
      <w:szCs w:val="20"/>
    </w:rPr>
  </w:style>
  <w:style w:type="paragraph" w:customStyle="1" w:styleId="xl117">
    <w:name w:val="xl117"/>
    <w:basedOn w:val="Normal"/>
    <w:rsid w:val="00BE0564"/>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118">
    <w:name w:val="xl118"/>
    <w:basedOn w:val="Normal"/>
    <w:rsid w:val="00BE0564"/>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19">
    <w:name w:val="xl119"/>
    <w:basedOn w:val="Normal"/>
    <w:rsid w:val="00BE0564"/>
    <w:pPr>
      <w:pBdr>
        <w:left w:val="single" w:sz="4" w:space="0" w:color="FFFFFF"/>
        <w:right w:val="single" w:sz="4" w:space="0" w:color="auto"/>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20">
    <w:name w:val="xl120"/>
    <w:basedOn w:val="Normal"/>
    <w:rsid w:val="00BE0564"/>
    <w:pPr>
      <w:pBdr>
        <w:left w:val="single" w:sz="4" w:space="0" w:color="auto"/>
      </w:pBdr>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121">
    <w:name w:val="xl121"/>
    <w:basedOn w:val="Normal"/>
    <w:rsid w:val="00BE0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122">
    <w:name w:val="xl122"/>
    <w:basedOn w:val="Normal"/>
    <w:rsid w:val="00BE0564"/>
    <w:pPr>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123">
    <w:name w:val="xl123"/>
    <w:basedOn w:val="Normal"/>
    <w:rsid w:val="00BE0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b/>
      <w:bCs/>
      <w:color w:val="00B050"/>
      <w:sz w:val="20"/>
      <w:szCs w:val="20"/>
    </w:rPr>
  </w:style>
  <w:style w:type="paragraph" w:customStyle="1" w:styleId="xl124">
    <w:name w:val="xl124"/>
    <w:basedOn w:val="Normal"/>
    <w:rsid w:val="00BE0564"/>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olor w:val="00B050"/>
      <w:sz w:val="20"/>
      <w:szCs w:val="20"/>
    </w:rPr>
  </w:style>
  <w:style w:type="paragraph" w:customStyle="1" w:styleId="xl125">
    <w:name w:val="xl125"/>
    <w:basedOn w:val="Normal"/>
    <w:rsid w:val="00BE0564"/>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sz w:val="20"/>
      <w:szCs w:val="20"/>
    </w:rPr>
  </w:style>
  <w:style w:type="paragraph" w:customStyle="1" w:styleId="xl126">
    <w:name w:val="xl126"/>
    <w:basedOn w:val="Normal"/>
    <w:rsid w:val="00BE0564"/>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sz w:val="20"/>
      <w:szCs w:val="20"/>
    </w:rPr>
  </w:style>
  <w:style w:type="paragraph" w:customStyle="1" w:styleId="xl127">
    <w:name w:val="xl127"/>
    <w:basedOn w:val="Normal"/>
    <w:rsid w:val="00BE0564"/>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28">
    <w:name w:val="xl128"/>
    <w:basedOn w:val="Normal"/>
    <w:rsid w:val="00BE0564"/>
    <w:pPr>
      <w:pBdr>
        <w:bottom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sz w:val="20"/>
      <w:szCs w:val="20"/>
    </w:rPr>
  </w:style>
  <w:style w:type="paragraph" w:customStyle="1" w:styleId="xl129">
    <w:name w:val="xl129"/>
    <w:basedOn w:val="Normal"/>
    <w:rsid w:val="00BE0564"/>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b/>
      <w:bCs/>
      <w:sz w:val="20"/>
      <w:szCs w:val="20"/>
    </w:rPr>
  </w:style>
  <w:style w:type="paragraph" w:customStyle="1" w:styleId="xl130">
    <w:name w:val="xl130"/>
    <w:basedOn w:val="Normal"/>
    <w:rsid w:val="00BE0564"/>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b/>
      <w:bCs/>
      <w:sz w:val="20"/>
      <w:szCs w:val="20"/>
    </w:rPr>
  </w:style>
  <w:style w:type="paragraph" w:customStyle="1" w:styleId="xl131">
    <w:name w:val="xl131"/>
    <w:basedOn w:val="Normal"/>
    <w:rsid w:val="00BE0564"/>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b/>
      <w:bCs/>
      <w:color w:val="2F75B5"/>
      <w:sz w:val="24"/>
      <w:szCs w:val="24"/>
    </w:rPr>
  </w:style>
  <w:style w:type="paragraph" w:customStyle="1" w:styleId="xl132">
    <w:name w:val="xl132"/>
    <w:basedOn w:val="Normal"/>
    <w:rsid w:val="00BE0564"/>
    <w:pPr>
      <w:shd w:val="clear" w:color="000000" w:fill="FFFFFF"/>
      <w:spacing w:before="100" w:beforeAutospacing="1" w:after="100" w:afterAutospacing="1" w:line="240" w:lineRule="auto"/>
      <w:jc w:val="left"/>
    </w:pPr>
    <w:rPr>
      <w:rFonts w:ascii="Calibri" w:eastAsia="Times New Roman" w:hAnsi="Calibri"/>
      <w:sz w:val="20"/>
      <w:szCs w:val="20"/>
    </w:rPr>
  </w:style>
  <w:style w:type="paragraph" w:customStyle="1" w:styleId="xl133">
    <w:name w:val="xl133"/>
    <w:basedOn w:val="Normal"/>
    <w:rsid w:val="00BE0564"/>
    <w:pPr>
      <w:pBdr>
        <w:right w:val="single" w:sz="4" w:space="0" w:color="auto"/>
      </w:pBdr>
      <w:shd w:val="clear" w:color="000000" w:fill="FFFFFF"/>
      <w:spacing w:before="100" w:beforeAutospacing="1" w:after="100" w:afterAutospacing="1" w:line="240" w:lineRule="auto"/>
      <w:jc w:val="left"/>
    </w:pPr>
    <w:rPr>
      <w:rFonts w:ascii="Calibri" w:eastAsia="Times New Roman" w:hAnsi="Calibri"/>
      <w:sz w:val="20"/>
      <w:szCs w:val="20"/>
    </w:rPr>
  </w:style>
  <w:style w:type="paragraph" w:customStyle="1" w:styleId="xl134">
    <w:name w:val="xl134"/>
    <w:basedOn w:val="Normal"/>
    <w:rsid w:val="00BE056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135">
    <w:name w:val="xl135"/>
    <w:basedOn w:val="Normal"/>
    <w:rsid w:val="00BE056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color w:val="00B050"/>
      <w:sz w:val="24"/>
      <w:szCs w:val="24"/>
    </w:rPr>
  </w:style>
  <w:style w:type="paragraph" w:customStyle="1" w:styleId="xl136">
    <w:name w:val="xl136"/>
    <w:basedOn w:val="Normal"/>
    <w:rsid w:val="00BE05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olor w:val="00B050"/>
      <w:sz w:val="24"/>
      <w:szCs w:val="24"/>
    </w:rPr>
  </w:style>
  <w:style w:type="paragraph" w:customStyle="1" w:styleId="xl137">
    <w:name w:val="xl137"/>
    <w:basedOn w:val="Normal"/>
    <w:rsid w:val="00BE0564"/>
    <w:pP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38">
    <w:name w:val="xl138"/>
    <w:basedOn w:val="Normal"/>
    <w:rsid w:val="00BE0564"/>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39">
    <w:name w:val="xl139"/>
    <w:basedOn w:val="Normal"/>
    <w:rsid w:val="00BE0564"/>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sz w:val="20"/>
      <w:szCs w:val="20"/>
    </w:rPr>
  </w:style>
  <w:style w:type="paragraph" w:customStyle="1" w:styleId="xl140">
    <w:name w:val="xl140"/>
    <w:basedOn w:val="Normal"/>
    <w:rsid w:val="00BE0564"/>
    <w:pPr>
      <w:shd w:val="clear" w:color="000000" w:fill="FFFFFF"/>
      <w:spacing w:before="100" w:beforeAutospacing="1" w:after="100" w:afterAutospacing="1" w:line="240" w:lineRule="auto"/>
      <w:jc w:val="center"/>
    </w:pPr>
    <w:rPr>
      <w:rFonts w:ascii="Calibri" w:eastAsia="Times New Roman" w:hAnsi="Calibri"/>
      <w:b/>
      <w:bCs/>
      <w:sz w:val="20"/>
      <w:szCs w:val="20"/>
    </w:rPr>
  </w:style>
  <w:style w:type="paragraph" w:customStyle="1" w:styleId="xl141">
    <w:name w:val="xl141"/>
    <w:basedOn w:val="Normal"/>
    <w:rsid w:val="00BE0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b/>
      <w:bCs/>
      <w:sz w:val="24"/>
      <w:szCs w:val="24"/>
    </w:rPr>
  </w:style>
  <w:style w:type="paragraph" w:customStyle="1" w:styleId="xl142">
    <w:name w:val="xl142"/>
    <w:basedOn w:val="Normal"/>
    <w:rsid w:val="00BE0564"/>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sz w:val="20"/>
      <w:szCs w:val="20"/>
    </w:rPr>
  </w:style>
  <w:style w:type="paragraph" w:customStyle="1" w:styleId="xl143">
    <w:name w:val="xl143"/>
    <w:basedOn w:val="Normal"/>
    <w:rsid w:val="00BE0564"/>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b/>
      <w:bCs/>
      <w:sz w:val="24"/>
      <w:szCs w:val="24"/>
    </w:rPr>
  </w:style>
  <w:style w:type="paragraph" w:customStyle="1" w:styleId="xl144">
    <w:name w:val="xl144"/>
    <w:basedOn w:val="Normal"/>
    <w:rsid w:val="00BE056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sz w:val="20"/>
      <w:szCs w:val="20"/>
    </w:rPr>
  </w:style>
  <w:style w:type="paragraph" w:customStyle="1" w:styleId="xl145">
    <w:name w:val="xl145"/>
    <w:basedOn w:val="Normal"/>
    <w:rsid w:val="00BE0564"/>
    <w:pPr>
      <w:shd w:val="clear" w:color="000000" w:fill="FFFFFF"/>
      <w:spacing w:before="100" w:beforeAutospacing="1" w:after="100" w:afterAutospacing="1" w:line="240" w:lineRule="auto"/>
      <w:jc w:val="left"/>
      <w:textAlignment w:val="center"/>
    </w:pPr>
    <w:rPr>
      <w:rFonts w:ascii="Calibri" w:eastAsia="Times New Roman" w:hAnsi="Calibri"/>
      <w:b/>
      <w:bCs/>
      <w:sz w:val="24"/>
      <w:szCs w:val="24"/>
    </w:rPr>
  </w:style>
  <w:style w:type="paragraph" w:customStyle="1" w:styleId="xl146">
    <w:name w:val="xl146"/>
    <w:basedOn w:val="Normal"/>
    <w:rsid w:val="00BE0564"/>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b/>
      <w:bCs/>
      <w:sz w:val="20"/>
      <w:szCs w:val="20"/>
    </w:rPr>
  </w:style>
  <w:style w:type="paragraph" w:customStyle="1" w:styleId="xl147">
    <w:name w:val="xl147"/>
    <w:basedOn w:val="Normal"/>
    <w:rsid w:val="00BE0564"/>
    <w:pPr>
      <w:pBdr>
        <w:top w:val="single" w:sz="4" w:space="0" w:color="4472C4"/>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48">
    <w:name w:val="xl148"/>
    <w:basedOn w:val="Normal"/>
    <w:rsid w:val="00BE0564"/>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sz w:val="24"/>
      <w:szCs w:val="24"/>
    </w:rPr>
  </w:style>
  <w:style w:type="paragraph" w:customStyle="1" w:styleId="xl149">
    <w:name w:val="xl149"/>
    <w:basedOn w:val="Normal"/>
    <w:rsid w:val="00BE0564"/>
    <w:pPr>
      <w:shd w:val="clear" w:color="000000" w:fill="FFFFFF"/>
      <w:spacing w:before="100" w:beforeAutospacing="1" w:after="100" w:afterAutospacing="1" w:line="240" w:lineRule="auto"/>
      <w:jc w:val="left"/>
      <w:textAlignment w:val="center"/>
    </w:pPr>
    <w:rPr>
      <w:rFonts w:ascii="Calibri" w:eastAsia="Times New Roman" w:hAnsi="Calibri"/>
      <w:color w:val="FFFFFF"/>
      <w:sz w:val="20"/>
      <w:szCs w:val="20"/>
    </w:rPr>
  </w:style>
  <w:style w:type="paragraph" w:customStyle="1" w:styleId="xl150">
    <w:name w:val="xl150"/>
    <w:basedOn w:val="Normal"/>
    <w:rsid w:val="00BE0564"/>
    <w:pP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olor w:val="FFFFFF"/>
      <w:sz w:val="24"/>
      <w:szCs w:val="24"/>
    </w:rPr>
  </w:style>
  <w:style w:type="paragraph" w:customStyle="1" w:styleId="xl151">
    <w:name w:val="xl151"/>
    <w:basedOn w:val="Normal"/>
    <w:rsid w:val="00BE0564"/>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b/>
      <w:bCs/>
      <w:sz w:val="24"/>
      <w:szCs w:val="24"/>
    </w:rPr>
  </w:style>
  <w:style w:type="paragraph" w:customStyle="1" w:styleId="xl152">
    <w:name w:val="xl152"/>
    <w:basedOn w:val="Normal"/>
    <w:rsid w:val="00BE0564"/>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sz w:val="20"/>
      <w:szCs w:val="20"/>
    </w:rPr>
  </w:style>
  <w:style w:type="paragraph" w:customStyle="1" w:styleId="xl153">
    <w:name w:val="xl153"/>
    <w:basedOn w:val="Normal"/>
    <w:rsid w:val="00BE0564"/>
    <w:pPr>
      <w:shd w:val="clear" w:color="000000" w:fill="FFFFFF"/>
      <w:spacing w:before="100" w:beforeAutospacing="1" w:after="100" w:afterAutospacing="1" w:line="240" w:lineRule="auto"/>
      <w:jc w:val="left"/>
    </w:pPr>
    <w:rPr>
      <w:rFonts w:ascii="Calibri" w:eastAsia="Times New Roman" w:hAnsi="Calibri"/>
      <w:sz w:val="24"/>
      <w:szCs w:val="24"/>
    </w:rPr>
  </w:style>
  <w:style w:type="paragraph" w:customStyle="1" w:styleId="xl154">
    <w:name w:val="xl154"/>
    <w:basedOn w:val="Normal"/>
    <w:rsid w:val="00BE0564"/>
    <w:pPr>
      <w:pBdr>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b/>
      <w:bCs/>
      <w:sz w:val="24"/>
      <w:szCs w:val="24"/>
    </w:rPr>
  </w:style>
  <w:style w:type="paragraph" w:customStyle="1" w:styleId="xl155">
    <w:name w:val="xl155"/>
    <w:basedOn w:val="Normal"/>
    <w:rsid w:val="00BE0564"/>
    <w:pPr>
      <w:pBdr>
        <w:left w:val="single" w:sz="4" w:space="0" w:color="auto"/>
      </w:pBdr>
      <w:shd w:val="clear" w:color="000000" w:fill="FFFFFF"/>
      <w:spacing w:before="100" w:beforeAutospacing="1" w:after="100" w:afterAutospacing="1" w:line="240" w:lineRule="auto"/>
      <w:jc w:val="left"/>
    </w:pPr>
    <w:rPr>
      <w:rFonts w:ascii="Calibri" w:eastAsia="Times New Roman" w:hAnsi="Calibri"/>
      <w:sz w:val="24"/>
      <w:szCs w:val="24"/>
    </w:rPr>
  </w:style>
  <w:style w:type="paragraph" w:customStyle="1" w:styleId="xl156">
    <w:name w:val="xl156"/>
    <w:basedOn w:val="Normal"/>
    <w:rsid w:val="00BE0564"/>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57">
    <w:name w:val="xl157"/>
    <w:basedOn w:val="Normal"/>
    <w:rsid w:val="00BE056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58">
    <w:name w:val="xl158"/>
    <w:basedOn w:val="Normal"/>
    <w:rsid w:val="00BE0564"/>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59">
    <w:name w:val="xl159"/>
    <w:basedOn w:val="Normal"/>
    <w:rsid w:val="00BE056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60">
    <w:name w:val="xl160"/>
    <w:basedOn w:val="Normal"/>
    <w:rsid w:val="00BE0564"/>
    <w:pP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sz w:val="20"/>
      <w:szCs w:val="20"/>
    </w:rPr>
  </w:style>
  <w:style w:type="paragraph" w:customStyle="1" w:styleId="xl161">
    <w:name w:val="xl161"/>
    <w:basedOn w:val="Normal"/>
    <w:rsid w:val="00BE0564"/>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sz w:val="20"/>
      <w:szCs w:val="20"/>
    </w:rPr>
  </w:style>
  <w:style w:type="paragraph" w:customStyle="1" w:styleId="xl162">
    <w:name w:val="xl162"/>
    <w:basedOn w:val="Normal"/>
    <w:rsid w:val="00BE0564"/>
    <w:pP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olor w:val="FF0000"/>
      <w:sz w:val="20"/>
      <w:szCs w:val="20"/>
    </w:rPr>
  </w:style>
  <w:style w:type="paragraph" w:customStyle="1" w:styleId="xl163">
    <w:name w:val="xl163"/>
    <w:basedOn w:val="Normal"/>
    <w:rsid w:val="00BE0564"/>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olor w:val="FF0000"/>
      <w:sz w:val="20"/>
      <w:szCs w:val="20"/>
    </w:rPr>
  </w:style>
  <w:style w:type="paragraph" w:customStyle="1" w:styleId="xl164">
    <w:name w:val="xl164"/>
    <w:basedOn w:val="Normal"/>
    <w:rsid w:val="00BE0564"/>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b/>
      <w:bCs/>
      <w:sz w:val="24"/>
      <w:szCs w:val="24"/>
    </w:rPr>
  </w:style>
  <w:style w:type="paragraph" w:customStyle="1" w:styleId="xl165">
    <w:name w:val="xl165"/>
    <w:basedOn w:val="Normal"/>
    <w:rsid w:val="00BE0564"/>
    <w:pPr>
      <w:shd w:val="clear" w:color="000000" w:fill="FFFFFF"/>
      <w:spacing w:before="100" w:beforeAutospacing="1" w:after="100" w:afterAutospacing="1" w:line="240" w:lineRule="auto"/>
      <w:jc w:val="center"/>
      <w:textAlignment w:val="center"/>
    </w:pPr>
    <w:rPr>
      <w:rFonts w:ascii="Calibri" w:eastAsia="Times New Roman" w:hAnsi="Calibri"/>
      <w:b/>
      <w:bCs/>
      <w:sz w:val="24"/>
      <w:szCs w:val="24"/>
    </w:rPr>
  </w:style>
  <w:style w:type="paragraph" w:customStyle="1" w:styleId="xl166">
    <w:name w:val="xl166"/>
    <w:basedOn w:val="Normal"/>
    <w:rsid w:val="00BE0564"/>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b/>
      <w:bCs/>
      <w:sz w:val="24"/>
      <w:szCs w:val="24"/>
    </w:rPr>
  </w:style>
  <w:style w:type="paragraph" w:customStyle="1" w:styleId="xl167">
    <w:name w:val="xl167"/>
    <w:basedOn w:val="Normal"/>
    <w:rsid w:val="00BE0564"/>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b/>
      <w:bCs/>
      <w:sz w:val="24"/>
      <w:szCs w:val="24"/>
    </w:rPr>
  </w:style>
  <w:style w:type="paragraph" w:customStyle="1" w:styleId="xl168">
    <w:name w:val="xl168"/>
    <w:basedOn w:val="Normal"/>
    <w:rsid w:val="00BE0564"/>
    <w:pPr>
      <w:shd w:val="clear" w:color="000000" w:fill="FFFFFF"/>
      <w:spacing w:before="100" w:beforeAutospacing="1" w:after="100" w:afterAutospacing="1" w:line="240" w:lineRule="auto"/>
      <w:jc w:val="center"/>
      <w:textAlignment w:val="center"/>
    </w:pPr>
    <w:rPr>
      <w:rFonts w:ascii="Calibri" w:eastAsia="Times New Roman" w:hAnsi="Calibri"/>
      <w:b/>
      <w:bCs/>
      <w:sz w:val="24"/>
      <w:szCs w:val="24"/>
    </w:rPr>
  </w:style>
  <w:style w:type="paragraph" w:customStyle="1" w:styleId="xl169">
    <w:name w:val="xl169"/>
    <w:basedOn w:val="Normal"/>
    <w:rsid w:val="00BE0564"/>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b/>
      <w:bCs/>
      <w:sz w:val="24"/>
      <w:szCs w:val="24"/>
    </w:rPr>
  </w:style>
  <w:style w:type="paragraph" w:customStyle="1" w:styleId="xl170">
    <w:name w:val="xl170"/>
    <w:basedOn w:val="Normal"/>
    <w:rsid w:val="00BE0564"/>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olor w:val="FF0000"/>
      <w:sz w:val="20"/>
      <w:szCs w:val="20"/>
    </w:rPr>
  </w:style>
  <w:style w:type="paragraph" w:customStyle="1" w:styleId="xl171">
    <w:name w:val="xl171"/>
    <w:basedOn w:val="Normal"/>
    <w:rsid w:val="00BE0564"/>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olor w:val="FF0000"/>
      <w:sz w:val="20"/>
      <w:szCs w:val="20"/>
    </w:rPr>
  </w:style>
  <w:style w:type="paragraph" w:customStyle="1" w:styleId="xl172">
    <w:name w:val="xl172"/>
    <w:basedOn w:val="Normal"/>
    <w:rsid w:val="00BE0564"/>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olor w:val="FF0000"/>
      <w:sz w:val="20"/>
      <w:szCs w:val="20"/>
    </w:rPr>
  </w:style>
  <w:style w:type="paragraph" w:customStyle="1" w:styleId="xl173">
    <w:name w:val="xl173"/>
    <w:basedOn w:val="Normal"/>
    <w:rsid w:val="00BE0564"/>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olor w:val="FF0000"/>
      <w:sz w:val="20"/>
      <w:szCs w:val="20"/>
    </w:rPr>
  </w:style>
  <w:style w:type="paragraph" w:customStyle="1" w:styleId="xl174">
    <w:name w:val="xl174"/>
    <w:basedOn w:val="Normal"/>
    <w:rsid w:val="00BE0564"/>
    <w:pPr>
      <w:pBdr>
        <w:left w:val="single" w:sz="4" w:space="0" w:color="auto"/>
      </w:pBdr>
      <w:shd w:val="clear" w:color="000000" w:fill="FFFFFF"/>
      <w:spacing w:before="100" w:beforeAutospacing="1" w:after="100" w:afterAutospacing="1" w:line="240" w:lineRule="auto"/>
      <w:jc w:val="left"/>
    </w:pPr>
    <w:rPr>
      <w:rFonts w:ascii="Calibri" w:eastAsia="Times New Roman" w:hAnsi="Calibri"/>
      <w:sz w:val="10"/>
      <w:szCs w:val="10"/>
    </w:rPr>
  </w:style>
  <w:style w:type="paragraph" w:customStyle="1" w:styleId="xl175">
    <w:name w:val="xl175"/>
    <w:basedOn w:val="Normal"/>
    <w:rsid w:val="00BE0564"/>
    <w:pPr>
      <w:shd w:val="clear" w:color="000000" w:fill="FFFFFF"/>
      <w:spacing w:before="100" w:beforeAutospacing="1" w:after="100" w:afterAutospacing="1" w:line="240" w:lineRule="auto"/>
      <w:jc w:val="left"/>
    </w:pPr>
    <w:rPr>
      <w:rFonts w:ascii="Calibri" w:eastAsia="Times New Roman" w:hAnsi="Calibri"/>
      <w:sz w:val="10"/>
      <w:szCs w:val="10"/>
    </w:rPr>
  </w:style>
  <w:style w:type="paragraph" w:customStyle="1" w:styleId="xl176">
    <w:name w:val="xl176"/>
    <w:basedOn w:val="Normal"/>
    <w:rsid w:val="00BE0564"/>
    <w:pPr>
      <w:pBdr>
        <w:right w:val="single" w:sz="4" w:space="0" w:color="auto"/>
      </w:pBdr>
      <w:shd w:val="clear" w:color="000000" w:fill="FFFFFF"/>
      <w:spacing w:before="100" w:beforeAutospacing="1" w:after="100" w:afterAutospacing="1" w:line="240" w:lineRule="auto"/>
      <w:jc w:val="left"/>
    </w:pPr>
    <w:rPr>
      <w:rFonts w:ascii="Calibri" w:eastAsia="Times New Roman" w:hAnsi="Calibri"/>
      <w:sz w:val="10"/>
      <w:szCs w:val="10"/>
    </w:rPr>
  </w:style>
  <w:style w:type="paragraph" w:customStyle="1" w:styleId="xl177">
    <w:name w:val="xl177"/>
    <w:basedOn w:val="Normal"/>
    <w:rsid w:val="00BE0564"/>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b/>
      <w:bCs/>
      <w:sz w:val="24"/>
      <w:szCs w:val="24"/>
    </w:rPr>
  </w:style>
  <w:style w:type="paragraph" w:customStyle="1" w:styleId="xl178">
    <w:name w:val="xl178"/>
    <w:basedOn w:val="Normal"/>
    <w:rsid w:val="00BE0564"/>
    <w:pPr>
      <w:pBdr>
        <w:top w:val="dotted" w:sz="4" w:space="0" w:color="auto"/>
        <w:left w:val="dotted" w:sz="4" w:space="0" w:color="auto"/>
        <w:bottom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b/>
      <w:bCs/>
      <w:sz w:val="24"/>
      <w:szCs w:val="24"/>
    </w:rPr>
  </w:style>
  <w:style w:type="paragraph" w:customStyle="1" w:styleId="xl179">
    <w:name w:val="xl179"/>
    <w:basedOn w:val="Normal"/>
    <w:rsid w:val="00BE0564"/>
    <w:pPr>
      <w:pBdr>
        <w:top w:val="dotted" w:sz="4" w:space="0" w:color="auto"/>
        <w:bottom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b/>
      <w:bCs/>
      <w:sz w:val="24"/>
      <w:szCs w:val="24"/>
    </w:rPr>
  </w:style>
  <w:style w:type="paragraph" w:customStyle="1" w:styleId="xl180">
    <w:name w:val="xl180"/>
    <w:basedOn w:val="Normal"/>
    <w:rsid w:val="00BE0564"/>
    <w:pPr>
      <w:pBdr>
        <w:top w:val="dotted" w:sz="4" w:space="0" w:color="auto"/>
        <w:bottom w:val="dotted" w:sz="4" w:space="0" w:color="auto"/>
        <w:right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b/>
      <w:bCs/>
      <w:sz w:val="24"/>
      <w:szCs w:val="24"/>
    </w:rPr>
  </w:style>
  <w:style w:type="paragraph" w:customStyle="1" w:styleId="xl181">
    <w:name w:val="xl181"/>
    <w:basedOn w:val="Normal"/>
    <w:rsid w:val="00BE0564"/>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color w:val="00B050"/>
      <w:sz w:val="24"/>
      <w:szCs w:val="24"/>
    </w:rPr>
  </w:style>
  <w:style w:type="paragraph" w:customStyle="1" w:styleId="xl182">
    <w:name w:val="xl182"/>
    <w:basedOn w:val="Normal"/>
    <w:rsid w:val="00BE0564"/>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color w:val="00B050"/>
      <w:sz w:val="24"/>
      <w:szCs w:val="24"/>
    </w:rPr>
  </w:style>
  <w:style w:type="paragraph" w:customStyle="1" w:styleId="xl183">
    <w:name w:val="xl183"/>
    <w:basedOn w:val="Normal"/>
    <w:rsid w:val="00BE0564"/>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color w:val="00B050"/>
      <w:sz w:val="24"/>
      <w:szCs w:val="24"/>
    </w:rPr>
  </w:style>
  <w:style w:type="paragraph" w:customStyle="1" w:styleId="xl184">
    <w:name w:val="xl184"/>
    <w:basedOn w:val="Normal"/>
    <w:rsid w:val="00BE05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olor w:val="00B050"/>
      <w:sz w:val="24"/>
      <w:szCs w:val="24"/>
    </w:rPr>
  </w:style>
  <w:style w:type="paragraph" w:customStyle="1" w:styleId="xl185">
    <w:name w:val="xl185"/>
    <w:basedOn w:val="Normal"/>
    <w:rsid w:val="00BE0564"/>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olor w:val="00B050"/>
      <w:sz w:val="24"/>
      <w:szCs w:val="24"/>
    </w:rPr>
  </w:style>
  <w:style w:type="paragraph" w:customStyle="1" w:styleId="xl186">
    <w:name w:val="xl186"/>
    <w:basedOn w:val="Normal"/>
    <w:rsid w:val="00BE056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olor w:val="00B050"/>
      <w:sz w:val="24"/>
      <w:szCs w:val="24"/>
    </w:rPr>
  </w:style>
  <w:style w:type="paragraph" w:customStyle="1" w:styleId="xl187">
    <w:name w:val="xl187"/>
    <w:basedOn w:val="Normal"/>
    <w:rsid w:val="00BE0564"/>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b/>
      <w:bCs/>
      <w:sz w:val="20"/>
      <w:szCs w:val="20"/>
    </w:rPr>
  </w:style>
  <w:style w:type="paragraph" w:customStyle="1" w:styleId="xl188">
    <w:name w:val="xl188"/>
    <w:basedOn w:val="Normal"/>
    <w:rsid w:val="00BE0564"/>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b/>
      <w:bCs/>
      <w:sz w:val="20"/>
      <w:szCs w:val="20"/>
    </w:rPr>
  </w:style>
  <w:style w:type="paragraph" w:customStyle="1" w:styleId="xl189">
    <w:name w:val="xl189"/>
    <w:basedOn w:val="Normal"/>
    <w:rsid w:val="00BE0564"/>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90">
    <w:name w:val="xl190"/>
    <w:basedOn w:val="Normal"/>
    <w:rsid w:val="00BE0564"/>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91">
    <w:name w:val="xl191"/>
    <w:basedOn w:val="Normal"/>
    <w:rsid w:val="00BE056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92">
    <w:name w:val="xl192"/>
    <w:basedOn w:val="Normal"/>
    <w:rsid w:val="00BE0564"/>
    <w:pPr>
      <w:pBdr>
        <w:top w:val="single" w:sz="4" w:space="0" w:color="4472C4"/>
        <w:bottom w:val="single" w:sz="4" w:space="0" w:color="4472C4"/>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93">
    <w:name w:val="xl193"/>
    <w:basedOn w:val="Normal"/>
    <w:rsid w:val="00BE0564"/>
    <w:pPr>
      <w:pBdr>
        <w:top w:val="single" w:sz="4" w:space="0" w:color="4472C4"/>
        <w:bottom w:val="single" w:sz="4" w:space="0" w:color="4472C4"/>
        <w:right w:val="single" w:sz="4" w:space="0" w:color="auto"/>
      </w:pBdr>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94">
    <w:name w:val="xl194"/>
    <w:basedOn w:val="Normal"/>
    <w:rsid w:val="00BE0564"/>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95">
    <w:name w:val="xl195"/>
    <w:basedOn w:val="Normal"/>
    <w:rsid w:val="00BE056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96">
    <w:name w:val="xl196"/>
    <w:basedOn w:val="Normal"/>
    <w:rsid w:val="00BE0564"/>
    <w:pPr>
      <w:spacing w:before="100" w:beforeAutospacing="1" w:after="100" w:afterAutospacing="1" w:line="240" w:lineRule="auto"/>
      <w:jc w:val="center"/>
    </w:pPr>
    <w:rPr>
      <w:rFonts w:ascii="Calibri" w:eastAsia="Times New Roman" w:hAnsi="Calibri"/>
      <w:b/>
      <w:bCs/>
      <w:sz w:val="32"/>
      <w:szCs w:val="32"/>
    </w:rPr>
  </w:style>
  <w:style w:type="paragraph" w:customStyle="1" w:styleId="xl197">
    <w:name w:val="xl197"/>
    <w:basedOn w:val="Normal"/>
    <w:rsid w:val="00BE0564"/>
    <w:pPr>
      <w:spacing w:before="100" w:beforeAutospacing="1" w:after="100" w:afterAutospacing="1" w:line="240" w:lineRule="auto"/>
      <w:jc w:val="center"/>
    </w:pPr>
    <w:rPr>
      <w:rFonts w:ascii="Calibri" w:eastAsia="Times New Roman" w:hAnsi="Calibri"/>
      <w:b/>
      <w:bCs/>
      <w:sz w:val="32"/>
      <w:szCs w:val="32"/>
    </w:rPr>
  </w:style>
  <w:style w:type="paragraph" w:customStyle="1" w:styleId="xl198">
    <w:name w:val="xl198"/>
    <w:basedOn w:val="Normal"/>
    <w:rsid w:val="00BE0564"/>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199">
    <w:name w:val="xl199"/>
    <w:basedOn w:val="Normal"/>
    <w:rsid w:val="00BE056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200">
    <w:name w:val="xl200"/>
    <w:basedOn w:val="Normal"/>
    <w:rsid w:val="00BE0564"/>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201">
    <w:name w:val="xl201"/>
    <w:basedOn w:val="Normal"/>
    <w:rsid w:val="00BE0564"/>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202">
    <w:name w:val="xl202"/>
    <w:basedOn w:val="Normal"/>
    <w:rsid w:val="00BE0564"/>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203">
    <w:name w:val="xl203"/>
    <w:basedOn w:val="Normal"/>
    <w:rsid w:val="00BE0564"/>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204">
    <w:name w:val="xl204"/>
    <w:basedOn w:val="Normal"/>
    <w:rsid w:val="00BE0564"/>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sz w:val="20"/>
      <w:szCs w:val="20"/>
    </w:rPr>
  </w:style>
  <w:style w:type="paragraph" w:customStyle="1" w:styleId="xl205">
    <w:name w:val="xl205"/>
    <w:basedOn w:val="Normal"/>
    <w:rsid w:val="00BE056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sz w:val="24"/>
      <w:szCs w:val="24"/>
    </w:rPr>
  </w:style>
  <w:style w:type="paragraph" w:customStyle="1" w:styleId="xl206">
    <w:name w:val="xl206"/>
    <w:basedOn w:val="Normal"/>
    <w:rsid w:val="00BE056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207">
    <w:name w:val="xl207"/>
    <w:basedOn w:val="Normal"/>
    <w:rsid w:val="00BE056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b/>
      <w:bCs/>
      <w:sz w:val="20"/>
      <w:szCs w:val="20"/>
    </w:rPr>
  </w:style>
  <w:style w:type="paragraph" w:customStyle="1" w:styleId="xl208">
    <w:name w:val="xl208"/>
    <w:basedOn w:val="Normal"/>
    <w:rsid w:val="00BE0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olor w:val="8EA9DB"/>
      <w:sz w:val="20"/>
      <w:szCs w:val="20"/>
    </w:rPr>
  </w:style>
  <w:style w:type="paragraph" w:customStyle="1" w:styleId="maintext">
    <w:name w:val="maintext"/>
    <w:basedOn w:val="Normal"/>
    <w:rsid w:val="00BE0564"/>
    <w:pPr>
      <w:spacing w:before="60" w:line="240" w:lineRule="auto"/>
    </w:pPr>
    <w:rPr>
      <w:rFonts w:ascii="Times New Roman" w:eastAsia="Times New Roman" w:hAnsi="Times New Roman" w:cs="Times New Roman"/>
      <w:sz w:val="24"/>
      <w:szCs w:val="24"/>
      <w:lang w:eastAsia="en-US"/>
    </w:rPr>
  </w:style>
  <w:style w:type="character" w:customStyle="1" w:styleId="sden">
    <w:name w:val="s_den"/>
    <w:basedOn w:val="Fontdeparagrafimplicit"/>
    <w:rsid w:val="00BE0564"/>
  </w:style>
  <w:style w:type="character" w:customStyle="1" w:styleId="shdr">
    <w:name w:val="s_hdr"/>
    <w:basedOn w:val="Fontdeparagrafimplicit"/>
    <w:rsid w:val="00BE0564"/>
  </w:style>
  <w:style w:type="paragraph" w:customStyle="1" w:styleId="pf0">
    <w:name w:val="pf0"/>
    <w:basedOn w:val="Normal"/>
    <w:rsid w:val="00BE056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Fontdeparagrafimplicit"/>
    <w:rsid w:val="00BE0564"/>
    <w:rPr>
      <w:rFonts w:ascii="Segoe UI" w:hAnsi="Segoe UI" w:cs="Segoe UI" w:hint="default"/>
      <w:sz w:val="18"/>
      <w:szCs w:val="18"/>
    </w:rPr>
  </w:style>
  <w:style w:type="paragraph" w:styleId="Listnumerotat">
    <w:name w:val="List Number"/>
    <w:basedOn w:val="Normal"/>
    <w:uiPriority w:val="99"/>
    <w:unhideWhenUsed/>
    <w:rsid w:val="00D36F66"/>
    <w:pPr>
      <w:numPr>
        <w:numId w:val="6"/>
      </w:numPr>
      <w:tabs>
        <w:tab w:val="clear" w:pos="360"/>
      </w:tabs>
      <w:spacing w:after="200" w:line="276" w:lineRule="auto"/>
      <w:ind w:left="0" w:firstLine="0"/>
      <w:contextualSpacing/>
      <w:jc w:val="left"/>
    </w:pPr>
    <w:rPr>
      <w:rFonts w:asciiTheme="minorHAnsi" w:eastAsiaTheme="minorEastAsia" w:hAnsiTheme="minorHAnsi" w:cstheme="minorBidi"/>
      <w:lang w:val="en-US" w:eastAsia="en-US"/>
    </w:rPr>
  </w:style>
  <w:style w:type="character" w:customStyle="1" w:styleId="MeniuneNerezolvat2">
    <w:name w:val="Mențiune Nerezolvat2"/>
    <w:basedOn w:val="Fontdeparagrafimplicit"/>
    <w:uiPriority w:val="99"/>
    <w:semiHidden/>
    <w:unhideWhenUsed/>
    <w:rsid w:val="00D36F66"/>
    <w:rPr>
      <w:color w:val="605E5C"/>
      <w:shd w:val="clear" w:color="auto" w:fill="E1DFDD"/>
    </w:rPr>
  </w:style>
  <w:style w:type="paragraph" w:customStyle="1" w:styleId="al">
    <w:name w:val="a_l"/>
    <w:basedOn w:val="Normal"/>
    <w:rsid w:val="00916B2D"/>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tandard">
    <w:name w:val="Standard"/>
    <w:rsid w:val="005863F7"/>
    <w:pPr>
      <w:suppressAutoHyphens/>
      <w:autoSpaceDN w:val="0"/>
      <w:spacing w:line="259" w:lineRule="auto"/>
      <w:jc w:val="left"/>
      <w:textAlignment w:val="baseline"/>
    </w:pPr>
    <w:rPr>
      <w:rFonts w:eastAsia="SimSun" w:cs="Tahoma"/>
      <w:kern w:val="3"/>
      <w:lang w:eastAsia="en-US"/>
    </w:rPr>
  </w:style>
  <w:style w:type="character" w:customStyle="1" w:styleId="UnresolvedMention">
    <w:name w:val="Unresolved Mention"/>
    <w:basedOn w:val="Fontdeparagrafimplicit"/>
    <w:uiPriority w:val="99"/>
    <w:semiHidden/>
    <w:unhideWhenUsed/>
    <w:rsid w:val="00D27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76019">
      <w:bodyDiv w:val="1"/>
      <w:marLeft w:val="0"/>
      <w:marRight w:val="0"/>
      <w:marTop w:val="0"/>
      <w:marBottom w:val="0"/>
      <w:divBdr>
        <w:top w:val="none" w:sz="0" w:space="0" w:color="auto"/>
        <w:left w:val="none" w:sz="0" w:space="0" w:color="auto"/>
        <w:bottom w:val="none" w:sz="0" w:space="0" w:color="auto"/>
        <w:right w:val="none" w:sz="0" w:space="0" w:color="auto"/>
      </w:divBdr>
    </w:div>
    <w:div w:id="899285374">
      <w:bodyDiv w:val="1"/>
      <w:marLeft w:val="0"/>
      <w:marRight w:val="0"/>
      <w:marTop w:val="0"/>
      <w:marBottom w:val="0"/>
      <w:divBdr>
        <w:top w:val="none" w:sz="0" w:space="0" w:color="auto"/>
        <w:left w:val="none" w:sz="0" w:space="0" w:color="auto"/>
        <w:bottom w:val="none" w:sz="0" w:space="0" w:color="auto"/>
        <w:right w:val="none" w:sz="0" w:space="0" w:color="auto"/>
      </w:divBdr>
    </w:div>
    <w:div w:id="1064528737">
      <w:bodyDiv w:val="1"/>
      <w:marLeft w:val="0"/>
      <w:marRight w:val="0"/>
      <w:marTop w:val="0"/>
      <w:marBottom w:val="0"/>
      <w:divBdr>
        <w:top w:val="none" w:sz="0" w:space="0" w:color="auto"/>
        <w:left w:val="none" w:sz="0" w:space="0" w:color="auto"/>
        <w:bottom w:val="none" w:sz="0" w:space="0" w:color="auto"/>
        <w:right w:val="none" w:sz="0" w:space="0" w:color="auto"/>
      </w:divBdr>
    </w:div>
    <w:div w:id="1113132124">
      <w:bodyDiv w:val="1"/>
      <w:marLeft w:val="0"/>
      <w:marRight w:val="0"/>
      <w:marTop w:val="0"/>
      <w:marBottom w:val="0"/>
      <w:divBdr>
        <w:top w:val="none" w:sz="0" w:space="0" w:color="auto"/>
        <w:left w:val="none" w:sz="0" w:space="0" w:color="auto"/>
        <w:bottom w:val="none" w:sz="0" w:space="0" w:color="auto"/>
        <w:right w:val="none" w:sz="0" w:space="0" w:color="auto"/>
      </w:divBdr>
    </w:div>
    <w:div w:id="183364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pd.gov.ro/RNTAA" TargetMode="External"/><Relationship Id="rId18" Type="http://schemas.openxmlformats.org/officeDocument/2006/relationships/hyperlink" Target="http://www.anpd.gov.r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npd.gov.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istive2024@anpd.gov.ro" TargetMode="External"/><Relationship Id="rId5" Type="http://schemas.openxmlformats.org/officeDocument/2006/relationships/settings" Target="settings.xml"/><Relationship Id="rId15" Type="http://schemas.openxmlformats.org/officeDocument/2006/relationships/hyperlink" Target="http://www.anpd.gov.ro" TargetMode="External"/><Relationship Id="rId10" Type="http://schemas.openxmlformats.org/officeDocument/2006/relationships/hyperlink" Target="mailto:asistive2024@anpd.gov.ro"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npd.gov.ro" TargetMode="External"/><Relationship Id="rId14" Type="http://schemas.openxmlformats.org/officeDocument/2006/relationships/hyperlink" Target="http://www.anpd.gov.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7246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LWns7VPPdHCq4fCslMSLf3P/Q==">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yDmguajVmeHh0OGVmOGVnOABqJwoUc3VnZ2VzdC5jZHR5bXQ0NmdjZ3YSD0l1bGlhIE1haW9yZXNjdWonChRzdWdnZXN0Lno4OGF4bHM5bXFjZRIPSXVsaWEgTWFpb3Jlc2N1aicKFHN1Z2dlc3QuN2x1amIxcHV5cTJwEg9JdWxpYSBNYWlvcmVzY3VqJwoUc3VnZ2VzdC40OXV5dW95bnJkdGoSD0l1bGlhIE1haW9yZXNjdWonChRzdWdnZXN0LjJ6Y3B5MDIzNHUwdhIPSXVsaWEgTWFpb3Jlc2N1aicKFHN1Z2dlc3QubjY4cGZqdHAxOXF6Eg9JdWxpYSBNYWlvcmVzY3VqJwoUc3VnZ2VzdC52NW56ODc5Yjg1cWkSD0l1bGlhIE1haW9yZXNjdXIhMWFoWUJqQ0tZcVNtWmx4OExpb28wVkVvNnFfdEpWRm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E1EE62-4123-41A0-8CE1-DB5D45AC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7123</Words>
  <Characters>40606</Characters>
  <Application>Microsoft Office Word</Application>
  <DocSecurity>0</DocSecurity>
  <Lines>338</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47634</CharactersWithSpaces>
  <SharedDoc>false</SharedDoc>
  <HLinks>
    <vt:vector size="120" baseType="variant">
      <vt:variant>
        <vt:i4>1835028</vt:i4>
      </vt:variant>
      <vt:variant>
        <vt:i4>111</vt:i4>
      </vt:variant>
      <vt:variant>
        <vt:i4>0</vt:i4>
      </vt:variant>
      <vt:variant>
        <vt:i4>5</vt:i4>
      </vt:variant>
      <vt:variant>
        <vt:lpwstr>https://anpd.gov.ro/web/proiecte/proiecte-europene/incluziune-sociala-a-persoanelor-cu-dizabilitati/</vt:lpwstr>
      </vt:variant>
      <vt:variant>
        <vt:lpwstr/>
      </vt:variant>
      <vt:variant>
        <vt:i4>1048625</vt:i4>
      </vt:variant>
      <vt:variant>
        <vt:i4>104</vt:i4>
      </vt:variant>
      <vt:variant>
        <vt:i4>0</vt:i4>
      </vt:variant>
      <vt:variant>
        <vt:i4>5</vt:i4>
      </vt:variant>
      <vt:variant>
        <vt:lpwstr/>
      </vt:variant>
      <vt:variant>
        <vt:lpwstr>_Toc200640715</vt:lpwstr>
      </vt:variant>
      <vt:variant>
        <vt:i4>1048625</vt:i4>
      </vt:variant>
      <vt:variant>
        <vt:i4>98</vt:i4>
      </vt:variant>
      <vt:variant>
        <vt:i4>0</vt:i4>
      </vt:variant>
      <vt:variant>
        <vt:i4>5</vt:i4>
      </vt:variant>
      <vt:variant>
        <vt:lpwstr/>
      </vt:variant>
      <vt:variant>
        <vt:lpwstr>_Toc200640714</vt:lpwstr>
      </vt:variant>
      <vt:variant>
        <vt:i4>1048625</vt:i4>
      </vt:variant>
      <vt:variant>
        <vt:i4>92</vt:i4>
      </vt:variant>
      <vt:variant>
        <vt:i4>0</vt:i4>
      </vt:variant>
      <vt:variant>
        <vt:i4>5</vt:i4>
      </vt:variant>
      <vt:variant>
        <vt:lpwstr/>
      </vt:variant>
      <vt:variant>
        <vt:lpwstr>_Toc200640713</vt:lpwstr>
      </vt:variant>
      <vt:variant>
        <vt:i4>1048625</vt:i4>
      </vt:variant>
      <vt:variant>
        <vt:i4>86</vt:i4>
      </vt:variant>
      <vt:variant>
        <vt:i4>0</vt:i4>
      </vt:variant>
      <vt:variant>
        <vt:i4>5</vt:i4>
      </vt:variant>
      <vt:variant>
        <vt:lpwstr/>
      </vt:variant>
      <vt:variant>
        <vt:lpwstr>_Toc200640712</vt:lpwstr>
      </vt:variant>
      <vt:variant>
        <vt:i4>1048625</vt:i4>
      </vt:variant>
      <vt:variant>
        <vt:i4>80</vt:i4>
      </vt:variant>
      <vt:variant>
        <vt:i4>0</vt:i4>
      </vt:variant>
      <vt:variant>
        <vt:i4>5</vt:i4>
      </vt:variant>
      <vt:variant>
        <vt:lpwstr/>
      </vt:variant>
      <vt:variant>
        <vt:lpwstr>_Toc200640711</vt:lpwstr>
      </vt:variant>
      <vt:variant>
        <vt:i4>1048625</vt:i4>
      </vt:variant>
      <vt:variant>
        <vt:i4>74</vt:i4>
      </vt:variant>
      <vt:variant>
        <vt:i4>0</vt:i4>
      </vt:variant>
      <vt:variant>
        <vt:i4>5</vt:i4>
      </vt:variant>
      <vt:variant>
        <vt:lpwstr/>
      </vt:variant>
      <vt:variant>
        <vt:lpwstr>_Toc200640710</vt:lpwstr>
      </vt:variant>
      <vt:variant>
        <vt:i4>1114161</vt:i4>
      </vt:variant>
      <vt:variant>
        <vt:i4>68</vt:i4>
      </vt:variant>
      <vt:variant>
        <vt:i4>0</vt:i4>
      </vt:variant>
      <vt:variant>
        <vt:i4>5</vt:i4>
      </vt:variant>
      <vt:variant>
        <vt:lpwstr/>
      </vt:variant>
      <vt:variant>
        <vt:lpwstr>_Toc200640709</vt:lpwstr>
      </vt:variant>
      <vt:variant>
        <vt:i4>1114161</vt:i4>
      </vt:variant>
      <vt:variant>
        <vt:i4>62</vt:i4>
      </vt:variant>
      <vt:variant>
        <vt:i4>0</vt:i4>
      </vt:variant>
      <vt:variant>
        <vt:i4>5</vt:i4>
      </vt:variant>
      <vt:variant>
        <vt:lpwstr/>
      </vt:variant>
      <vt:variant>
        <vt:lpwstr>_Toc200640708</vt:lpwstr>
      </vt:variant>
      <vt:variant>
        <vt:i4>1114161</vt:i4>
      </vt:variant>
      <vt:variant>
        <vt:i4>56</vt:i4>
      </vt:variant>
      <vt:variant>
        <vt:i4>0</vt:i4>
      </vt:variant>
      <vt:variant>
        <vt:i4>5</vt:i4>
      </vt:variant>
      <vt:variant>
        <vt:lpwstr/>
      </vt:variant>
      <vt:variant>
        <vt:lpwstr>_Toc200640707</vt:lpwstr>
      </vt:variant>
      <vt:variant>
        <vt:i4>1114161</vt:i4>
      </vt:variant>
      <vt:variant>
        <vt:i4>50</vt:i4>
      </vt:variant>
      <vt:variant>
        <vt:i4>0</vt:i4>
      </vt:variant>
      <vt:variant>
        <vt:i4>5</vt:i4>
      </vt:variant>
      <vt:variant>
        <vt:lpwstr/>
      </vt:variant>
      <vt:variant>
        <vt:lpwstr>_Toc200640706</vt:lpwstr>
      </vt:variant>
      <vt:variant>
        <vt:i4>1114161</vt:i4>
      </vt:variant>
      <vt:variant>
        <vt:i4>44</vt:i4>
      </vt:variant>
      <vt:variant>
        <vt:i4>0</vt:i4>
      </vt:variant>
      <vt:variant>
        <vt:i4>5</vt:i4>
      </vt:variant>
      <vt:variant>
        <vt:lpwstr/>
      </vt:variant>
      <vt:variant>
        <vt:lpwstr>_Toc200640705</vt:lpwstr>
      </vt:variant>
      <vt:variant>
        <vt:i4>1114161</vt:i4>
      </vt:variant>
      <vt:variant>
        <vt:i4>38</vt:i4>
      </vt:variant>
      <vt:variant>
        <vt:i4>0</vt:i4>
      </vt:variant>
      <vt:variant>
        <vt:i4>5</vt:i4>
      </vt:variant>
      <vt:variant>
        <vt:lpwstr/>
      </vt:variant>
      <vt:variant>
        <vt:lpwstr>_Toc200640704</vt:lpwstr>
      </vt:variant>
      <vt:variant>
        <vt:i4>1114161</vt:i4>
      </vt:variant>
      <vt:variant>
        <vt:i4>32</vt:i4>
      </vt:variant>
      <vt:variant>
        <vt:i4>0</vt:i4>
      </vt:variant>
      <vt:variant>
        <vt:i4>5</vt:i4>
      </vt:variant>
      <vt:variant>
        <vt:lpwstr/>
      </vt:variant>
      <vt:variant>
        <vt:lpwstr>_Toc200640703</vt:lpwstr>
      </vt:variant>
      <vt:variant>
        <vt:i4>1114161</vt:i4>
      </vt:variant>
      <vt:variant>
        <vt:i4>26</vt:i4>
      </vt:variant>
      <vt:variant>
        <vt:i4>0</vt:i4>
      </vt:variant>
      <vt:variant>
        <vt:i4>5</vt:i4>
      </vt:variant>
      <vt:variant>
        <vt:lpwstr/>
      </vt:variant>
      <vt:variant>
        <vt:lpwstr>_Toc200640702</vt:lpwstr>
      </vt:variant>
      <vt:variant>
        <vt:i4>1114161</vt:i4>
      </vt:variant>
      <vt:variant>
        <vt:i4>20</vt:i4>
      </vt:variant>
      <vt:variant>
        <vt:i4>0</vt:i4>
      </vt:variant>
      <vt:variant>
        <vt:i4>5</vt:i4>
      </vt:variant>
      <vt:variant>
        <vt:lpwstr/>
      </vt:variant>
      <vt:variant>
        <vt:lpwstr>_Toc200640701</vt:lpwstr>
      </vt:variant>
      <vt:variant>
        <vt:i4>1114161</vt:i4>
      </vt:variant>
      <vt:variant>
        <vt:i4>14</vt:i4>
      </vt:variant>
      <vt:variant>
        <vt:i4>0</vt:i4>
      </vt:variant>
      <vt:variant>
        <vt:i4>5</vt:i4>
      </vt:variant>
      <vt:variant>
        <vt:lpwstr/>
      </vt:variant>
      <vt:variant>
        <vt:lpwstr>_Toc200640700</vt:lpwstr>
      </vt:variant>
      <vt:variant>
        <vt:i4>1572912</vt:i4>
      </vt:variant>
      <vt:variant>
        <vt:i4>8</vt:i4>
      </vt:variant>
      <vt:variant>
        <vt:i4>0</vt:i4>
      </vt:variant>
      <vt:variant>
        <vt:i4>5</vt:i4>
      </vt:variant>
      <vt:variant>
        <vt:lpwstr/>
      </vt:variant>
      <vt:variant>
        <vt:lpwstr>_Toc200640699</vt:lpwstr>
      </vt:variant>
      <vt:variant>
        <vt:i4>1572912</vt:i4>
      </vt:variant>
      <vt:variant>
        <vt:i4>2</vt:i4>
      </vt:variant>
      <vt:variant>
        <vt:i4>0</vt:i4>
      </vt:variant>
      <vt:variant>
        <vt:i4>5</vt:i4>
      </vt:variant>
      <vt:variant>
        <vt:lpwstr/>
      </vt:variant>
      <vt:variant>
        <vt:lpwstr>_Toc200640698</vt:lpwstr>
      </vt:variant>
      <vt:variant>
        <vt:i4>6619195</vt:i4>
      </vt:variant>
      <vt:variant>
        <vt:i4>0</vt:i4>
      </vt:variant>
      <vt:variant>
        <vt:i4>0</vt:i4>
      </vt:variant>
      <vt:variant>
        <vt:i4>5</vt:i4>
      </vt:variant>
      <vt:variant>
        <vt:lpwstr>https://www.iso.org/standard/72464.html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Maiorescu</dc:creator>
  <cp:keywords/>
  <cp:lastModifiedBy>Iuliana Maiorescu</cp:lastModifiedBy>
  <cp:revision>10</cp:revision>
  <cp:lastPrinted>2025-08-11T09:03:00Z</cp:lastPrinted>
  <dcterms:created xsi:type="dcterms:W3CDTF">2025-10-21T03:17:00Z</dcterms:created>
  <dcterms:modified xsi:type="dcterms:W3CDTF">2025-10-29T12:47:00Z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2025-06-11T16:19:56Z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5973a4f9-996f-4f9f-a127-ed49724244fa</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