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24DAF" w14:textId="77777777" w:rsidR="007F43C9" w:rsidRDefault="007F43C9" w:rsidP="00CB16DE">
      <w:pPr>
        <w:rPr>
          <w:lang w:val="ro-RO"/>
        </w:rPr>
      </w:pPr>
    </w:p>
    <w:p w14:paraId="664B254A" w14:textId="471BD011" w:rsidR="00CB16DE" w:rsidRPr="005101F1" w:rsidRDefault="00CB16DE" w:rsidP="00B8776A">
      <w:pPr>
        <w:tabs>
          <w:tab w:val="left" w:pos="8931"/>
        </w:tabs>
        <w:ind w:right="1552"/>
        <w:rPr>
          <w:rFonts w:ascii="Trebuchet MS" w:hAnsi="Trebuchet MS"/>
        </w:rPr>
      </w:pPr>
      <w:r>
        <w:rPr>
          <w:rFonts w:ascii="Trebuchet MS" w:hAnsi="Trebuchet MS"/>
          <w:sz w:val="24"/>
          <w:szCs w:val="24"/>
        </w:rPr>
        <w:t xml:space="preserve">  </w:t>
      </w:r>
      <w:r w:rsidRPr="005101F1">
        <w:rPr>
          <w:rFonts w:ascii="Trebuchet MS" w:hAnsi="Trebuchet MS"/>
        </w:rPr>
        <w:t xml:space="preserve"> </w:t>
      </w:r>
      <w:r w:rsidR="00EF2909" w:rsidRPr="005101F1">
        <w:rPr>
          <w:rFonts w:ascii="Trebuchet MS" w:hAnsi="Trebuchet MS"/>
        </w:rPr>
        <w:t>Nr.</w:t>
      </w:r>
      <w:r w:rsidR="00285790" w:rsidRPr="005101F1">
        <w:rPr>
          <w:rFonts w:ascii="Trebuchet MS" w:hAnsi="Trebuchet MS"/>
        </w:rPr>
        <w:t xml:space="preserve"> </w:t>
      </w:r>
      <w:r w:rsidR="007B16E3">
        <w:rPr>
          <w:rFonts w:ascii="Trebuchet MS" w:hAnsi="Trebuchet MS"/>
        </w:rPr>
        <w:t>26724</w:t>
      </w:r>
      <w:r w:rsidRPr="005101F1">
        <w:rPr>
          <w:rFonts w:ascii="Trebuchet MS" w:hAnsi="Trebuchet MS"/>
        </w:rPr>
        <w:t>/</w:t>
      </w:r>
      <w:r w:rsidR="003360B9" w:rsidRPr="005101F1">
        <w:rPr>
          <w:rFonts w:ascii="Trebuchet MS" w:hAnsi="Trebuchet MS"/>
        </w:rPr>
        <w:t>DSSS/SPP/</w:t>
      </w:r>
      <w:r w:rsidR="005038AD">
        <w:rPr>
          <w:rFonts w:ascii="Trebuchet MS" w:hAnsi="Trebuchet MS"/>
        </w:rPr>
        <w:t>DAM</w:t>
      </w:r>
      <w:r w:rsidRPr="005101F1">
        <w:rPr>
          <w:rFonts w:ascii="Trebuchet MS" w:hAnsi="Trebuchet MS"/>
        </w:rPr>
        <w:t>/</w:t>
      </w:r>
      <w:r w:rsidR="00847EA3">
        <w:rPr>
          <w:rFonts w:ascii="Trebuchet MS" w:hAnsi="Trebuchet MS"/>
        </w:rPr>
        <w:t>06</w:t>
      </w:r>
      <w:r w:rsidR="00DA19DE" w:rsidRPr="005101F1">
        <w:rPr>
          <w:rFonts w:ascii="Trebuchet MS" w:hAnsi="Trebuchet MS"/>
        </w:rPr>
        <w:t>.0</w:t>
      </w:r>
      <w:r w:rsidR="00847EA3">
        <w:rPr>
          <w:rFonts w:ascii="Trebuchet MS" w:hAnsi="Trebuchet MS"/>
        </w:rPr>
        <w:t>5</w:t>
      </w:r>
      <w:r w:rsidR="00DA19DE" w:rsidRPr="005101F1">
        <w:rPr>
          <w:rFonts w:ascii="Trebuchet MS" w:hAnsi="Trebuchet MS"/>
        </w:rPr>
        <w:t>.2026</w:t>
      </w:r>
    </w:p>
    <w:p w14:paraId="6BE2653E" w14:textId="77777777" w:rsidR="00B8776A" w:rsidRPr="0016517B" w:rsidRDefault="00B8776A" w:rsidP="00B8776A">
      <w:pPr>
        <w:tabs>
          <w:tab w:val="left" w:pos="8931"/>
        </w:tabs>
        <w:ind w:right="1552"/>
        <w:rPr>
          <w:rFonts w:ascii="Trebuchet MS" w:hAnsi="Trebuchet MS"/>
          <w:sz w:val="24"/>
          <w:szCs w:val="24"/>
        </w:rPr>
      </w:pPr>
    </w:p>
    <w:p w14:paraId="6752E1CC" w14:textId="77777777" w:rsidR="00CB16DE" w:rsidRPr="00F97DA6" w:rsidRDefault="00CB16DE" w:rsidP="00B8776A">
      <w:pPr>
        <w:spacing w:after="0" w:line="240" w:lineRule="auto"/>
        <w:jc w:val="center"/>
        <w:rPr>
          <w:rFonts w:ascii="Trebuchet MS" w:hAnsi="Trebuchet MS"/>
          <w:b/>
          <w:bCs/>
          <w:sz w:val="24"/>
          <w:szCs w:val="24"/>
          <w:highlight w:val="yellow"/>
        </w:rPr>
      </w:pPr>
    </w:p>
    <w:p w14:paraId="71AD4D10" w14:textId="77777777" w:rsidR="00CB16DE" w:rsidRPr="005101F1" w:rsidRDefault="00CB16DE" w:rsidP="00B8776A">
      <w:pPr>
        <w:spacing w:after="0" w:line="240" w:lineRule="auto"/>
        <w:jc w:val="center"/>
        <w:rPr>
          <w:rFonts w:ascii="Trebuchet MS" w:hAnsi="Trebuchet MS"/>
          <w:b/>
          <w:bCs/>
        </w:rPr>
      </w:pPr>
      <w:r w:rsidRPr="005101F1">
        <w:rPr>
          <w:rFonts w:ascii="Trebuchet MS" w:hAnsi="Trebuchet MS"/>
          <w:b/>
          <w:bCs/>
        </w:rPr>
        <w:t>ANUNȚ DE RECRUTARE ȘI SELECȚIE PERSONAL</w:t>
      </w:r>
    </w:p>
    <w:p w14:paraId="2072459E" w14:textId="06806400" w:rsidR="00CB16DE" w:rsidRPr="005101F1" w:rsidRDefault="00CB16DE" w:rsidP="00B8776A">
      <w:pPr>
        <w:spacing w:after="0" w:line="240" w:lineRule="auto"/>
        <w:ind w:right="142"/>
        <w:jc w:val="center"/>
        <w:rPr>
          <w:rFonts w:ascii="Trebuchet MS" w:hAnsi="Trebuchet MS"/>
        </w:rPr>
      </w:pPr>
      <w:r w:rsidRPr="005101F1">
        <w:rPr>
          <w:rFonts w:ascii="Trebuchet MS" w:hAnsi="Trebuchet MS"/>
        </w:rPr>
        <w:t xml:space="preserve">Pentru posturi înființate în afara organigramei pentru desfășurarea de activități în cadrul proiectului </w:t>
      </w:r>
      <w:r w:rsidR="00825FA4" w:rsidRPr="005101F1">
        <w:rPr>
          <w:rFonts w:ascii="Trebuchet MS" w:hAnsi="Trebuchet MS"/>
        </w:rPr>
        <w:t>“Întărirea capacității profesioniștilor în lucrul cu persoanele cu dizabilități</w:t>
      </w:r>
      <w:r w:rsidRPr="005101F1">
        <w:rPr>
          <w:rFonts w:ascii="Trebuchet MS" w:hAnsi="Trebuchet MS"/>
        </w:rPr>
        <w:t xml:space="preserve">”, cod SMIS: </w:t>
      </w:r>
      <w:r w:rsidR="00825FA4" w:rsidRPr="005101F1">
        <w:rPr>
          <w:rFonts w:ascii="Trebuchet MS" w:hAnsi="Trebuchet MS"/>
        </w:rPr>
        <w:t>362911</w:t>
      </w:r>
    </w:p>
    <w:p w14:paraId="5AE579F7" w14:textId="77777777" w:rsidR="00B8776A" w:rsidRPr="005101F1" w:rsidRDefault="00B8776A" w:rsidP="00B8776A">
      <w:pPr>
        <w:spacing w:after="0" w:line="240" w:lineRule="auto"/>
        <w:ind w:right="142"/>
        <w:jc w:val="center"/>
        <w:rPr>
          <w:rFonts w:ascii="Trebuchet MS" w:hAnsi="Trebuchet MS"/>
        </w:rPr>
      </w:pPr>
    </w:p>
    <w:p w14:paraId="3084E215" w14:textId="77777777" w:rsidR="00CB16DE" w:rsidRPr="005101F1" w:rsidRDefault="00CB16DE" w:rsidP="00B8776A">
      <w:pPr>
        <w:spacing w:after="0" w:line="240" w:lineRule="auto"/>
        <w:ind w:right="142"/>
        <w:jc w:val="center"/>
        <w:rPr>
          <w:rFonts w:ascii="Trebuchet MS" w:hAnsi="Trebuchet MS"/>
        </w:rPr>
      </w:pPr>
    </w:p>
    <w:p w14:paraId="74E201F0" w14:textId="540FEC8C" w:rsidR="00CB16DE" w:rsidRPr="005101F1" w:rsidRDefault="00CB16DE" w:rsidP="00B8776A">
      <w:pPr>
        <w:shd w:val="clear" w:color="auto" w:fill="FFFFFF" w:themeFill="background1"/>
        <w:spacing w:after="0" w:line="240" w:lineRule="auto"/>
        <w:ind w:right="142"/>
        <w:jc w:val="both"/>
        <w:rPr>
          <w:rFonts w:ascii="Trebuchet MS" w:hAnsi="Trebuchet MS" w:cstheme="minorHAnsi"/>
        </w:rPr>
      </w:pPr>
      <w:r w:rsidRPr="005101F1">
        <w:rPr>
          <w:rFonts w:ascii="Trebuchet MS" w:hAnsi="Trebuchet MS" w:cstheme="minorHAnsi"/>
        </w:rPr>
        <w:t xml:space="preserve">           Autoritatea Națională pentru Protecția Drepturilor Persoanelor cu Dizabilități, în vederea implementării proiectului</w:t>
      </w:r>
      <w:r w:rsidR="00B8776A" w:rsidRPr="005101F1">
        <w:rPr>
          <w:rFonts w:ascii="Trebuchet MS" w:hAnsi="Trebuchet MS" w:cstheme="minorHAnsi"/>
        </w:rPr>
        <w:t xml:space="preserve"> </w:t>
      </w:r>
      <w:r w:rsidR="00825FA4" w:rsidRPr="005101F1">
        <w:rPr>
          <w:rFonts w:ascii="Trebuchet MS" w:hAnsi="Trebuchet MS" w:cstheme="minorHAnsi"/>
        </w:rPr>
        <w:t xml:space="preserve">“Întărirea capacității profesioniștilor în lucrul cu persoanele cu dizabilități”, cod SMIS: 362911 </w:t>
      </w:r>
      <w:r w:rsidRPr="005101F1">
        <w:rPr>
          <w:rFonts w:ascii="Trebuchet MS" w:hAnsi="Trebuchet MS" w:cstheme="minorHAnsi"/>
        </w:rPr>
        <w:t xml:space="preserve">demarează procedura de selecție </w:t>
      </w:r>
      <w:proofErr w:type="gramStart"/>
      <w:r w:rsidRPr="005101F1">
        <w:rPr>
          <w:rFonts w:ascii="Trebuchet MS" w:hAnsi="Trebuchet MS" w:cstheme="minorHAnsi"/>
        </w:rPr>
        <w:t>a</w:t>
      </w:r>
      <w:proofErr w:type="gramEnd"/>
      <w:r w:rsidRPr="005101F1">
        <w:rPr>
          <w:rFonts w:ascii="Trebuchet MS" w:hAnsi="Trebuchet MS" w:cstheme="minorHAnsi"/>
        </w:rPr>
        <w:t xml:space="preserve"> experților externi, în afara organigramei, pentru posturile de mai jos:</w:t>
      </w:r>
    </w:p>
    <w:p w14:paraId="1D714AE0" w14:textId="77777777" w:rsidR="00CB16DE" w:rsidRPr="00F97DA6" w:rsidRDefault="00CB16DE" w:rsidP="00CB16DE">
      <w:pPr>
        <w:shd w:val="clear" w:color="auto" w:fill="FFFFFF" w:themeFill="background1"/>
        <w:spacing w:after="0" w:line="240" w:lineRule="auto"/>
        <w:ind w:left="1134"/>
        <w:jc w:val="both"/>
        <w:rPr>
          <w:rFonts w:ascii="Trebuchet MS" w:hAnsi="Trebuchet MS" w:cstheme="minorHAnsi"/>
          <w:sz w:val="24"/>
          <w:szCs w:val="24"/>
        </w:rPr>
      </w:pPr>
    </w:p>
    <w:p w14:paraId="46BA7AE8" w14:textId="3F000676" w:rsidR="00CB16DE" w:rsidRDefault="00CB16DE" w:rsidP="005D3D14">
      <w:pPr>
        <w:shd w:val="clear" w:color="auto" w:fill="FFFFFF" w:themeFill="background1"/>
        <w:spacing w:after="0" w:line="240" w:lineRule="auto"/>
        <w:jc w:val="both"/>
        <w:rPr>
          <w:rFonts w:ascii="Trebuchet MS" w:hAnsi="Trebuchet MS" w:cstheme="minorHAnsi"/>
          <w:sz w:val="24"/>
          <w:szCs w:val="24"/>
        </w:rPr>
      </w:pPr>
    </w:p>
    <w:tbl>
      <w:tblPr>
        <w:tblW w:w="51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1686"/>
        <w:gridCol w:w="1994"/>
        <w:gridCol w:w="1167"/>
        <w:gridCol w:w="1417"/>
        <w:gridCol w:w="1338"/>
        <w:gridCol w:w="932"/>
      </w:tblGrid>
      <w:tr w:rsidR="00825FA4" w:rsidRPr="00825FA4" w14:paraId="0C8A2044" w14:textId="77777777" w:rsidTr="00825FA4">
        <w:trPr>
          <w:trHeight w:val="401"/>
          <w:jc w:val="center"/>
        </w:trPr>
        <w:tc>
          <w:tcPr>
            <w:tcW w:w="759" w:type="pct"/>
            <w:shd w:val="clear" w:color="auto" w:fill="F2F2F2"/>
            <w:vAlign w:val="center"/>
          </w:tcPr>
          <w:p w14:paraId="070AE019" w14:textId="77777777" w:rsidR="00825FA4" w:rsidRPr="00825FA4" w:rsidRDefault="00825FA4" w:rsidP="00825FA4">
            <w:pPr>
              <w:spacing w:after="0" w:line="240" w:lineRule="auto"/>
              <w:jc w:val="center"/>
              <w:rPr>
                <w:rFonts w:ascii="Trebuchet MS" w:eastAsia="Calibri" w:hAnsi="Trebuchet MS" w:cs="Times New Roman"/>
                <w:b/>
                <w:bCs/>
                <w:iCs/>
                <w:sz w:val="20"/>
                <w:szCs w:val="20"/>
                <w:lang w:bidi="ro-RO"/>
              </w:rPr>
            </w:pPr>
            <w:r w:rsidRPr="00825FA4">
              <w:rPr>
                <w:rFonts w:ascii="Trebuchet MS" w:eastAsia="Calibri" w:hAnsi="Trebuchet MS" w:cs="Times New Roman"/>
                <w:b/>
                <w:bCs/>
                <w:iCs/>
                <w:sz w:val="20"/>
                <w:szCs w:val="20"/>
                <w:lang w:bidi="ro-RO"/>
              </w:rPr>
              <w:t>Funcția</w:t>
            </w:r>
          </w:p>
        </w:tc>
        <w:tc>
          <w:tcPr>
            <w:tcW w:w="838" w:type="pct"/>
            <w:shd w:val="clear" w:color="auto" w:fill="F2F2F2"/>
            <w:vAlign w:val="center"/>
          </w:tcPr>
          <w:p w14:paraId="4743D3E8" w14:textId="77777777" w:rsidR="00825FA4" w:rsidRPr="00825FA4" w:rsidRDefault="00825FA4" w:rsidP="00825FA4">
            <w:pPr>
              <w:spacing w:after="0" w:line="240" w:lineRule="auto"/>
              <w:jc w:val="center"/>
              <w:rPr>
                <w:rFonts w:ascii="Trebuchet MS" w:eastAsia="Calibri" w:hAnsi="Trebuchet MS" w:cs="Times New Roman"/>
                <w:b/>
                <w:bCs/>
                <w:iCs/>
                <w:sz w:val="20"/>
                <w:szCs w:val="20"/>
                <w:lang w:bidi="ro-RO"/>
              </w:rPr>
            </w:pPr>
            <w:r w:rsidRPr="00825FA4">
              <w:rPr>
                <w:rFonts w:ascii="Trebuchet MS" w:eastAsia="Calibri" w:hAnsi="Trebuchet MS" w:cs="Times New Roman"/>
                <w:b/>
                <w:bCs/>
                <w:iCs/>
                <w:sz w:val="20"/>
                <w:szCs w:val="20"/>
                <w:lang w:bidi="ro-RO"/>
              </w:rPr>
              <w:t>Activitatea conform cererii de finanțare</w:t>
            </w:r>
          </w:p>
        </w:tc>
        <w:tc>
          <w:tcPr>
            <w:tcW w:w="991" w:type="pct"/>
            <w:shd w:val="clear" w:color="auto" w:fill="F2F2F2"/>
            <w:vAlign w:val="center"/>
          </w:tcPr>
          <w:p w14:paraId="1025474C" w14:textId="77777777" w:rsidR="00825FA4" w:rsidRPr="00825FA4" w:rsidRDefault="00825FA4" w:rsidP="00825FA4">
            <w:pPr>
              <w:spacing w:after="0" w:line="240" w:lineRule="auto"/>
              <w:jc w:val="center"/>
              <w:rPr>
                <w:rFonts w:ascii="Trebuchet MS" w:eastAsia="Calibri" w:hAnsi="Trebuchet MS" w:cs="Times New Roman"/>
                <w:b/>
                <w:bCs/>
                <w:iCs/>
                <w:sz w:val="20"/>
                <w:szCs w:val="20"/>
                <w:lang w:bidi="ro-RO"/>
              </w:rPr>
            </w:pPr>
            <w:r w:rsidRPr="00825FA4">
              <w:rPr>
                <w:rFonts w:ascii="Trebuchet MS" w:eastAsia="Calibri" w:hAnsi="Trebuchet MS" w:cs="Times New Roman"/>
                <w:b/>
                <w:bCs/>
                <w:iCs/>
                <w:sz w:val="20"/>
                <w:szCs w:val="20"/>
                <w:lang w:bidi="ro-RO"/>
              </w:rPr>
              <w:t xml:space="preserve">Cod COR </w:t>
            </w:r>
          </w:p>
        </w:tc>
        <w:tc>
          <w:tcPr>
            <w:tcW w:w="580" w:type="pct"/>
            <w:shd w:val="clear" w:color="auto" w:fill="F2F2F2"/>
            <w:vAlign w:val="center"/>
          </w:tcPr>
          <w:p w14:paraId="05617BDA" w14:textId="77777777" w:rsidR="00825FA4" w:rsidRDefault="00825FA4" w:rsidP="00825FA4">
            <w:pPr>
              <w:spacing w:after="0" w:line="240" w:lineRule="auto"/>
              <w:jc w:val="center"/>
              <w:rPr>
                <w:rFonts w:ascii="Trebuchet MS" w:eastAsia="Calibri" w:hAnsi="Trebuchet MS" w:cs="Times New Roman"/>
                <w:b/>
                <w:bCs/>
                <w:iCs/>
                <w:sz w:val="20"/>
                <w:szCs w:val="20"/>
                <w:lang w:bidi="ro-RO"/>
              </w:rPr>
            </w:pPr>
            <w:r w:rsidRPr="00825FA4">
              <w:rPr>
                <w:rFonts w:ascii="Trebuchet MS" w:eastAsia="Calibri" w:hAnsi="Trebuchet MS" w:cs="Times New Roman"/>
                <w:b/>
                <w:bCs/>
                <w:iCs/>
                <w:sz w:val="20"/>
                <w:szCs w:val="20"/>
                <w:lang w:bidi="ro-RO"/>
              </w:rPr>
              <w:t>Norma de lucru/</w:t>
            </w:r>
          </w:p>
          <w:p w14:paraId="012CE430" w14:textId="0AFC1FED" w:rsidR="00825FA4" w:rsidRPr="00825FA4" w:rsidRDefault="00825FA4" w:rsidP="00825FA4">
            <w:pPr>
              <w:spacing w:after="0" w:line="240" w:lineRule="auto"/>
              <w:jc w:val="center"/>
              <w:rPr>
                <w:rFonts w:ascii="Trebuchet MS" w:eastAsia="Calibri" w:hAnsi="Trebuchet MS" w:cs="Times New Roman"/>
                <w:b/>
                <w:bCs/>
                <w:iCs/>
                <w:sz w:val="20"/>
                <w:szCs w:val="20"/>
                <w:lang w:bidi="ro-RO"/>
              </w:rPr>
            </w:pPr>
            <w:r w:rsidRPr="00825FA4">
              <w:rPr>
                <w:rFonts w:ascii="Trebuchet MS" w:eastAsia="Calibri" w:hAnsi="Trebuchet MS" w:cs="Times New Roman"/>
                <w:b/>
                <w:bCs/>
                <w:iCs/>
                <w:sz w:val="20"/>
                <w:szCs w:val="20"/>
                <w:lang w:bidi="ro-RO"/>
              </w:rPr>
              <w:t>lună</w:t>
            </w:r>
          </w:p>
        </w:tc>
        <w:tc>
          <w:tcPr>
            <w:tcW w:w="704" w:type="pct"/>
            <w:shd w:val="clear" w:color="auto" w:fill="F2F2F2"/>
          </w:tcPr>
          <w:p w14:paraId="323AB40B" w14:textId="77777777" w:rsidR="00825FA4" w:rsidRPr="00825FA4" w:rsidRDefault="00825FA4" w:rsidP="00825FA4">
            <w:pPr>
              <w:spacing w:after="0" w:line="240" w:lineRule="auto"/>
              <w:jc w:val="center"/>
              <w:rPr>
                <w:rFonts w:ascii="Trebuchet MS" w:eastAsia="Calibri" w:hAnsi="Trebuchet MS" w:cs="Times New Roman"/>
                <w:b/>
                <w:bCs/>
                <w:iCs/>
                <w:sz w:val="20"/>
                <w:szCs w:val="20"/>
                <w:lang w:bidi="ro-RO"/>
              </w:rPr>
            </w:pPr>
          </w:p>
          <w:p w14:paraId="1119E317" w14:textId="77777777" w:rsidR="00825FA4" w:rsidRPr="00825FA4" w:rsidRDefault="00825FA4" w:rsidP="00825FA4">
            <w:pPr>
              <w:spacing w:after="0" w:line="240" w:lineRule="auto"/>
              <w:jc w:val="center"/>
              <w:rPr>
                <w:rFonts w:ascii="Trebuchet MS" w:eastAsia="Calibri" w:hAnsi="Trebuchet MS" w:cs="Times New Roman"/>
                <w:b/>
                <w:bCs/>
                <w:iCs/>
                <w:sz w:val="20"/>
                <w:szCs w:val="20"/>
                <w:lang w:bidi="ro-RO"/>
              </w:rPr>
            </w:pPr>
          </w:p>
          <w:p w14:paraId="2929A736" w14:textId="77777777" w:rsidR="00825FA4" w:rsidRPr="00825FA4" w:rsidRDefault="00825FA4" w:rsidP="00825FA4">
            <w:pPr>
              <w:spacing w:after="0" w:line="240" w:lineRule="auto"/>
              <w:jc w:val="center"/>
              <w:rPr>
                <w:rFonts w:ascii="Trebuchet MS" w:eastAsia="Calibri" w:hAnsi="Trebuchet MS" w:cs="Times New Roman"/>
                <w:b/>
                <w:bCs/>
                <w:iCs/>
                <w:sz w:val="20"/>
                <w:szCs w:val="20"/>
                <w:lang w:bidi="ro-RO"/>
              </w:rPr>
            </w:pPr>
            <w:r w:rsidRPr="00825FA4">
              <w:rPr>
                <w:rFonts w:ascii="Trebuchet MS" w:eastAsia="Calibri" w:hAnsi="Trebuchet MS" w:cs="Times New Roman"/>
                <w:b/>
                <w:bCs/>
                <w:iCs/>
                <w:sz w:val="20"/>
                <w:szCs w:val="20"/>
                <w:lang w:bidi="ro-RO"/>
              </w:rPr>
              <w:t>Perioada contractuală (luni)</w:t>
            </w:r>
          </w:p>
        </w:tc>
        <w:tc>
          <w:tcPr>
            <w:tcW w:w="665" w:type="pct"/>
            <w:shd w:val="clear" w:color="auto" w:fill="F2F2F2"/>
            <w:vAlign w:val="center"/>
          </w:tcPr>
          <w:p w14:paraId="3E008724" w14:textId="77777777" w:rsidR="00825FA4" w:rsidRPr="00825FA4" w:rsidRDefault="00825FA4" w:rsidP="00825FA4">
            <w:pPr>
              <w:spacing w:after="0" w:line="240" w:lineRule="auto"/>
              <w:jc w:val="center"/>
              <w:rPr>
                <w:rFonts w:ascii="Trebuchet MS" w:eastAsia="Calibri" w:hAnsi="Trebuchet MS" w:cs="Times New Roman"/>
                <w:b/>
                <w:sz w:val="20"/>
                <w:szCs w:val="20"/>
              </w:rPr>
            </w:pPr>
            <w:r w:rsidRPr="00825FA4">
              <w:rPr>
                <w:rFonts w:ascii="Trebuchet MS" w:eastAsia="Calibri" w:hAnsi="Trebuchet MS" w:cs="Times New Roman"/>
                <w:b/>
                <w:bCs/>
                <w:iCs/>
                <w:sz w:val="20"/>
                <w:szCs w:val="20"/>
                <w:lang w:bidi="ro-RO"/>
              </w:rPr>
              <w:t xml:space="preserve">Categoria </w:t>
            </w:r>
            <w:r w:rsidRPr="00825FA4">
              <w:rPr>
                <w:rFonts w:ascii="Trebuchet MS" w:eastAsia="Calibri" w:hAnsi="Trebuchet MS" w:cs="Times New Roman"/>
                <w:b/>
                <w:sz w:val="20"/>
                <w:szCs w:val="20"/>
              </w:rPr>
              <w:t>în care se încadrează expertul–nivel de remunerare/</w:t>
            </w:r>
          </w:p>
          <w:p w14:paraId="354D3AF8" w14:textId="77777777" w:rsidR="00825FA4" w:rsidRPr="00825FA4" w:rsidRDefault="00825FA4" w:rsidP="00825FA4">
            <w:pPr>
              <w:spacing w:after="0" w:line="240" w:lineRule="auto"/>
              <w:jc w:val="center"/>
              <w:rPr>
                <w:rFonts w:ascii="Trebuchet MS" w:eastAsia="Calibri" w:hAnsi="Trebuchet MS" w:cs="Times New Roman"/>
                <w:b/>
                <w:bCs/>
                <w:iCs/>
                <w:sz w:val="20"/>
                <w:szCs w:val="20"/>
                <w:lang w:bidi="ro-RO"/>
              </w:rPr>
            </w:pPr>
            <w:r w:rsidRPr="00825FA4">
              <w:rPr>
                <w:rFonts w:ascii="Trebuchet MS" w:eastAsia="Calibri" w:hAnsi="Trebuchet MS" w:cs="Times New Roman"/>
                <w:b/>
                <w:sz w:val="20"/>
                <w:szCs w:val="20"/>
              </w:rPr>
              <w:t>experiență</w:t>
            </w:r>
            <w:r w:rsidRPr="00825FA4">
              <w:rPr>
                <w:rFonts w:ascii="Trebuchet MS" w:eastAsia="Calibri" w:hAnsi="Trebuchet MS" w:cs="Times New Roman"/>
                <w:b/>
                <w:bCs/>
                <w:iCs/>
                <w:sz w:val="20"/>
                <w:szCs w:val="20"/>
                <w:lang w:bidi="ro-RO"/>
              </w:rPr>
              <w:t xml:space="preserve"> </w:t>
            </w:r>
          </w:p>
        </w:tc>
        <w:tc>
          <w:tcPr>
            <w:tcW w:w="463" w:type="pct"/>
            <w:shd w:val="clear" w:color="auto" w:fill="F2F2F2"/>
            <w:vAlign w:val="center"/>
          </w:tcPr>
          <w:p w14:paraId="6EDC17CE" w14:textId="77777777" w:rsidR="00825FA4" w:rsidRPr="00825FA4" w:rsidRDefault="00825FA4" w:rsidP="00825FA4">
            <w:pPr>
              <w:spacing w:after="0" w:line="240" w:lineRule="auto"/>
              <w:jc w:val="center"/>
              <w:rPr>
                <w:rFonts w:ascii="Trebuchet MS" w:eastAsia="Calibri" w:hAnsi="Trebuchet MS" w:cs="Times New Roman"/>
                <w:b/>
                <w:bCs/>
                <w:iCs/>
                <w:sz w:val="20"/>
                <w:szCs w:val="20"/>
                <w:lang w:bidi="ro-RO"/>
              </w:rPr>
            </w:pPr>
            <w:r w:rsidRPr="00825FA4">
              <w:rPr>
                <w:rFonts w:ascii="Trebuchet MS" w:eastAsia="Calibri" w:hAnsi="Trebuchet MS" w:cs="Times New Roman"/>
                <w:b/>
                <w:bCs/>
                <w:iCs/>
                <w:sz w:val="20"/>
                <w:szCs w:val="20"/>
                <w:lang w:bidi="ro-RO"/>
              </w:rPr>
              <w:t>Număr de experți</w:t>
            </w:r>
          </w:p>
        </w:tc>
      </w:tr>
      <w:tr w:rsidR="00825FA4" w:rsidRPr="00825FA4" w14:paraId="63A6972E" w14:textId="77777777" w:rsidTr="00825FA4">
        <w:trPr>
          <w:trHeight w:val="941"/>
          <w:jc w:val="center"/>
        </w:trPr>
        <w:tc>
          <w:tcPr>
            <w:tcW w:w="759" w:type="pct"/>
            <w:vAlign w:val="center"/>
          </w:tcPr>
          <w:p w14:paraId="2A048FDF" w14:textId="77777777" w:rsidR="00825FA4" w:rsidRPr="00825FA4" w:rsidRDefault="00825FA4" w:rsidP="00825FA4">
            <w:pPr>
              <w:spacing w:after="0" w:line="240" w:lineRule="auto"/>
              <w:jc w:val="center"/>
              <w:rPr>
                <w:rFonts w:ascii="Trebuchet MS" w:eastAsia="Calibri" w:hAnsi="Trebuchet MS" w:cs="Times New Roman"/>
                <w:sz w:val="18"/>
                <w:szCs w:val="18"/>
              </w:rPr>
            </w:pPr>
            <w:r w:rsidRPr="00825FA4">
              <w:rPr>
                <w:rFonts w:ascii="Trebuchet MS" w:eastAsia="Calibri" w:hAnsi="Trebuchet MS" w:cs="Times New Roman"/>
                <w:sz w:val="18"/>
                <w:szCs w:val="18"/>
              </w:rPr>
              <w:t>Asistent manager</w:t>
            </w:r>
          </w:p>
        </w:tc>
        <w:tc>
          <w:tcPr>
            <w:tcW w:w="838" w:type="pct"/>
            <w:vAlign w:val="center"/>
          </w:tcPr>
          <w:p w14:paraId="0C101636" w14:textId="77777777" w:rsidR="00825FA4" w:rsidRPr="00825FA4" w:rsidRDefault="00825FA4" w:rsidP="00825FA4">
            <w:pPr>
              <w:spacing w:after="0" w:line="240" w:lineRule="auto"/>
              <w:jc w:val="center"/>
              <w:rPr>
                <w:rFonts w:ascii="Trebuchet MS" w:eastAsia="Calibri" w:hAnsi="Trebuchet MS" w:cs="Times New Roman"/>
                <w:sz w:val="18"/>
                <w:szCs w:val="18"/>
              </w:rPr>
            </w:pPr>
            <w:r w:rsidRPr="00825FA4">
              <w:rPr>
                <w:rFonts w:ascii="Trebuchet MS" w:eastAsia="Calibri" w:hAnsi="Trebuchet MS" w:cs="Times New Roman"/>
                <w:sz w:val="18"/>
                <w:szCs w:val="18"/>
              </w:rPr>
              <w:t>A6.1 Management de proiect</w:t>
            </w:r>
          </w:p>
        </w:tc>
        <w:tc>
          <w:tcPr>
            <w:tcW w:w="991" w:type="pct"/>
            <w:vAlign w:val="center"/>
          </w:tcPr>
          <w:p w14:paraId="6030D1EF" w14:textId="57D2D7F0" w:rsidR="00825FA4" w:rsidRPr="00825FA4" w:rsidRDefault="00825FA4" w:rsidP="00C13D08">
            <w:pPr>
              <w:spacing w:after="0" w:line="240" w:lineRule="auto"/>
              <w:jc w:val="center"/>
              <w:rPr>
                <w:rFonts w:ascii="Trebuchet MS" w:eastAsia="Calibri" w:hAnsi="Trebuchet MS" w:cs="Times New Roman"/>
                <w:bCs/>
                <w:iCs/>
                <w:sz w:val="18"/>
                <w:szCs w:val="18"/>
                <w:lang w:bidi="ro-RO"/>
              </w:rPr>
            </w:pPr>
            <w:r w:rsidRPr="00825FA4">
              <w:rPr>
                <w:rFonts w:ascii="Trebuchet MS" w:eastAsia="Calibri" w:hAnsi="Trebuchet MS" w:cs="Times New Roman"/>
                <w:bCs/>
                <w:iCs/>
                <w:sz w:val="18"/>
                <w:szCs w:val="18"/>
                <w:lang w:bidi="ro-RO"/>
              </w:rPr>
              <w:t>334303</w:t>
            </w:r>
            <w:r w:rsidR="00C13D08">
              <w:rPr>
                <w:rFonts w:ascii="Trebuchet MS" w:eastAsia="Calibri" w:hAnsi="Trebuchet MS" w:cs="Times New Roman"/>
                <w:bCs/>
                <w:iCs/>
                <w:sz w:val="18"/>
                <w:szCs w:val="18"/>
                <w:lang w:bidi="ro-RO"/>
              </w:rPr>
              <w:t>_</w:t>
            </w:r>
            <w:r w:rsidRPr="00825FA4">
              <w:rPr>
                <w:rFonts w:ascii="Trebuchet MS" w:eastAsia="Calibri" w:hAnsi="Trebuchet MS" w:cs="Times New Roman"/>
                <w:bCs/>
                <w:iCs/>
                <w:sz w:val="18"/>
                <w:szCs w:val="18"/>
                <w:lang w:bidi="ro-RO"/>
              </w:rPr>
              <w:t>asistent manager</w:t>
            </w:r>
          </w:p>
        </w:tc>
        <w:tc>
          <w:tcPr>
            <w:tcW w:w="580" w:type="pct"/>
            <w:vAlign w:val="center"/>
          </w:tcPr>
          <w:p w14:paraId="4BF2A021" w14:textId="77777777" w:rsidR="00825FA4" w:rsidRPr="00825FA4" w:rsidRDefault="00825FA4" w:rsidP="00825FA4">
            <w:pPr>
              <w:spacing w:after="0" w:line="240" w:lineRule="auto"/>
              <w:jc w:val="center"/>
              <w:rPr>
                <w:rFonts w:ascii="Trebuchet MS" w:eastAsia="Calibri" w:hAnsi="Trebuchet MS" w:cs="Times New Roman"/>
                <w:bCs/>
                <w:iCs/>
                <w:sz w:val="18"/>
                <w:szCs w:val="18"/>
                <w:lang w:bidi="ro-RO"/>
              </w:rPr>
            </w:pPr>
            <w:r w:rsidRPr="00825FA4">
              <w:rPr>
                <w:rFonts w:ascii="Trebuchet MS" w:eastAsia="Calibri" w:hAnsi="Trebuchet MS" w:cs="Times New Roman"/>
                <w:bCs/>
                <w:iCs/>
                <w:sz w:val="18"/>
                <w:szCs w:val="18"/>
                <w:lang w:bidi="ro-RO"/>
              </w:rPr>
              <w:t>84 ore/luna repartizate inegal</w:t>
            </w:r>
          </w:p>
        </w:tc>
        <w:tc>
          <w:tcPr>
            <w:tcW w:w="704" w:type="pct"/>
            <w:vAlign w:val="center"/>
          </w:tcPr>
          <w:p w14:paraId="35F5F7D1" w14:textId="77777777" w:rsidR="00825FA4" w:rsidRPr="00825FA4" w:rsidRDefault="00825FA4" w:rsidP="00825FA4">
            <w:pPr>
              <w:spacing w:after="0" w:line="240" w:lineRule="auto"/>
              <w:jc w:val="center"/>
              <w:rPr>
                <w:rFonts w:ascii="Trebuchet MS" w:eastAsia="Calibri" w:hAnsi="Trebuchet MS" w:cs="Times New Roman"/>
                <w:bCs/>
                <w:iCs/>
                <w:sz w:val="18"/>
                <w:szCs w:val="18"/>
                <w:lang w:bidi="ro-RO"/>
              </w:rPr>
            </w:pPr>
            <w:r w:rsidRPr="00825FA4">
              <w:rPr>
                <w:rFonts w:ascii="Trebuchet MS" w:eastAsia="Calibri" w:hAnsi="Trebuchet MS" w:cs="Times New Roman"/>
                <w:bCs/>
                <w:iCs/>
                <w:sz w:val="18"/>
                <w:szCs w:val="18"/>
                <w:lang w:bidi="ro-RO"/>
              </w:rPr>
              <w:t>34</w:t>
            </w:r>
          </w:p>
        </w:tc>
        <w:tc>
          <w:tcPr>
            <w:tcW w:w="665" w:type="pct"/>
          </w:tcPr>
          <w:p w14:paraId="3830E0FF" w14:textId="77777777" w:rsidR="00825FA4" w:rsidRPr="00825FA4" w:rsidRDefault="00825FA4" w:rsidP="00825FA4">
            <w:pPr>
              <w:spacing w:after="0" w:line="240" w:lineRule="auto"/>
              <w:jc w:val="center"/>
              <w:rPr>
                <w:rFonts w:ascii="Trebuchet MS" w:eastAsia="Calibri" w:hAnsi="Trebuchet MS" w:cs="Times New Roman"/>
                <w:bCs/>
                <w:iCs/>
                <w:sz w:val="18"/>
                <w:szCs w:val="18"/>
                <w:lang w:bidi="ro-RO"/>
              </w:rPr>
            </w:pPr>
            <w:r w:rsidRPr="00825FA4">
              <w:rPr>
                <w:rFonts w:ascii="Trebuchet MS" w:eastAsia="Calibri" w:hAnsi="Trebuchet MS" w:cs="Times New Roman"/>
                <w:bCs/>
                <w:iCs/>
                <w:sz w:val="18"/>
                <w:szCs w:val="18"/>
                <w:lang w:bidi="ro-RO"/>
              </w:rPr>
              <w:t>Expert extern-Experiența profesională minim 5 ani vechime în specialitate</w:t>
            </w:r>
          </w:p>
        </w:tc>
        <w:tc>
          <w:tcPr>
            <w:tcW w:w="463" w:type="pct"/>
            <w:vAlign w:val="center"/>
          </w:tcPr>
          <w:p w14:paraId="463468D5" w14:textId="77777777" w:rsidR="00825FA4" w:rsidRPr="00825FA4" w:rsidRDefault="00825FA4" w:rsidP="00825FA4">
            <w:pPr>
              <w:spacing w:after="0" w:line="240" w:lineRule="auto"/>
              <w:jc w:val="center"/>
              <w:rPr>
                <w:rFonts w:ascii="Trebuchet MS" w:eastAsia="Calibri" w:hAnsi="Trebuchet MS" w:cs="Times New Roman"/>
                <w:bCs/>
                <w:iCs/>
                <w:sz w:val="18"/>
                <w:szCs w:val="18"/>
                <w:lang w:bidi="ro-RO"/>
              </w:rPr>
            </w:pPr>
            <w:r w:rsidRPr="00825FA4">
              <w:rPr>
                <w:rFonts w:ascii="Trebuchet MS" w:eastAsia="Calibri" w:hAnsi="Trebuchet MS" w:cs="Times New Roman"/>
                <w:bCs/>
                <w:iCs/>
                <w:sz w:val="18"/>
                <w:szCs w:val="18"/>
                <w:lang w:bidi="ro-RO"/>
              </w:rPr>
              <w:t>1</w:t>
            </w:r>
          </w:p>
        </w:tc>
      </w:tr>
      <w:tr w:rsidR="00825FA4" w:rsidRPr="00825FA4" w14:paraId="52301487" w14:textId="77777777" w:rsidTr="00825FA4">
        <w:trPr>
          <w:trHeight w:val="941"/>
          <w:jc w:val="center"/>
        </w:trPr>
        <w:tc>
          <w:tcPr>
            <w:tcW w:w="759" w:type="pct"/>
            <w:vAlign w:val="center"/>
          </w:tcPr>
          <w:p w14:paraId="0902BDD2" w14:textId="77777777" w:rsidR="00825FA4" w:rsidRPr="00825FA4" w:rsidRDefault="00825FA4" w:rsidP="00825FA4">
            <w:pPr>
              <w:spacing w:after="0" w:line="240" w:lineRule="auto"/>
              <w:jc w:val="center"/>
              <w:rPr>
                <w:rFonts w:ascii="Trebuchet MS" w:eastAsia="Calibri" w:hAnsi="Trebuchet MS" w:cs="Times New Roman"/>
                <w:sz w:val="18"/>
                <w:szCs w:val="18"/>
              </w:rPr>
            </w:pPr>
            <w:r w:rsidRPr="00825FA4">
              <w:rPr>
                <w:rFonts w:ascii="Trebuchet MS" w:eastAsia="Calibri" w:hAnsi="Trebuchet MS" w:cs="Times New Roman"/>
                <w:sz w:val="18"/>
                <w:szCs w:val="18"/>
              </w:rPr>
              <w:t>Asistent financiar</w:t>
            </w:r>
          </w:p>
        </w:tc>
        <w:tc>
          <w:tcPr>
            <w:tcW w:w="838" w:type="pct"/>
            <w:vAlign w:val="center"/>
          </w:tcPr>
          <w:p w14:paraId="4938C94D" w14:textId="77777777" w:rsidR="00825FA4" w:rsidRPr="00825FA4" w:rsidRDefault="00825FA4" w:rsidP="00825FA4">
            <w:pPr>
              <w:spacing w:after="0" w:line="240" w:lineRule="auto"/>
              <w:jc w:val="center"/>
              <w:rPr>
                <w:rFonts w:ascii="Trebuchet MS" w:eastAsia="Calibri" w:hAnsi="Trebuchet MS" w:cs="Times New Roman"/>
                <w:sz w:val="18"/>
                <w:szCs w:val="18"/>
              </w:rPr>
            </w:pPr>
            <w:r w:rsidRPr="00825FA4">
              <w:rPr>
                <w:rFonts w:ascii="Trebuchet MS" w:eastAsia="Calibri" w:hAnsi="Trebuchet MS" w:cs="Times New Roman"/>
                <w:sz w:val="18"/>
                <w:szCs w:val="18"/>
              </w:rPr>
              <w:t>A6.1 Management de proiect</w:t>
            </w:r>
          </w:p>
        </w:tc>
        <w:tc>
          <w:tcPr>
            <w:tcW w:w="991" w:type="pct"/>
            <w:vAlign w:val="center"/>
          </w:tcPr>
          <w:p w14:paraId="228F68AA" w14:textId="77777777" w:rsidR="00825FA4" w:rsidRPr="00825FA4" w:rsidRDefault="00825FA4" w:rsidP="00825FA4">
            <w:pPr>
              <w:spacing w:after="0" w:line="240" w:lineRule="auto"/>
              <w:jc w:val="center"/>
              <w:rPr>
                <w:rFonts w:ascii="Trebuchet MS" w:eastAsia="Calibri" w:hAnsi="Trebuchet MS" w:cs="Times New Roman"/>
                <w:bCs/>
                <w:iCs/>
                <w:sz w:val="18"/>
                <w:szCs w:val="18"/>
                <w:lang w:bidi="ro-RO"/>
              </w:rPr>
            </w:pPr>
            <w:r w:rsidRPr="00825FA4">
              <w:rPr>
                <w:rFonts w:ascii="Trebuchet MS" w:eastAsia="Calibri" w:hAnsi="Trebuchet MS" w:cs="Times New Roman"/>
                <w:bCs/>
                <w:iCs/>
                <w:sz w:val="18"/>
                <w:szCs w:val="18"/>
                <w:lang w:bidi="ro-RO"/>
              </w:rPr>
              <w:t>121125_manager</w:t>
            </w:r>
          </w:p>
          <w:p w14:paraId="72AF057D" w14:textId="77777777" w:rsidR="00825FA4" w:rsidRPr="00825FA4" w:rsidRDefault="00825FA4" w:rsidP="00825FA4">
            <w:pPr>
              <w:spacing w:after="0" w:line="240" w:lineRule="auto"/>
              <w:jc w:val="center"/>
              <w:rPr>
                <w:rFonts w:ascii="Trebuchet MS" w:eastAsia="Calibri" w:hAnsi="Trebuchet MS" w:cs="Times New Roman"/>
                <w:bCs/>
                <w:iCs/>
                <w:sz w:val="18"/>
                <w:szCs w:val="18"/>
                <w:lang w:bidi="ro-RO"/>
              </w:rPr>
            </w:pPr>
            <w:r w:rsidRPr="00825FA4">
              <w:rPr>
                <w:rFonts w:ascii="Trebuchet MS" w:eastAsia="Calibri" w:hAnsi="Trebuchet MS" w:cs="Times New Roman"/>
                <w:bCs/>
                <w:iCs/>
                <w:sz w:val="18"/>
                <w:szCs w:val="18"/>
                <w:lang w:bidi="ro-RO"/>
              </w:rPr>
              <w:t>financiar</w:t>
            </w:r>
          </w:p>
        </w:tc>
        <w:tc>
          <w:tcPr>
            <w:tcW w:w="580" w:type="pct"/>
            <w:vAlign w:val="center"/>
          </w:tcPr>
          <w:p w14:paraId="3F729468" w14:textId="77777777" w:rsidR="00825FA4" w:rsidRPr="00825FA4" w:rsidRDefault="00825FA4" w:rsidP="00825FA4">
            <w:pPr>
              <w:spacing w:after="0" w:line="240" w:lineRule="auto"/>
              <w:jc w:val="center"/>
              <w:rPr>
                <w:rFonts w:ascii="Trebuchet MS" w:eastAsia="Calibri" w:hAnsi="Trebuchet MS" w:cs="Times New Roman"/>
                <w:bCs/>
                <w:iCs/>
                <w:sz w:val="18"/>
                <w:szCs w:val="18"/>
                <w:lang w:bidi="ro-RO"/>
              </w:rPr>
            </w:pPr>
            <w:r w:rsidRPr="00825FA4">
              <w:rPr>
                <w:rFonts w:ascii="Trebuchet MS" w:eastAsia="Calibri" w:hAnsi="Trebuchet MS" w:cs="Times New Roman"/>
                <w:bCs/>
                <w:iCs/>
                <w:sz w:val="18"/>
                <w:szCs w:val="18"/>
                <w:lang w:bidi="ro-RO"/>
              </w:rPr>
              <w:t>84 ore/luna repartizate inegal</w:t>
            </w:r>
          </w:p>
        </w:tc>
        <w:tc>
          <w:tcPr>
            <w:tcW w:w="704" w:type="pct"/>
            <w:vAlign w:val="center"/>
          </w:tcPr>
          <w:p w14:paraId="29B42755" w14:textId="77777777" w:rsidR="00825FA4" w:rsidRPr="00825FA4" w:rsidRDefault="00825FA4" w:rsidP="00825FA4">
            <w:pPr>
              <w:spacing w:after="0" w:line="240" w:lineRule="auto"/>
              <w:jc w:val="center"/>
              <w:rPr>
                <w:rFonts w:ascii="Trebuchet MS" w:eastAsia="Calibri" w:hAnsi="Trebuchet MS" w:cs="Times New Roman"/>
                <w:bCs/>
                <w:iCs/>
                <w:sz w:val="18"/>
                <w:szCs w:val="18"/>
                <w:lang w:bidi="ro-RO"/>
              </w:rPr>
            </w:pPr>
            <w:r w:rsidRPr="00825FA4">
              <w:rPr>
                <w:rFonts w:ascii="Trebuchet MS" w:eastAsia="Calibri" w:hAnsi="Trebuchet MS" w:cs="Times New Roman"/>
                <w:bCs/>
                <w:iCs/>
                <w:sz w:val="18"/>
                <w:szCs w:val="18"/>
                <w:lang w:bidi="ro-RO"/>
              </w:rPr>
              <w:t>34</w:t>
            </w:r>
          </w:p>
        </w:tc>
        <w:tc>
          <w:tcPr>
            <w:tcW w:w="665" w:type="pct"/>
            <w:vAlign w:val="center"/>
          </w:tcPr>
          <w:p w14:paraId="7F55C1A4" w14:textId="77777777" w:rsidR="00825FA4" w:rsidRPr="00825FA4" w:rsidRDefault="00825FA4" w:rsidP="00825FA4">
            <w:pPr>
              <w:spacing w:after="0" w:line="240" w:lineRule="auto"/>
              <w:jc w:val="center"/>
              <w:rPr>
                <w:rFonts w:ascii="Trebuchet MS" w:eastAsia="Calibri" w:hAnsi="Trebuchet MS" w:cs="Times New Roman"/>
                <w:bCs/>
                <w:iCs/>
                <w:sz w:val="18"/>
                <w:szCs w:val="18"/>
                <w:lang w:bidi="ro-RO"/>
              </w:rPr>
            </w:pPr>
            <w:r w:rsidRPr="00825FA4">
              <w:rPr>
                <w:rFonts w:ascii="Trebuchet MS" w:eastAsia="Calibri" w:hAnsi="Trebuchet MS" w:cs="Times New Roman"/>
                <w:bCs/>
                <w:iCs/>
                <w:sz w:val="18"/>
                <w:szCs w:val="18"/>
                <w:lang w:bidi="ro-RO"/>
              </w:rPr>
              <w:t>Expert extern- Experiența profesională peste 10 ani vechime în specialitate</w:t>
            </w:r>
          </w:p>
        </w:tc>
        <w:tc>
          <w:tcPr>
            <w:tcW w:w="463" w:type="pct"/>
            <w:vAlign w:val="center"/>
          </w:tcPr>
          <w:p w14:paraId="17F2A1A6" w14:textId="77777777" w:rsidR="00825FA4" w:rsidRPr="00825FA4" w:rsidRDefault="00825FA4" w:rsidP="00825FA4">
            <w:pPr>
              <w:spacing w:after="0" w:line="240" w:lineRule="auto"/>
              <w:jc w:val="center"/>
              <w:rPr>
                <w:rFonts w:ascii="Trebuchet MS" w:eastAsia="Calibri" w:hAnsi="Trebuchet MS" w:cs="Times New Roman"/>
                <w:bCs/>
                <w:iCs/>
                <w:sz w:val="18"/>
                <w:szCs w:val="18"/>
                <w:lang w:bidi="ro-RO"/>
              </w:rPr>
            </w:pPr>
            <w:r w:rsidRPr="00825FA4">
              <w:rPr>
                <w:rFonts w:ascii="Trebuchet MS" w:eastAsia="Calibri" w:hAnsi="Trebuchet MS" w:cs="Times New Roman"/>
                <w:bCs/>
                <w:iCs/>
                <w:sz w:val="18"/>
                <w:szCs w:val="18"/>
                <w:lang w:bidi="ro-RO"/>
              </w:rPr>
              <w:t>1</w:t>
            </w:r>
          </w:p>
        </w:tc>
      </w:tr>
      <w:tr w:rsidR="00825FA4" w:rsidRPr="00825FA4" w14:paraId="726B5249" w14:textId="77777777" w:rsidTr="00825FA4">
        <w:trPr>
          <w:trHeight w:val="941"/>
          <w:jc w:val="center"/>
        </w:trPr>
        <w:tc>
          <w:tcPr>
            <w:tcW w:w="759" w:type="pct"/>
            <w:vAlign w:val="center"/>
          </w:tcPr>
          <w:p w14:paraId="199053DD" w14:textId="77777777" w:rsidR="00825FA4" w:rsidRPr="00825FA4" w:rsidRDefault="00825FA4" w:rsidP="00825FA4">
            <w:pPr>
              <w:spacing w:after="0" w:line="240" w:lineRule="auto"/>
              <w:jc w:val="center"/>
              <w:rPr>
                <w:rFonts w:ascii="Trebuchet MS" w:eastAsia="Calibri" w:hAnsi="Trebuchet MS" w:cs="Times New Roman"/>
                <w:sz w:val="18"/>
                <w:szCs w:val="18"/>
              </w:rPr>
            </w:pPr>
          </w:p>
          <w:p w14:paraId="50EE1070" w14:textId="77777777" w:rsidR="00825FA4" w:rsidRPr="00825FA4" w:rsidRDefault="00825FA4" w:rsidP="00825FA4">
            <w:pPr>
              <w:spacing w:after="0" w:line="240" w:lineRule="auto"/>
              <w:jc w:val="center"/>
              <w:rPr>
                <w:rFonts w:ascii="Trebuchet MS" w:eastAsia="Calibri" w:hAnsi="Trebuchet MS" w:cs="Times New Roman"/>
                <w:sz w:val="18"/>
                <w:szCs w:val="18"/>
              </w:rPr>
            </w:pPr>
            <w:r w:rsidRPr="00825FA4">
              <w:rPr>
                <w:rFonts w:ascii="Trebuchet MS" w:eastAsia="Calibri" w:hAnsi="Trebuchet MS" w:cs="Times New Roman"/>
                <w:sz w:val="18"/>
                <w:szCs w:val="18"/>
              </w:rPr>
              <w:t xml:space="preserve">Expert </w:t>
            </w:r>
            <w:r w:rsidRPr="00825FA4">
              <w:rPr>
                <w:rFonts w:ascii="Trebuchet MS" w:eastAsia="Calibri" w:hAnsi="Trebuchet MS" w:cs="Times New Roman"/>
                <w:sz w:val="18"/>
                <w:szCs w:val="18"/>
                <w:lang w:val="ro-RO"/>
              </w:rPr>
              <w:t>grup țintă A1.1</w:t>
            </w:r>
          </w:p>
          <w:p w14:paraId="57F979A5" w14:textId="77777777" w:rsidR="00825FA4" w:rsidRPr="00825FA4" w:rsidRDefault="00825FA4" w:rsidP="00825FA4">
            <w:pPr>
              <w:spacing w:after="0" w:line="240" w:lineRule="auto"/>
              <w:jc w:val="center"/>
              <w:rPr>
                <w:rFonts w:ascii="Trebuchet MS" w:eastAsia="Calibri" w:hAnsi="Trebuchet MS" w:cs="Times New Roman"/>
                <w:sz w:val="18"/>
                <w:szCs w:val="18"/>
              </w:rPr>
            </w:pPr>
          </w:p>
          <w:p w14:paraId="18BC8A6E" w14:textId="77777777" w:rsidR="00825FA4" w:rsidRPr="00825FA4" w:rsidRDefault="00825FA4" w:rsidP="00825FA4">
            <w:pPr>
              <w:spacing w:after="0" w:line="240" w:lineRule="auto"/>
              <w:jc w:val="center"/>
              <w:rPr>
                <w:rFonts w:ascii="Trebuchet MS" w:eastAsia="Calibri" w:hAnsi="Trebuchet MS" w:cs="Times New Roman"/>
                <w:sz w:val="18"/>
                <w:szCs w:val="18"/>
              </w:rPr>
            </w:pPr>
          </w:p>
        </w:tc>
        <w:tc>
          <w:tcPr>
            <w:tcW w:w="838" w:type="pct"/>
            <w:vAlign w:val="center"/>
          </w:tcPr>
          <w:p w14:paraId="14176F7C" w14:textId="77777777" w:rsidR="00825FA4" w:rsidRPr="00825FA4" w:rsidRDefault="00825FA4" w:rsidP="00825FA4">
            <w:pPr>
              <w:spacing w:after="0" w:line="240" w:lineRule="auto"/>
              <w:jc w:val="center"/>
              <w:rPr>
                <w:rFonts w:ascii="Trebuchet MS" w:eastAsia="Calibri" w:hAnsi="Trebuchet MS" w:cs="Times New Roman"/>
                <w:sz w:val="18"/>
                <w:szCs w:val="18"/>
              </w:rPr>
            </w:pPr>
            <w:r w:rsidRPr="00825FA4">
              <w:rPr>
                <w:rFonts w:ascii="Trebuchet MS" w:eastAsia="Calibri" w:hAnsi="Trebuchet MS" w:cs="Times New Roman"/>
                <w:sz w:val="18"/>
                <w:szCs w:val="18"/>
              </w:rPr>
              <w:t>A1.1 Identificarea, selecția și recrutarea grupului țintă</w:t>
            </w:r>
          </w:p>
        </w:tc>
        <w:tc>
          <w:tcPr>
            <w:tcW w:w="991" w:type="pct"/>
            <w:vAlign w:val="center"/>
          </w:tcPr>
          <w:p w14:paraId="621CB37F" w14:textId="77777777" w:rsidR="00825FA4" w:rsidRPr="00825FA4" w:rsidRDefault="00825FA4" w:rsidP="00825FA4">
            <w:pPr>
              <w:spacing w:after="0" w:line="240" w:lineRule="auto"/>
              <w:jc w:val="center"/>
              <w:rPr>
                <w:rFonts w:ascii="Trebuchet MS" w:eastAsia="Calibri" w:hAnsi="Trebuchet MS" w:cs="Times New Roman"/>
                <w:bCs/>
                <w:iCs/>
                <w:sz w:val="18"/>
                <w:szCs w:val="18"/>
                <w:lang w:bidi="ro-RO"/>
              </w:rPr>
            </w:pPr>
            <w:r w:rsidRPr="00825FA4">
              <w:rPr>
                <w:rFonts w:ascii="Trebuchet MS" w:eastAsia="Calibri" w:hAnsi="Trebuchet MS" w:cs="Times New Roman"/>
                <w:bCs/>
                <w:iCs/>
                <w:sz w:val="18"/>
                <w:szCs w:val="18"/>
                <w:lang w:bidi="ro-RO"/>
              </w:rPr>
              <w:t>243201_specialist in relații publice</w:t>
            </w:r>
          </w:p>
        </w:tc>
        <w:tc>
          <w:tcPr>
            <w:tcW w:w="580" w:type="pct"/>
            <w:vAlign w:val="center"/>
          </w:tcPr>
          <w:p w14:paraId="021F0BF9" w14:textId="77777777" w:rsidR="00825FA4" w:rsidRPr="00825FA4" w:rsidRDefault="00825FA4" w:rsidP="00825FA4">
            <w:pPr>
              <w:spacing w:after="0" w:line="240" w:lineRule="auto"/>
              <w:jc w:val="center"/>
              <w:rPr>
                <w:rFonts w:ascii="Trebuchet MS" w:eastAsia="Calibri" w:hAnsi="Trebuchet MS" w:cs="Times New Roman"/>
                <w:bCs/>
                <w:iCs/>
                <w:sz w:val="18"/>
                <w:szCs w:val="18"/>
                <w:lang w:bidi="ro-RO"/>
              </w:rPr>
            </w:pPr>
            <w:r w:rsidRPr="00825FA4">
              <w:rPr>
                <w:rFonts w:ascii="Trebuchet MS" w:eastAsia="Calibri" w:hAnsi="Trebuchet MS" w:cs="Times New Roman"/>
                <w:bCs/>
                <w:iCs/>
                <w:sz w:val="18"/>
                <w:szCs w:val="18"/>
                <w:lang w:bidi="ro-RO"/>
              </w:rPr>
              <w:t>84 ore/luna repartizate inegal</w:t>
            </w:r>
          </w:p>
        </w:tc>
        <w:tc>
          <w:tcPr>
            <w:tcW w:w="704" w:type="pct"/>
            <w:vAlign w:val="center"/>
          </w:tcPr>
          <w:p w14:paraId="7C1AF418" w14:textId="3D0BFF96" w:rsidR="00825FA4" w:rsidRPr="00825FA4" w:rsidRDefault="00355D37" w:rsidP="00825FA4">
            <w:pPr>
              <w:spacing w:after="0" w:line="240" w:lineRule="auto"/>
              <w:jc w:val="center"/>
              <w:rPr>
                <w:rFonts w:ascii="Trebuchet MS" w:eastAsia="Calibri" w:hAnsi="Trebuchet MS" w:cs="Times New Roman"/>
                <w:bCs/>
                <w:iCs/>
                <w:sz w:val="18"/>
                <w:szCs w:val="18"/>
                <w:lang w:bidi="ro-RO"/>
              </w:rPr>
            </w:pPr>
            <w:r>
              <w:rPr>
                <w:rFonts w:ascii="Trebuchet MS" w:eastAsia="Calibri" w:hAnsi="Trebuchet MS" w:cs="Times New Roman"/>
                <w:bCs/>
                <w:iCs/>
                <w:sz w:val="18"/>
                <w:szCs w:val="18"/>
                <w:lang w:bidi="ro-RO"/>
              </w:rPr>
              <w:t>6</w:t>
            </w:r>
          </w:p>
        </w:tc>
        <w:tc>
          <w:tcPr>
            <w:tcW w:w="665" w:type="pct"/>
            <w:vAlign w:val="center"/>
          </w:tcPr>
          <w:p w14:paraId="3113361B" w14:textId="1E1CBA14" w:rsidR="00825FA4" w:rsidRPr="00825FA4" w:rsidRDefault="00825FA4" w:rsidP="00825FA4">
            <w:pPr>
              <w:spacing w:after="0" w:line="240" w:lineRule="auto"/>
              <w:jc w:val="center"/>
              <w:rPr>
                <w:rFonts w:ascii="Trebuchet MS" w:eastAsia="Calibri" w:hAnsi="Trebuchet MS" w:cs="Times New Roman"/>
                <w:bCs/>
                <w:iCs/>
                <w:sz w:val="18"/>
                <w:szCs w:val="18"/>
                <w:lang w:bidi="ro-RO"/>
              </w:rPr>
            </w:pPr>
            <w:r w:rsidRPr="00825FA4">
              <w:rPr>
                <w:rFonts w:ascii="Trebuchet MS" w:eastAsia="Calibri" w:hAnsi="Trebuchet MS" w:cs="Times New Roman"/>
                <w:bCs/>
                <w:iCs/>
                <w:sz w:val="18"/>
                <w:szCs w:val="18"/>
                <w:lang w:bidi="ro-RO"/>
              </w:rPr>
              <w:t>Expert extern-</w:t>
            </w:r>
            <w:r w:rsidR="004B0D93" w:rsidRPr="004B0D93">
              <w:rPr>
                <w:rFonts w:ascii="Trebuchet MS" w:eastAsia="Calibri" w:hAnsi="Trebuchet MS" w:cs="Times New Roman"/>
                <w:bCs/>
                <w:iCs/>
                <w:sz w:val="18"/>
                <w:szCs w:val="18"/>
                <w:lang w:bidi="ro-RO"/>
              </w:rPr>
              <w:t>Experiența profesională specifică 0-5 ani</w:t>
            </w:r>
            <w:r w:rsidR="004B0D93">
              <w:rPr>
                <w:rFonts w:ascii="Trebuchet MS" w:eastAsia="Calibri" w:hAnsi="Trebuchet MS" w:cs="Times New Roman"/>
                <w:bCs/>
                <w:iCs/>
                <w:sz w:val="18"/>
                <w:szCs w:val="18"/>
                <w:lang w:bidi="ro-RO"/>
              </w:rPr>
              <w:t xml:space="preserve"> </w:t>
            </w:r>
          </w:p>
        </w:tc>
        <w:tc>
          <w:tcPr>
            <w:tcW w:w="463" w:type="pct"/>
            <w:vAlign w:val="center"/>
          </w:tcPr>
          <w:p w14:paraId="490F7E41" w14:textId="77777777" w:rsidR="00825FA4" w:rsidRPr="00825FA4" w:rsidRDefault="00825FA4" w:rsidP="00825FA4">
            <w:pPr>
              <w:spacing w:after="0" w:line="240" w:lineRule="auto"/>
              <w:jc w:val="center"/>
              <w:rPr>
                <w:rFonts w:ascii="Trebuchet MS" w:eastAsia="Calibri" w:hAnsi="Trebuchet MS" w:cs="Times New Roman"/>
                <w:bCs/>
                <w:iCs/>
                <w:sz w:val="18"/>
                <w:szCs w:val="18"/>
                <w:lang w:bidi="ro-RO"/>
              </w:rPr>
            </w:pPr>
            <w:r w:rsidRPr="00825FA4">
              <w:rPr>
                <w:rFonts w:ascii="Trebuchet MS" w:eastAsia="Calibri" w:hAnsi="Trebuchet MS" w:cs="Times New Roman"/>
                <w:bCs/>
                <w:iCs/>
                <w:sz w:val="18"/>
                <w:szCs w:val="18"/>
                <w:lang w:bidi="ro-RO"/>
              </w:rPr>
              <w:t>11</w:t>
            </w:r>
          </w:p>
        </w:tc>
      </w:tr>
      <w:tr w:rsidR="00825FA4" w:rsidRPr="00825FA4" w14:paraId="1D0DA38C" w14:textId="77777777" w:rsidTr="00825FA4">
        <w:trPr>
          <w:trHeight w:val="378"/>
          <w:jc w:val="center"/>
        </w:trPr>
        <w:tc>
          <w:tcPr>
            <w:tcW w:w="4537" w:type="pct"/>
            <w:gridSpan w:val="6"/>
            <w:shd w:val="clear" w:color="auto" w:fill="F2F2F2"/>
          </w:tcPr>
          <w:p w14:paraId="75BF9040" w14:textId="77777777" w:rsidR="00825FA4" w:rsidRPr="00825FA4" w:rsidRDefault="00825FA4" w:rsidP="00825FA4">
            <w:pPr>
              <w:spacing w:after="0" w:line="240" w:lineRule="auto"/>
              <w:jc w:val="center"/>
              <w:rPr>
                <w:rFonts w:ascii="Trebuchet MS" w:eastAsia="Calibri" w:hAnsi="Trebuchet MS" w:cs="Times New Roman"/>
                <w:b/>
                <w:sz w:val="18"/>
                <w:szCs w:val="18"/>
              </w:rPr>
            </w:pPr>
            <w:r w:rsidRPr="00825FA4">
              <w:rPr>
                <w:rFonts w:ascii="Trebuchet MS" w:eastAsia="Calibri" w:hAnsi="Trebuchet MS" w:cs="Times New Roman"/>
                <w:b/>
                <w:sz w:val="18"/>
                <w:szCs w:val="18"/>
              </w:rPr>
              <w:t>TOTAL NUMAR DE PERSOANE</w:t>
            </w:r>
          </w:p>
        </w:tc>
        <w:tc>
          <w:tcPr>
            <w:tcW w:w="463" w:type="pct"/>
            <w:shd w:val="clear" w:color="auto" w:fill="F2F2F2"/>
            <w:vAlign w:val="center"/>
          </w:tcPr>
          <w:p w14:paraId="510DE4C1" w14:textId="280669B0" w:rsidR="00825FA4" w:rsidRPr="00825FA4" w:rsidRDefault="0036720E" w:rsidP="00825FA4">
            <w:pPr>
              <w:spacing w:after="0" w:line="240" w:lineRule="auto"/>
              <w:jc w:val="center"/>
              <w:rPr>
                <w:rFonts w:ascii="Trebuchet MS" w:eastAsia="Calibri" w:hAnsi="Trebuchet MS" w:cs="Times New Roman"/>
                <w:b/>
                <w:sz w:val="18"/>
                <w:szCs w:val="18"/>
              </w:rPr>
            </w:pPr>
            <w:r>
              <w:rPr>
                <w:rFonts w:ascii="Trebuchet MS" w:eastAsia="Calibri" w:hAnsi="Trebuchet MS" w:cs="Times New Roman"/>
                <w:b/>
                <w:sz w:val="18"/>
                <w:szCs w:val="18"/>
              </w:rPr>
              <w:t>13</w:t>
            </w:r>
          </w:p>
        </w:tc>
      </w:tr>
    </w:tbl>
    <w:p w14:paraId="7F04BD99" w14:textId="73EA8386" w:rsidR="00825FA4" w:rsidRDefault="00825FA4" w:rsidP="005D3D14">
      <w:pPr>
        <w:shd w:val="clear" w:color="auto" w:fill="FFFFFF" w:themeFill="background1"/>
        <w:spacing w:after="0" w:line="240" w:lineRule="auto"/>
        <w:jc w:val="both"/>
        <w:rPr>
          <w:rFonts w:ascii="Trebuchet MS" w:hAnsi="Trebuchet MS" w:cstheme="minorHAnsi"/>
          <w:sz w:val="24"/>
          <w:szCs w:val="24"/>
        </w:rPr>
      </w:pPr>
    </w:p>
    <w:p w14:paraId="7B09FFED" w14:textId="2F47E6C3" w:rsidR="00CB16DE" w:rsidRDefault="00CB16DE" w:rsidP="005101F1">
      <w:pPr>
        <w:ind w:right="56"/>
        <w:jc w:val="both"/>
        <w:rPr>
          <w:bCs/>
          <w:i/>
          <w:sz w:val="20"/>
          <w:szCs w:val="20"/>
          <w:lang w:bidi="ro-RO"/>
        </w:rPr>
      </w:pPr>
      <w:r w:rsidRPr="00F97DA6">
        <w:rPr>
          <w:bCs/>
          <w:i/>
          <w:sz w:val="20"/>
          <w:szCs w:val="20"/>
          <w:lang w:bidi="ro-RO"/>
        </w:rPr>
        <w:t>*Contractele individuale de muncă se vor încheia începând cu data semnării acestora de către ambele părți, până la data finalizării activității din cadrul proiectului, conform graficului de implementare din cererea de finanțare.</w:t>
      </w:r>
    </w:p>
    <w:p w14:paraId="746C8374" w14:textId="77777777" w:rsidR="00825FA4" w:rsidRPr="00F97DA6" w:rsidRDefault="00825FA4" w:rsidP="005D3D14">
      <w:pPr>
        <w:ind w:right="56"/>
        <w:rPr>
          <w:bCs/>
          <w:i/>
          <w:sz w:val="20"/>
          <w:szCs w:val="20"/>
          <w:lang w:bidi="ro-RO"/>
        </w:rPr>
      </w:pPr>
    </w:p>
    <w:p w14:paraId="49AC2BA5" w14:textId="3BADC4CE" w:rsidR="00B8776A" w:rsidRDefault="00CB16DE" w:rsidP="00B8776A">
      <w:pPr>
        <w:ind w:right="56"/>
        <w:rPr>
          <w:rFonts w:ascii="Trebuchet MS" w:hAnsi="Trebuchet MS"/>
          <w:bCs/>
          <w:iCs/>
          <w:lang w:bidi="ro-RO"/>
        </w:rPr>
      </w:pPr>
      <w:r w:rsidRPr="00F97DA6">
        <w:rPr>
          <w:rFonts w:ascii="Trebuchet MS" w:hAnsi="Trebuchet MS"/>
          <w:bCs/>
          <w:iCs/>
          <w:lang w:bidi="ro-RO"/>
        </w:rPr>
        <w:t>Condiții specifice pentru ocuparea posturilor vacante</w:t>
      </w:r>
      <w:r w:rsidR="005101F1">
        <w:rPr>
          <w:rFonts w:ascii="Trebuchet MS" w:hAnsi="Trebuchet MS"/>
          <w:bCs/>
          <w:iCs/>
          <w:lang w:bidi="ro-RO"/>
        </w:rPr>
        <w:t>:</w:t>
      </w:r>
    </w:p>
    <w:tbl>
      <w:tblPr>
        <w:tblW w:w="41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972"/>
        <w:gridCol w:w="2856"/>
        <w:gridCol w:w="1795"/>
      </w:tblGrid>
      <w:tr w:rsidR="007617BB" w:rsidRPr="0046178E" w14:paraId="2FB1FA5F" w14:textId="77777777" w:rsidTr="007617BB">
        <w:trPr>
          <w:trHeight w:val="433"/>
          <w:jc w:val="center"/>
        </w:trPr>
        <w:tc>
          <w:tcPr>
            <w:tcW w:w="879" w:type="pct"/>
            <w:shd w:val="clear" w:color="auto" w:fill="F2F2F2"/>
            <w:vAlign w:val="center"/>
          </w:tcPr>
          <w:p w14:paraId="6D133F37" w14:textId="77777777" w:rsidR="007617BB" w:rsidRPr="00825FA4" w:rsidRDefault="007617BB" w:rsidP="00FE29E1">
            <w:pPr>
              <w:spacing w:after="0" w:line="240" w:lineRule="auto"/>
              <w:ind w:right="113"/>
              <w:jc w:val="center"/>
              <w:rPr>
                <w:rFonts w:ascii="Trebuchet MS" w:hAnsi="Trebuchet MS"/>
                <w:b/>
                <w:bCs/>
                <w:iCs/>
                <w:sz w:val="20"/>
                <w:szCs w:val="20"/>
                <w:lang w:bidi="ro-RO"/>
              </w:rPr>
            </w:pPr>
            <w:r w:rsidRPr="00825FA4">
              <w:rPr>
                <w:rFonts w:ascii="Trebuchet MS" w:hAnsi="Trebuchet MS"/>
                <w:b/>
                <w:bCs/>
                <w:iCs/>
                <w:sz w:val="20"/>
                <w:szCs w:val="20"/>
                <w:lang w:bidi="ro-RO"/>
              </w:rPr>
              <w:t>Funcția</w:t>
            </w:r>
          </w:p>
        </w:tc>
        <w:tc>
          <w:tcPr>
            <w:tcW w:w="1227" w:type="pct"/>
            <w:shd w:val="clear" w:color="auto" w:fill="F2F2F2"/>
            <w:vAlign w:val="center"/>
          </w:tcPr>
          <w:p w14:paraId="166D1EDD" w14:textId="77777777" w:rsidR="007617BB" w:rsidRPr="00825FA4" w:rsidRDefault="007617BB" w:rsidP="00FE29E1">
            <w:pPr>
              <w:spacing w:after="0" w:line="240" w:lineRule="auto"/>
              <w:ind w:right="113"/>
              <w:jc w:val="center"/>
              <w:rPr>
                <w:rFonts w:ascii="Trebuchet MS" w:hAnsi="Trebuchet MS"/>
                <w:b/>
                <w:bCs/>
                <w:iCs/>
                <w:sz w:val="20"/>
                <w:szCs w:val="20"/>
                <w:lang w:bidi="ro-RO"/>
              </w:rPr>
            </w:pPr>
            <w:r w:rsidRPr="00825FA4">
              <w:rPr>
                <w:rFonts w:ascii="Trebuchet MS" w:hAnsi="Trebuchet MS"/>
                <w:b/>
                <w:bCs/>
                <w:iCs/>
                <w:sz w:val="20"/>
                <w:szCs w:val="20"/>
                <w:lang w:bidi="ro-RO"/>
              </w:rPr>
              <w:t xml:space="preserve">Studii solicitate </w:t>
            </w:r>
          </w:p>
        </w:tc>
        <w:tc>
          <w:tcPr>
            <w:tcW w:w="1777" w:type="pct"/>
            <w:shd w:val="clear" w:color="auto" w:fill="F2F2F2"/>
            <w:vAlign w:val="center"/>
          </w:tcPr>
          <w:p w14:paraId="558D7B2A" w14:textId="77777777" w:rsidR="007617BB" w:rsidRPr="00825FA4" w:rsidRDefault="007617BB" w:rsidP="00FE29E1">
            <w:pPr>
              <w:spacing w:after="0" w:line="240" w:lineRule="auto"/>
              <w:ind w:right="113"/>
              <w:jc w:val="center"/>
              <w:rPr>
                <w:rFonts w:ascii="Trebuchet MS" w:hAnsi="Trebuchet MS"/>
                <w:b/>
                <w:bCs/>
                <w:iCs/>
                <w:sz w:val="20"/>
                <w:szCs w:val="20"/>
                <w:lang w:bidi="ro-RO"/>
              </w:rPr>
            </w:pPr>
            <w:r w:rsidRPr="00825FA4">
              <w:rPr>
                <w:rFonts w:ascii="Trebuchet MS" w:hAnsi="Trebuchet MS"/>
                <w:b/>
                <w:bCs/>
                <w:iCs/>
                <w:sz w:val="20"/>
                <w:szCs w:val="20"/>
                <w:lang w:bidi="ro-RO"/>
              </w:rPr>
              <w:t xml:space="preserve">Experiență de muncă specifică în unul dintre domeniile </w:t>
            </w:r>
          </w:p>
        </w:tc>
        <w:tc>
          <w:tcPr>
            <w:tcW w:w="1118" w:type="pct"/>
            <w:shd w:val="clear" w:color="auto" w:fill="F2F2F2"/>
            <w:vAlign w:val="center"/>
          </w:tcPr>
          <w:p w14:paraId="2FBAE362" w14:textId="77777777" w:rsidR="007617BB" w:rsidRPr="00825FA4" w:rsidRDefault="007617BB" w:rsidP="00FE29E1">
            <w:pPr>
              <w:spacing w:after="0" w:line="240" w:lineRule="auto"/>
              <w:ind w:right="113"/>
              <w:jc w:val="center"/>
              <w:rPr>
                <w:rFonts w:ascii="Trebuchet MS" w:hAnsi="Trebuchet MS"/>
                <w:b/>
                <w:bCs/>
                <w:iCs/>
                <w:sz w:val="20"/>
                <w:szCs w:val="20"/>
                <w:lang w:bidi="ro-RO"/>
              </w:rPr>
            </w:pPr>
            <w:r w:rsidRPr="00825FA4">
              <w:rPr>
                <w:rFonts w:ascii="Trebuchet MS" w:hAnsi="Trebuchet MS"/>
                <w:b/>
                <w:bCs/>
                <w:iCs/>
                <w:sz w:val="20"/>
                <w:szCs w:val="20"/>
                <w:lang w:bidi="ro-RO"/>
              </w:rPr>
              <w:t>Experiență profesională specifică</w:t>
            </w:r>
          </w:p>
        </w:tc>
      </w:tr>
      <w:tr w:rsidR="007617BB" w:rsidRPr="0046178E" w14:paraId="62E8F048" w14:textId="77777777" w:rsidTr="007617BB">
        <w:trPr>
          <w:trHeight w:val="433"/>
          <w:jc w:val="center"/>
        </w:trPr>
        <w:tc>
          <w:tcPr>
            <w:tcW w:w="879" w:type="pct"/>
            <w:vAlign w:val="center"/>
          </w:tcPr>
          <w:p w14:paraId="59DEEB32" w14:textId="74B44C94" w:rsidR="007617BB" w:rsidRPr="00825FA4" w:rsidRDefault="007617BB" w:rsidP="00D00578">
            <w:pPr>
              <w:jc w:val="center"/>
              <w:rPr>
                <w:rFonts w:ascii="Trebuchet MS" w:hAnsi="Trebuchet MS"/>
                <w:sz w:val="18"/>
                <w:szCs w:val="18"/>
              </w:rPr>
            </w:pPr>
            <w:r w:rsidRPr="00825FA4">
              <w:rPr>
                <w:rFonts w:ascii="Trebuchet MS" w:hAnsi="Trebuchet MS"/>
                <w:sz w:val="18"/>
                <w:szCs w:val="18"/>
              </w:rPr>
              <w:t>Asistent manager</w:t>
            </w:r>
          </w:p>
        </w:tc>
        <w:tc>
          <w:tcPr>
            <w:tcW w:w="1227" w:type="pct"/>
            <w:vAlign w:val="center"/>
          </w:tcPr>
          <w:p w14:paraId="10CB3D16" w14:textId="77777777" w:rsidR="007617BB" w:rsidRPr="00847EA3" w:rsidRDefault="007617BB" w:rsidP="00847EA3">
            <w:pPr>
              <w:spacing w:after="0" w:line="240" w:lineRule="auto"/>
              <w:ind w:right="113"/>
              <w:jc w:val="center"/>
              <w:rPr>
                <w:rFonts w:ascii="Trebuchet MS" w:hAnsi="Trebuchet MS"/>
                <w:bCs/>
                <w:iCs/>
                <w:sz w:val="18"/>
                <w:szCs w:val="18"/>
                <w:lang w:bidi="ro-RO"/>
              </w:rPr>
            </w:pPr>
            <w:r w:rsidRPr="00847EA3">
              <w:rPr>
                <w:rFonts w:ascii="Trebuchet MS" w:hAnsi="Trebuchet MS"/>
                <w:bCs/>
                <w:iCs/>
                <w:sz w:val="18"/>
                <w:szCs w:val="18"/>
                <w:lang w:bidi="ro-RO"/>
              </w:rPr>
              <w:t>Studii superioare cu diplomă de licență în domeniile:</w:t>
            </w:r>
          </w:p>
          <w:p w14:paraId="5FF340E5" w14:textId="77777777" w:rsidR="007617BB" w:rsidRPr="00847EA3" w:rsidRDefault="007617BB" w:rsidP="00847EA3">
            <w:pPr>
              <w:spacing w:after="0" w:line="240" w:lineRule="auto"/>
              <w:ind w:right="113"/>
              <w:jc w:val="center"/>
              <w:rPr>
                <w:rFonts w:ascii="Trebuchet MS" w:hAnsi="Trebuchet MS"/>
                <w:bCs/>
                <w:iCs/>
                <w:sz w:val="18"/>
                <w:szCs w:val="18"/>
                <w:lang w:bidi="ro-RO"/>
              </w:rPr>
            </w:pPr>
            <w:r w:rsidRPr="00847EA3">
              <w:rPr>
                <w:rFonts w:ascii="Trebuchet MS" w:hAnsi="Trebuchet MS"/>
                <w:bCs/>
                <w:iCs/>
                <w:sz w:val="18"/>
                <w:szCs w:val="18"/>
                <w:lang w:bidi="ro-RO"/>
              </w:rPr>
              <w:t>-socio-uman,</w:t>
            </w:r>
          </w:p>
          <w:p w14:paraId="120D6B1C" w14:textId="77777777" w:rsidR="007617BB" w:rsidRPr="00847EA3" w:rsidRDefault="007617BB" w:rsidP="00847EA3">
            <w:pPr>
              <w:spacing w:after="0" w:line="240" w:lineRule="auto"/>
              <w:ind w:right="113"/>
              <w:jc w:val="center"/>
              <w:rPr>
                <w:rFonts w:ascii="Trebuchet MS" w:hAnsi="Trebuchet MS"/>
                <w:bCs/>
                <w:iCs/>
                <w:sz w:val="18"/>
                <w:szCs w:val="18"/>
                <w:lang w:bidi="ro-RO"/>
              </w:rPr>
            </w:pPr>
            <w:r w:rsidRPr="00847EA3">
              <w:rPr>
                <w:rFonts w:ascii="Trebuchet MS" w:hAnsi="Trebuchet MS"/>
                <w:bCs/>
                <w:iCs/>
                <w:sz w:val="18"/>
                <w:szCs w:val="18"/>
                <w:lang w:bidi="ro-RO"/>
              </w:rPr>
              <w:t>-administrație</w:t>
            </w:r>
          </w:p>
          <w:p w14:paraId="27D2C373" w14:textId="77777777" w:rsidR="007617BB" w:rsidRPr="00847EA3" w:rsidRDefault="007617BB" w:rsidP="00847EA3">
            <w:pPr>
              <w:spacing w:after="0" w:line="240" w:lineRule="auto"/>
              <w:ind w:right="113"/>
              <w:jc w:val="center"/>
              <w:rPr>
                <w:rFonts w:ascii="Trebuchet MS" w:hAnsi="Trebuchet MS"/>
                <w:bCs/>
                <w:iCs/>
                <w:sz w:val="18"/>
                <w:szCs w:val="18"/>
                <w:lang w:bidi="ro-RO"/>
              </w:rPr>
            </w:pPr>
            <w:r w:rsidRPr="00847EA3">
              <w:rPr>
                <w:rFonts w:ascii="Trebuchet MS" w:hAnsi="Trebuchet MS"/>
                <w:bCs/>
                <w:iCs/>
                <w:sz w:val="18"/>
                <w:szCs w:val="18"/>
                <w:lang w:bidi="ro-RO"/>
              </w:rPr>
              <w:t>Certificat manager proiect / Certificat inspector resurse umane</w:t>
            </w:r>
          </w:p>
          <w:p w14:paraId="72FD2561" w14:textId="5BA0E80B" w:rsidR="007617BB" w:rsidRPr="00825FA4" w:rsidRDefault="007617BB" w:rsidP="00847EA3">
            <w:pPr>
              <w:spacing w:after="0" w:line="240" w:lineRule="auto"/>
              <w:ind w:right="113"/>
              <w:jc w:val="center"/>
              <w:rPr>
                <w:rFonts w:ascii="Trebuchet MS" w:hAnsi="Trebuchet MS"/>
                <w:bCs/>
                <w:iCs/>
                <w:sz w:val="18"/>
                <w:szCs w:val="18"/>
                <w:lang w:bidi="ro-RO"/>
              </w:rPr>
            </w:pPr>
            <w:r w:rsidRPr="00847EA3">
              <w:rPr>
                <w:rFonts w:ascii="Trebuchet MS" w:hAnsi="Trebuchet MS"/>
                <w:bCs/>
                <w:iCs/>
                <w:sz w:val="18"/>
                <w:szCs w:val="18"/>
                <w:lang w:bidi="ro-RO"/>
              </w:rPr>
              <w:t xml:space="preserve">  constituie avantaj</w:t>
            </w:r>
          </w:p>
        </w:tc>
        <w:tc>
          <w:tcPr>
            <w:tcW w:w="1777" w:type="pct"/>
            <w:vAlign w:val="center"/>
          </w:tcPr>
          <w:p w14:paraId="1BE1BA50" w14:textId="77777777" w:rsidR="007617BB" w:rsidRPr="00847EA3" w:rsidRDefault="007617BB" w:rsidP="00847EA3">
            <w:pPr>
              <w:spacing w:after="0" w:line="240" w:lineRule="auto"/>
              <w:ind w:right="113"/>
              <w:jc w:val="center"/>
              <w:rPr>
                <w:rFonts w:ascii="Trebuchet MS" w:hAnsi="Trebuchet MS"/>
                <w:bCs/>
                <w:iCs/>
                <w:sz w:val="18"/>
                <w:szCs w:val="18"/>
                <w:lang w:bidi="ro-RO"/>
              </w:rPr>
            </w:pPr>
            <w:r w:rsidRPr="00847EA3">
              <w:rPr>
                <w:rFonts w:ascii="Trebuchet MS" w:hAnsi="Trebuchet MS"/>
                <w:bCs/>
                <w:iCs/>
                <w:sz w:val="18"/>
                <w:szCs w:val="18"/>
                <w:lang w:bidi="ro-RO"/>
              </w:rPr>
              <w:t>Experiență demonstrabilă în</w:t>
            </w:r>
          </w:p>
          <w:p w14:paraId="49BAD696" w14:textId="3DB5422A" w:rsidR="007617BB" w:rsidRPr="00825FA4" w:rsidRDefault="007617BB" w:rsidP="00847EA3">
            <w:pPr>
              <w:spacing w:after="0" w:line="240" w:lineRule="auto"/>
              <w:ind w:right="113"/>
              <w:jc w:val="center"/>
              <w:rPr>
                <w:rFonts w:ascii="Trebuchet MS" w:hAnsi="Trebuchet MS"/>
                <w:bCs/>
                <w:iCs/>
                <w:sz w:val="18"/>
                <w:szCs w:val="18"/>
                <w:lang w:bidi="ro-RO"/>
              </w:rPr>
            </w:pPr>
            <w:r w:rsidRPr="00847EA3">
              <w:rPr>
                <w:rFonts w:ascii="Trebuchet MS" w:hAnsi="Trebuchet MS"/>
                <w:bCs/>
                <w:iCs/>
                <w:sz w:val="18"/>
                <w:szCs w:val="18"/>
                <w:lang w:bidi="ro-RO"/>
              </w:rPr>
              <w:t>resurse umane / management/expert în alte  proiecte finanțate prin fonduri europene</w:t>
            </w:r>
          </w:p>
        </w:tc>
        <w:tc>
          <w:tcPr>
            <w:tcW w:w="1118" w:type="pct"/>
            <w:vAlign w:val="center"/>
          </w:tcPr>
          <w:p w14:paraId="331FB82A" w14:textId="385B8ED3" w:rsidR="007617BB" w:rsidRPr="00825FA4" w:rsidRDefault="007617BB" w:rsidP="00D00578">
            <w:pPr>
              <w:spacing w:after="0" w:line="240" w:lineRule="auto"/>
              <w:ind w:right="113"/>
              <w:jc w:val="center"/>
              <w:rPr>
                <w:rFonts w:ascii="Trebuchet MS" w:hAnsi="Trebuchet MS"/>
                <w:bCs/>
                <w:iCs/>
                <w:sz w:val="18"/>
                <w:szCs w:val="18"/>
                <w:lang w:bidi="ro-RO"/>
              </w:rPr>
            </w:pPr>
            <w:r w:rsidRPr="002B734F">
              <w:rPr>
                <w:rFonts w:ascii="Trebuchet MS" w:hAnsi="Trebuchet MS"/>
                <w:bCs/>
                <w:iCs/>
                <w:sz w:val="18"/>
                <w:szCs w:val="18"/>
                <w:lang w:bidi="ro-RO"/>
              </w:rPr>
              <w:t>Experiența profesională minim 5 ani vechime în specialitate</w:t>
            </w:r>
          </w:p>
        </w:tc>
      </w:tr>
      <w:tr w:rsidR="007617BB" w:rsidRPr="0046178E" w14:paraId="18493821" w14:textId="77777777" w:rsidTr="007617BB">
        <w:trPr>
          <w:trHeight w:val="433"/>
          <w:jc w:val="center"/>
        </w:trPr>
        <w:tc>
          <w:tcPr>
            <w:tcW w:w="879" w:type="pct"/>
            <w:vAlign w:val="center"/>
          </w:tcPr>
          <w:p w14:paraId="0A932379" w14:textId="598AAD7A" w:rsidR="007617BB" w:rsidRPr="00825FA4" w:rsidRDefault="007617BB" w:rsidP="00D00578">
            <w:pPr>
              <w:jc w:val="center"/>
              <w:rPr>
                <w:rFonts w:ascii="Trebuchet MS" w:hAnsi="Trebuchet MS"/>
                <w:sz w:val="18"/>
                <w:szCs w:val="18"/>
              </w:rPr>
            </w:pPr>
            <w:r w:rsidRPr="00825FA4">
              <w:rPr>
                <w:rFonts w:ascii="Trebuchet MS" w:hAnsi="Trebuchet MS"/>
                <w:sz w:val="18"/>
                <w:szCs w:val="18"/>
              </w:rPr>
              <w:t>Asistent financiar</w:t>
            </w:r>
          </w:p>
        </w:tc>
        <w:tc>
          <w:tcPr>
            <w:tcW w:w="1227" w:type="pct"/>
            <w:vAlign w:val="center"/>
          </w:tcPr>
          <w:p w14:paraId="49C480D2" w14:textId="7A1538B5" w:rsidR="007617BB" w:rsidRPr="00825FA4" w:rsidRDefault="007617BB" w:rsidP="00D00578">
            <w:pPr>
              <w:spacing w:after="0" w:line="240" w:lineRule="auto"/>
              <w:ind w:right="113"/>
              <w:jc w:val="center"/>
              <w:rPr>
                <w:rFonts w:ascii="Trebuchet MS" w:hAnsi="Trebuchet MS"/>
                <w:bCs/>
                <w:iCs/>
                <w:sz w:val="18"/>
                <w:szCs w:val="18"/>
                <w:lang w:bidi="ro-RO"/>
              </w:rPr>
            </w:pPr>
            <w:r w:rsidRPr="00847EA3">
              <w:rPr>
                <w:rFonts w:ascii="Trebuchet MS" w:hAnsi="Trebuchet MS"/>
                <w:bCs/>
                <w:iCs/>
                <w:sz w:val="18"/>
                <w:szCs w:val="18"/>
                <w:lang w:bidi="ro-RO"/>
              </w:rPr>
              <w:t>Studii superioare în domeniul științe sociale, ramura de științe economice</w:t>
            </w:r>
          </w:p>
        </w:tc>
        <w:tc>
          <w:tcPr>
            <w:tcW w:w="1777" w:type="pct"/>
            <w:vAlign w:val="center"/>
          </w:tcPr>
          <w:p w14:paraId="0A03A5FA" w14:textId="445300C8" w:rsidR="007617BB" w:rsidRPr="00825FA4" w:rsidRDefault="007617BB" w:rsidP="00D00578">
            <w:pPr>
              <w:spacing w:after="0" w:line="240" w:lineRule="auto"/>
              <w:ind w:right="113"/>
              <w:jc w:val="center"/>
              <w:rPr>
                <w:rFonts w:ascii="Trebuchet MS" w:hAnsi="Trebuchet MS"/>
                <w:bCs/>
                <w:iCs/>
                <w:sz w:val="18"/>
                <w:szCs w:val="18"/>
                <w:lang w:bidi="ro-RO"/>
              </w:rPr>
            </w:pPr>
            <w:r w:rsidRPr="00847EA3">
              <w:rPr>
                <w:rFonts w:ascii="Trebuchet MS" w:hAnsi="Trebuchet MS"/>
                <w:bCs/>
                <w:iCs/>
                <w:sz w:val="18"/>
                <w:szCs w:val="18"/>
                <w:lang w:bidi="ro-RO"/>
              </w:rPr>
              <w:t>Experiență demonstrabilă în economie/financiar-contabilitate /raportare financiară în cadrul proiectelor finanțate din fonduri europene (evidența cheltuielilor)</w:t>
            </w:r>
          </w:p>
        </w:tc>
        <w:tc>
          <w:tcPr>
            <w:tcW w:w="1118" w:type="pct"/>
            <w:vAlign w:val="center"/>
          </w:tcPr>
          <w:p w14:paraId="49032257" w14:textId="434FE02D" w:rsidR="007617BB" w:rsidRPr="00825FA4" w:rsidRDefault="007617BB" w:rsidP="00D00578">
            <w:pPr>
              <w:spacing w:after="0" w:line="240" w:lineRule="auto"/>
              <w:ind w:right="113"/>
              <w:jc w:val="center"/>
              <w:rPr>
                <w:rFonts w:ascii="Trebuchet MS" w:hAnsi="Trebuchet MS"/>
                <w:bCs/>
                <w:iCs/>
                <w:sz w:val="18"/>
                <w:szCs w:val="18"/>
                <w:lang w:bidi="ro-RO"/>
              </w:rPr>
            </w:pPr>
            <w:r w:rsidRPr="002B734F">
              <w:rPr>
                <w:rFonts w:ascii="Trebuchet MS" w:hAnsi="Trebuchet MS"/>
                <w:bCs/>
                <w:iCs/>
                <w:sz w:val="18"/>
                <w:szCs w:val="18"/>
                <w:lang w:bidi="ro-RO"/>
              </w:rPr>
              <w:t>Experiența profesională peste 10 ani vechime în specialitate</w:t>
            </w:r>
          </w:p>
        </w:tc>
      </w:tr>
      <w:tr w:rsidR="007617BB" w:rsidRPr="0046178E" w14:paraId="202A2C97" w14:textId="77777777" w:rsidTr="007617BB">
        <w:trPr>
          <w:trHeight w:val="433"/>
          <w:jc w:val="center"/>
        </w:trPr>
        <w:tc>
          <w:tcPr>
            <w:tcW w:w="879" w:type="pct"/>
            <w:vAlign w:val="center"/>
          </w:tcPr>
          <w:p w14:paraId="1D56EFDF" w14:textId="5F548C13" w:rsidR="007617BB" w:rsidRPr="00825FA4" w:rsidRDefault="007617BB" w:rsidP="00D00578">
            <w:pPr>
              <w:jc w:val="center"/>
              <w:rPr>
                <w:rFonts w:ascii="Trebuchet MS" w:hAnsi="Trebuchet MS"/>
                <w:sz w:val="18"/>
                <w:szCs w:val="18"/>
                <w:highlight w:val="red"/>
              </w:rPr>
            </w:pPr>
            <w:r w:rsidRPr="002B734F">
              <w:rPr>
                <w:rFonts w:ascii="Trebuchet MS" w:hAnsi="Trebuchet MS"/>
                <w:sz w:val="18"/>
                <w:szCs w:val="18"/>
              </w:rPr>
              <w:t>Expert grup țintă A1.1</w:t>
            </w:r>
          </w:p>
        </w:tc>
        <w:tc>
          <w:tcPr>
            <w:tcW w:w="1227" w:type="pct"/>
            <w:vAlign w:val="center"/>
          </w:tcPr>
          <w:p w14:paraId="6626A385" w14:textId="77777777" w:rsidR="007617BB" w:rsidRPr="00847EA3" w:rsidRDefault="007617BB" w:rsidP="00847EA3">
            <w:pPr>
              <w:spacing w:after="0" w:line="240" w:lineRule="auto"/>
              <w:ind w:right="113"/>
              <w:jc w:val="center"/>
              <w:rPr>
                <w:rFonts w:ascii="Trebuchet MS" w:hAnsi="Trebuchet MS"/>
                <w:bCs/>
                <w:iCs/>
                <w:sz w:val="18"/>
                <w:szCs w:val="18"/>
                <w:lang w:bidi="ro-RO"/>
              </w:rPr>
            </w:pPr>
            <w:r w:rsidRPr="00847EA3">
              <w:rPr>
                <w:rFonts w:ascii="Trebuchet MS" w:hAnsi="Trebuchet MS"/>
                <w:bCs/>
                <w:iCs/>
                <w:sz w:val="18"/>
                <w:szCs w:val="18"/>
                <w:lang w:bidi="ro-RO"/>
              </w:rPr>
              <w:t>Studii superioare cu diploma de licență în domeniile:</w:t>
            </w:r>
          </w:p>
          <w:p w14:paraId="735C11BC" w14:textId="77777777" w:rsidR="007617BB" w:rsidRPr="00847EA3" w:rsidRDefault="007617BB" w:rsidP="00847EA3">
            <w:pPr>
              <w:spacing w:after="0" w:line="240" w:lineRule="auto"/>
              <w:ind w:right="113"/>
              <w:jc w:val="center"/>
              <w:rPr>
                <w:rFonts w:ascii="Trebuchet MS" w:hAnsi="Trebuchet MS"/>
                <w:bCs/>
                <w:iCs/>
                <w:sz w:val="18"/>
                <w:szCs w:val="18"/>
                <w:lang w:bidi="ro-RO"/>
              </w:rPr>
            </w:pPr>
            <w:r w:rsidRPr="00847EA3">
              <w:rPr>
                <w:rFonts w:ascii="Trebuchet MS" w:hAnsi="Trebuchet MS"/>
                <w:bCs/>
                <w:iCs/>
                <w:sz w:val="18"/>
                <w:szCs w:val="18"/>
                <w:lang w:bidi="ro-RO"/>
              </w:rPr>
              <w:t>-Asistență socială</w:t>
            </w:r>
          </w:p>
          <w:p w14:paraId="2E215322" w14:textId="77777777" w:rsidR="007617BB" w:rsidRPr="00847EA3" w:rsidRDefault="007617BB" w:rsidP="00847EA3">
            <w:pPr>
              <w:spacing w:after="0" w:line="240" w:lineRule="auto"/>
              <w:ind w:right="113"/>
              <w:jc w:val="center"/>
              <w:rPr>
                <w:rFonts w:ascii="Trebuchet MS" w:hAnsi="Trebuchet MS"/>
                <w:bCs/>
                <w:iCs/>
                <w:sz w:val="18"/>
                <w:szCs w:val="18"/>
                <w:lang w:bidi="ro-RO"/>
              </w:rPr>
            </w:pPr>
            <w:r w:rsidRPr="00847EA3">
              <w:rPr>
                <w:rFonts w:ascii="Trebuchet MS" w:hAnsi="Trebuchet MS"/>
                <w:bCs/>
                <w:iCs/>
                <w:sz w:val="18"/>
                <w:szCs w:val="18"/>
                <w:lang w:bidi="ro-RO"/>
              </w:rPr>
              <w:t>-Psihologie</w:t>
            </w:r>
          </w:p>
          <w:p w14:paraId="4F7F0050" w14:textId="77777777" w:rsidR="007617BB" w:rsidRPr="00847EA3" w:rsidRDefault="007617BB" w:rsidP="00847EA3">
            <w:pPr>
              <w:spacing w:after="0" w:line="240" w:lineRule="auto"/>
              <w:ind w:right="113"/>
              <w:jc w:val="center"/>
              <w:rPr>
                <w:rFonts w:ascii="Trebuchet MS" w:hAnsi="Trebuchet MS"/>
                <w:bCs/>
                <w:iCs/>
                <w:sz w:val="18"/>
                <w:szCs w:val="18"/>
                <w:lang w:bidi="ro-RO"/>
              </w:rPr>
            </w:pPr>
            <w:r w:rsidRPr="00847EA3">
              <w:rPr>
                <w:rFonts w:ascii="Trebuchet MS" w:hAnsi="Trebuchet MS"/>
                <w:bCs/>
                <w:iCs/>
                <w:sz w:val="18"/>
                <w:szCs w:val="18"/>
                <w:lang w:bidi="ro-RO"/>
              </w:rPr>
              <w:t>-Psihopedagogie specială</w:t>
            </w:r>
          </w:p>
          <w:p w14:paraId="563BE968" w14:textId="77777777" w:rsidR="007617BB" w:rsidRPr="00847EA3" w:rsidRDefault="007617BB" w:rsidP="00847EA3">
            <w:pPr>
              <w:spacing w:after="0" w:line="240" w:lineRule="auto"/>
              <w:ind w:right="113"/>
              <w:jc w:val="center"/>
              <w:rPr>
                <w:rFonts w:ascii="Trebuchet MS" w:hAnsi="Trebuchet MS"/>
                <w:bCs/>
                <w:iCs/>
                <w:sz w:val="18"/>
                <w:szCs w:val="18"/>
                <w:lang w:bidi="ro-RO"/>
              </w:rPr>
            </w:pPr>
            <w:r w:rsidRPr="00847EA3">
              <w:rPr>
                <w:rFonts w:ascii="Trebuchet MS" w:hAnsi="Trebuchet MS"/>
                <w:bCs/>
                <w:iCs/>
                <w:sz w:val="18"/>
                <w:szCs w:val="18"/>
                <w:lang w:bidi="ro-RO"/>
              </w:rPr>
              <w:t>-Sociologie</w:t>
            </w:r>
          </w:p>
          <w:p w14:paraId="53762DA5" w14:textId="77777777" w:rsidR="007617BB" w:rsidRPr="00847EA3" w:rsidRDefault="007617BB" w:rsidP="00847EA3">
            <w:pPr>
              <w:spacing w:after="0" w:line="240" w:lineRule="auto"/>
              <w:ind w:right="113"/>
              <w:jc w:val="center"/>
              <w:rPr>
                <w:rFonts w:ascii="Trebuchet MS" w:hAnsi="Trebuchet MS"/>
                <w:bCs/>
                <w:iCs/>
                <w:sz w:val="18"/>
                <w:szCs w:val="18"/>
                <w:lang w:bidi="ro-RO"/>
              </w:rPr>
            </w:pPr>
            <w:r w:rsidRPr="00847EA3">
              <w:rPr>
                <w:rFonts w:ascii="Trebuchet MS" w:hAnsi="Trebuchet MS"/>
                <w:bCs/>
                <w:iCs/>
                <w:sz w:val="18"/>
                <w:szCs w:val="18"/>
                <w:lang w:bidi="ro-RO"/>
              </w:rPr>
              <w:t xml:space="preserve">Experiență în management de proiect </w:t>
            </w:r>
          </w:p>
          <w:p w14:paraId="5E17226A" w14:textId="77C1FE3C" w:rsidR="007617BB" w:rsidRPr="00825FA4" w:rsidRDefault="007617BB" w:rsidP="00847EA3">
            <w:pPr>
              <w:spacing w:after="0" w:line="240" w:lineRule="auto"/>
              <w:ind w:right="113"/>
              <w:jc w:val="center"/>
              <w:rPr>
                <w:rFonts w:ascii="Trebuchet MS" w:hAnsi="Trebuchet MS"/>
                <w:bCs/>
                <w:iCs/>
                <w:sz w:val="18"/>
                <w:szCs w:val="18"/>
                <w:highlight w:val="red"/>
                <w:lang w:bidi="ro-RO"/>
              </w:rPr>
            </w:pPr>
            <w:r w:rsidRPr="00847EA3">
              <w:rPr>
                <w:rFonts w:ascii="Trebuchet MS" w:hAnsi="Trebuchet MS"/>
                <w:bCs/>
                <w:iCs/>
                <w:sz w:val="18"/>
                <w:szCs w:val="18"/>
                <w:lang w:bidi="ro-RO"/>
              </w:rPr>
              <w:t>constituie avantaj</w:t>
            </w:r>
          </w:p>
        </w:tc>
        <w:tc>
          <w:tcPr>
            <w:tcW w:w="1777" w:type="pct"/>
            <w:vAlign w:val="center"/>
          </w:tcPr>
          <w:p w14:paraId="18F4D772" w14:textId="77777777" w:rsidR="007617BB" w:rsidRPr="00847EA3" w:rsidRDefault="007617BB" w:rsidP="00847EA3">
            <w:pPr>
              <w:spacing w:after="0" w:line="240" w:lineRule="auto"/>
              <w:ind w:right="113"/>
              <w:jc w:val="center"/>
              <w:rPr>
                <w:rFonts w:ascii="Trebuchet MS" w:hAnsi="Trebuchet MS"/>
                <w:bCs/>
                <w:iCs/>
                <w:sz w:val="18"/>
                <w:szCs w:val="18"/>
                <w:lang w:bidi="ro-RO"/>
              </w:rPr>
            </w:pPr>
            <w:r w:rsidRPr="00847EA3">
              <w:rPr>
                <w:rFonts w:ascii="Trebuchet MS" w:hAnsi="Trebuchet MS"/>
                <w:bCs/>
                <w:iCs/>
                <w:sz w:val="18"/>
                <w:szCs w:val="18"/>
                <w:lang w:bidi="ro-RO"/>
              </w:rPr>
              <w:t>Experiență specifică în</w:t>
            </w:r>
          </w:p>
          <w:p w14:paraId="5558B546" w14:textId="03F9F188" w:rsidR="007617BB" w:rsidRPr="00825FA4" w:rsidRDefault="007617BB" w:rsidP="00847EA3">
            <w:pPr>
              <w:spacing w:after="0" w:line="240" w:lineRule="auto"/>
              <w:ind w:right="113"/>
              <w:jc w:val="center"/>
              <w:rPr>
                <w:rFonts w:ascii="Trebuchet MS" w:hAnsi="Trebuchet MS"/>
                <w:bCs/>
                <w:iCs/>
                <w:sz w:val="18"/>
                <w:szCs w:val="18"/>
                <w:highlight w:val="red"/>
                <w:lang w:bidi="ro-RO"/>
              </w:rPr>
            </w:pPr>
            <w:r w:rsidRPr="00847EA3">
              <w:rPr>
                <w:rFonts w:ascii="Trebuchet MS" w:hAnsi="Trebuchet MS"/>
                <w:bCs/>
                <w:iCs/>
                <w:sz w:val="18"/>
                <w:szCs w:val="18"/>
                <w:lang w:bidi="ro-RO"/>
              </w:rPr>
              <w:t>recrutare grup țintă / comunicare /furnizare de servicii sociale în comunitate/expert în alte  proiecte finanțate prin fonduri europene</w:t>
            </w:r>
          </w:p>
        </w:tc>
        <w:tc>
          <w:tcPr>
            <w:tcW w:w="1118" w:type="pct"/>
            <w:vAlign w:val="center"/>
          </w:tcPr>
          <w:p w14:paraId="76C289B7" w14:textId="0313B36F" w:rsidR="007617BB" w:rsidRPr="00825FA4" w:rsidRDefault="007617BB" w:rsidP="00D00578">
            <w:pPr>
              <w:spacing w:after="0" w:line="240" w:lineRule="auto"/>
              <w:ind w:right="113"/>
              <w:jc w:val="center"/>
              <w:rPr>
                <w:rFonts w:ascii="Trebuchet MS" w:hAnsi="Trebuchet MS"/>
                <w:bCs/>
                <w:iCs/>
                <w:sz w:val="18"/>
                <w:szCs w:val="18"/>
                <w:highlight w:val="red"/>
                <w:lang w:bidi="ro-RO"/>
              </w:rPr>
            </w:pPr>
            <w:r>
              <w:rPr>
                <w:rFonts w:ascii="Trebuchet MS" w:hAnsi="Trebuchet MS"/>
                <w:bCs/>
                <w:iCs/>
                <w:sz w:val="18"/>
                <w:szCs w:val="18"/>
                <w:lang w:bidi="ro-RO"/>
              </w:rPr>
              <w:t>Experiența profesională</w:t>
            </w:r>
            <w:r w:rsidRPr="004B0D93">
              <w:rPr>
                <w:rFonts w:ascii="Trebuchet MS" w:hAnsi="Trebuchet MS"/>
                <w:bCs/>
                <w:iCs/>
                <w:sz w:val="18"/>
                <w:szCs w:val="18"/>
                <w:lang w:bidi="ro-RO"/>
              </w:rPr>
              <w:t xml:space="preserve"> 0-5 ani</w:t>
            </w:r>
            <w:r>
              <w:rPr>
                <w:rFonts w:ascii="Trebuchet MS" w:hAnsi="Trebuchet MS"/>
                <w:bCs/>
                <w:iCs/>
                <w:sz w:val="18"/>
                <w:szCs w:val="18"/>
                <w:lang w:bidi="ro-RO"/>
              </w:rPr>
              <w:t xml:space="preserve"> vechime în specialitate</w:t>
            </w:r>
          </w:p>
        </w:tc>
      </w:tr>
    </w:tbl>
    <w:p w14:paraId="504F19F2" w14:textId="77777777" w:rsidR="005038AD" w:rsidRDefault="005D3D14" w:rsidP="00B8776A">
      <w:pPr>
        <w:shd w:val="clear" w:color="auto" w:fill="FFFFFF" w:themeFill="background1"/>
        <w:tabs>
          <w:tab w:val="left" w:pos="0"/>
        </w:tabs>
        <w:spacing w:after="0" w:line="240" w:lineRule="auto"/>
        <w:ind w:right="142"/>
        <w:jc w:val="both"/>
        <w:rPr>
          <w:rFonts w:ascii="Trebuchet MS" w:hAnsi="Trebuchet MS" w:cstheme="minorHAnsi"/>
        </w:rPr>
      </w:pPr>
      <w:r>
        <w:rPr>
          <w:rFonts w:ascii="Trebuchet MS" w:hAnsi="Trebuchet MS" w:cstheme="minorHAnsi"/>
        </w:rPr>
        <w:t xml:space="preserve">     </w:t>
      </w:r>
    </w:p>
    <w:p w14:paraId="5F15DC59" w14:textId="77777777" w:rsidR="005038AD" w:rsidRDefault="005038AD" w:rsidP="00B8776A">
      <w:pPr>
        <w:shd w:val="clear" w:color="auto" w:fill="FFFFFF" w:themeFill="background1"/>
        <w:tabs>
          <w:tab w:val="left" w:pos="0"/>
        </w:tabs>
        <w:spacing w:after="0" w:line="240" w:lineRule="auto"/>
        <w:ind w:right="142"/>
        <w:jc w:val="both"/>
        <w:rPr>
          <w:rFonts w:ascii="Trebuchet MS" w:hAnsi="Trebuchet MS" w:cstheme="minorHAnsi"/>
        </w:rPr>
      </w:pPr>
    </w:p>
    <w:p w14:paraId="2BFBDA1E" w14:textId="05A326D8" w:rsidR="00CB16DE" w:rsidRPr="005101F1" w:rsidRDefault="005D3D14" w:rsidP="00B8776A">
      <w:pPr>
        <w:shd w:val="clear" w:color="auto" w:fill="FFFFFF" w:themeFill="background1"/>
        <w:tabs>
          <w:tab w:val="left" w:pos="0"/>
        </w:tabs>
        <w:spacing w:after="0" w:line="240" w:lineRule="auto"/>
        <w:ind w:right="142"/>
        <w:jc w:val="both"/>
        <w:rPr>
          <w:rFonts w:ascii="Trebuchet MS" w:hAnsi="Trebuchet MS" w:cstheme="minorHAnsi"/>
        </w:rPr>
      </w:pPr>
      <w:r>
        <w:rPr>
          <w:rFonts w:ascii="Trebuchet MS" w:hAnsi="Trebuchet MS" w:cstheme="minorHAnsi"/>
        </w:rPr>
        <w:t xml:space="preserve"> </w:t>
      </w:r>
      <w:r w:rsidR="00CB16DE" w:rsidRPr="005101F1">
        <w:rPr>
          <w:rFonts w:ascii="Trebuchet MS" w:hAnsi="Trebuchet MS" w:cstheme="minorHAnsi"/>
        </w:rPr>
        <w:t>P</w:t>
      </w:r>
      <w:r w:rsidR="00CB16DE" w:rsidRPr="005101F1">
        <w:rPr>
          <w:rFonts w:ascii="Trebuchet MS" w:hAnsi="Trebuchet MS" w:cstheme="minorHAnsi"/>
          <w:bCs/>
        </w:rPr>
        <w:t xml:space="preserve">ersoanele selectate urmează a fi încadrate </w:t>
      </w:r>
      <w:r w:rsidR="00CB16DE" w:rsidRPr="005101F1">
        <w:rPr>
          <w:rFonts w:ascii="Trebuchet MS" w:hAnsi="Trebuchet MS" w:cstheme="minorHAnsi"/>
        </w:rPr>
        <w:t xml:space="preserve">pe bază de contract individual de muncă, pe durată determinată, cu o medie de 4 ore/zi, repartizate inegal, maximum 84 ore/lună, pe perioada aferentă fiecărei activități. </w:t>
      </w:r>
    </w:p>
    <w:p w14:paraId="77EB6CEA" w14:textId="73210A7C" w:rsidR="00CB16DE" w:rsidRPr="005101F1" w:rsidRDefault="005D3D14" w:rsidP="00B8776A">
      <w:pPr>
        <w:shd w:val="clear" w:color="auto" w:fill="FFFFFF" w:themeFill="background1"/>
        <w:tabs>
          <w:tab w:val="left" w:pos="0"/>
        </w:tabs>
        <w:spacing w:after="0" w:line="240" w:lineRule="auto"/>
        <w:ind w:right="142"/>
        <w:jc w:val="both"/>
        <w:rPr>
          <w:rFonts w:ascii="Trebuchet MS" w:hAnsi="Trebuchet MS" w:cstheme="minorHAnsi"/>
        </w:rPr>
      </w:pPr>
      <w:r w:rsidRPr="005101F1">
        <w:rPr>
          <w:rFonts w:ascii="Trebuchet MS" w:hAnsi="Trebuchet MS" w:cstheme="minorHAnsi"/>
        </w:rPr>
        <w:t xml:space="preserve">      </w:t>
      </w:r>
      <w:r w:rsidR="00CB16DE" w:rsidRPr="005101F1">
        <w:rPr>
          <w:rFonts w:ascii="Trebuchet MS" w:hAnsi="Trebuchet MS" w:cstheme="minorHAnsi"/>
        </w:rPr>
        <w:t xml:space="preserve">Salariul tarifar </w:t>
      </w:r>
      <w:proofErr w:type="gramStart"/>
      <w:r w:rsidR="00CB16DE" w:rsidRPr="005101F1">
        <w:rPr>
          <w:rFonts w:ascii="Trebuchet MS" w:hAnsi="Trebuchet MS" w:cstheme="minorHAnsi"/>
        </w:rPr>
        <w:t>este</w:t>
      </w:r>
      <w:proofErr w:type="gramEnd"/>
      <w:r w:rsidR="00CB16DE" w:rsidRPr="005101F1">
        <w:rPr>
          <w:rFonts w:ascii="Trebuchet MS" w:hAnsi="Trebuchet MS" w:cstheme="minorHAnsi"/>
        </w:rPr>
        <w:t xml:space="preserve"> calculat în funcție de orele lucrate pentru fiecare funcție în parte, raportat la vechime conform tabelului de mai jos.</w:t>
      </w:r>
    </w:p>
    <w:p w14:paraId="559C19BA" w14:textId="3FB92DB7" w:rsidR="00FD493B" w:rsidRDefault="00FD493B" w:rsidP="00B8776A">
      <w:pPr>
        <w:shd w:val="clear" w:color="auto" w:fill="FFFFFF" w:themeFill="background1"/>
        <w:tabs>
          <w:tab w:val="left" w:pos="0"/>
        </w:tabs>
        <w:spacing w:after="0" w:line="240" w:lineRule="auto"/>
        <w:ind w:right="142"/>
        <w:jc w:val="both"/>
        <w:rPr>
          <w:rFonts w:ascii="Trebuchet MS" w:hAnsi="Trebuchet MS" w:cstheme="minorHAnsi"/>
        </w:rPr>
      </w:pPr>
    </w:p>
    <w:p w14:paraId="3E1B9534" w14:textId="4337CFEC" w:rsidR="0036720E" w:rsidRDefault="0036720E" w:rsidP="00B8776A">
      <w:pPr>
        <w:shd w:val="clear" w:color="auto" w:fill="FFFFFF" w:themeFill="background1"/>
        <w:tabs>
          <w:tab w:val="left" w:pos="0"/>
        </w:tabs>
        <w:spacing w:after="0" w:line="240" w:lineRule="auto"/>
        <w:ind w:right="142"/>
        <w:jc w:val="both"/>
        <w:rPr>
          <w:rFonts w:ascii="Trebuchet MS" w:hAnsi="Trebuchet MS" w:cstheme="minorHAnsi"/>
        </w:rPr>
      </w:pPr>
    </w:p>
    <w:p w14:paraId="4F305704" w14:textId="0C871CD5" w:rsidR="0036720E" w:rsidRDefault="0036720E" w:rsidP="00B8776A">
      <w:pPr>
        <w:shd w:val="clear" w:color="auto" w:fill="FFFFFF" w:themeFill="background1"/>
        <w:tabs>
          <w:tab w:val="left" w:pos="0"/>
        </w:tabs>
        <w:spacing w:after="0" w:line="240" w:lineRule="auto"/>
        <w:ind w:right="142"/>
        <w:jc w:val="both"/>
        <w:rPr>
          <w:rFonts w:ascii="Trebuchet MS" w:hAnsi="Trebuchet MS" w:cstheme="minorHAnsi"/>
        </w:rPr>
      </w:pPr>
    </w:p>
    <w:p w14:paraId="3669CBD4" w14:textId="13BD638D" w:rsidR="0036720E" w:rsidRDefault="0036720E" w:rsidP="00B8776A">
      <w:pPr>
        <w:shd w:val="clear" w:color="auto" w:fill="FFFFFF" w:themeFill="background1"/>
        <w:tabs>
          <w:tab w:val="left" w:pos="0"/>
        </w:tabs>
        <w:spacing w:after="0" w:line="240" w:lineRule="auto"/>
        <w:ind w:right="142"/>
        <w:jc w:val="both"/>
        <w:rPr>
          <w:rFonts w:ascii="Trebuchet MS" w:hAnsi="Trebuchet MS" w:cstheme="minorHAnsi"/>
        </w:rPr>
      </w:pPr>
    </w:p>
    <w:p w14:paraId="63A0E266" w14:textId="77777777" w:rsidR="0036720E" w:rsidRDefault="0036720E" w:rsidP="00B8776A">
      <w:pPr>
        <w:shd w:val="clear" w:color="auto" w:fill="FFFFFF" w:themeFill="background1"/>
        <w:tabs>
          <w:tab w:val="left" w:pos="0"/>
        </w:tabs>
        <w:spacing w:after="0" w:line="240" w:lineRule="auto"/>
        <w:ind w:right="142"/>
        <w:jc w:val="both"/>
        <w:rPr>
          <w:rFonts w:ascii="Trebuchet MS" w:hAnsi="Trebuchet MS" w:cstheme="minorHAnsi"/>
        </w:rPr>
      </w:pPr>
    </w:p>
    <w:p w14:paraId="1DBE39CE" w14:textId="77777777" w:rsidR="00B8776A" w:rsidRPr="005101F1" w:rsidRDefault="00B8776A" w:rsidP="00B8776A">
      <w:pPr>
        <w:shd w:val="clear" w:color="auto" w:fill="FFFFFF" w:themeFill="background1"/>
        <w:tabs>
          <w:tab w:val="left" w:pos="0"/>
        </w:tabs>
        <w:spacing w:after="0" w:line="240" w:lineRule="auto"/>
        <w:ind w:right="142"/>
        <w:jc w:val="both"/>
        <w:rPr>
          <w:rFonts w:ascii="Trebuchet MS" w:hAnsi="Trebuchet M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gridCol w:w="1418"/>
        <w:gridCol w:w="1418"/>
      </w:tblGrid>
      <w:tr w:rsidR="009811CB" w:rsidRPr="005101F1" w14:paraId="6C83C923" w14:textId="77777777" w:rsidTr="00FE29E1">
        <w:trPr>
          <w:gridAfter w:val="3"/>
          <w:wAfter w:w="4254" w:type="dxa"/>
          <w:trHeight w:val="231"/>
          <w:jc w:val="center"/>
        </w:trPr>
        <w:tc>
          <w:tcPr>
            <w:tcW w:w="3969" w:type="dxa"/>
            <w:vAlign w:val="center"/>
          </w:tcPr>
          <w:p w14:paraId="25BC63C9" w14:textId="77777777" w:rsidR="009811CB" w:rsidRPr="005101F1" w:rsidRDefault="009811CB" w:rsidP="009811CB">
            <w:pPr>
              <w:shd w:val="clear" w:color="auto" w:fill="FFFFFF" w:themeFill="background1"/>
              <w:tabs>
                <w:tab w:val="left" w:pos="0"/>
              </w:tabs>
              <w:spacing w:after="0" w:line="240" w:lineRule="auto"/>
              <w:ind w:right="142"/>
              <w:jc w:val="both"/>
              <w:rPr>
                <w:rFonts w:ascii="Trebuchet MS" w:hAnsi="Trebuchet MS" w:cstheme="minorHAnsi"/>
              </w:rPr>
            </w:pPr>
            <w:r w:rsidRPr="005101F1">
              <w:rPr>
                <w:rFonts w:ascii="Trebuchet MS" w:hAnsi="Trebuchet MS" w:cstheme="minorHAnsi"/>
                <w:b/>
                <w:bCs/>
              </w:rPr>
              <w:t>Plafon maxim de decontare</w:t>
            </w:r>
          </w:p>
          <w:p w14:paraId="474CE897" w14:textId="77777777" w:rsidR="009811CB" w:rsidRPr="005101F1" w:rsidRDefault="009811CB" w:rsidP="009811CB">
            <w:pPr>
              <w:shd w:val="clear" w:color="auto" w:fill="FFFFFF" w:themeFill="background1"/>
              <w:tabs>
                <w:tab w:val="left" w:pos="0"/>
              </w:tabs>
              <w:spacing w:after="0" w:line="240" w:lineRule="auto"/>
              <w:ind w:right="142"/>
              <w:jc w:val="both"/>
              <w:rPr>
                <w:rFonts w:ascii="Trebuchet MS" w:hAnsi="Trebuchet MS" w:cstheme="minorHAnsi"/>
              </w:rPr>
            </w:pPr>
            <w:r w:rsidRPr="005101F1">
              <w:rPr>
                <w:rFonts w:ascii="Trebuchet MS" w:hAnsi="Trebuchet MS" w:cstheme="minorHAnsi"/>
                <w:b/>
                <w:bCs/>
              </w:rPr>
              <w:t>(salariu net/ora), lei</w:t>
            </w:r>
          </w:p>
        </w:tc>
      </w:tr>
      <w:tr w:rsidR="009811CB" w:rsidRPr="005101F1" w14:paraId="2A5438EA" w14:textId="77777777" w:rsidTr="00FE29E1">
        <w:trPr>
          <w:trHeight w:val="103"/>
          <w:jc w:val="center"/>
        </w:trPr>
        <w:tc>
          <w:tcPr>
            <w:tcW w:w="3969" w:type="dxa"/>
            <w:vAlign w:val="center"/>
          </w:tcPr>
          <w:p w14:paraId="16C82D37" w14:textId="77777777" w:rsidR="009811CB" w:rsidRPr="005101F1" w:rsidRDefault="009811CB" w:rsidP="009811CB">
            <w:pPr>
              <w:shd w:val="clear" w:color="auto" w:fill="FFFFFF" w:themeFill="background1"/>
              <w:tabs>
                <w:tab w:val="left" w:pos="0"/>
              </w:tabs>
              <w:spacing w:after="0" w:line="240" w:lineRule="auto"/>
              <w:ind w:right="142"/>
              <w:jc w:val="both"/>
              <w:rPr>
                <w:rFonts w:ascii="Trebuchet MS" w:hAnsi="Trebuchet MS" w:cstheme="minorHAnsi"/>
                <w:b/>
                <w:bCs/>
              </w:rPr>
            </w:pPr>
            <w:r w:rsidRPr="005101F1">
              <w:rPr>
                <w:rFonts w:ascii="Trebuchet MS" w:hAnsi="Trebuchet MS" w:cstheme="minorHAnsi"/>
                <w:b/>
                <w:bCs/>
              </w:rPr>
              <w:t xml:space="preserve">Funcția ocupată din cadrul proiectului </w:t>
            </w:r>
          </w:p>
          <w:p w14:paraId="187B673B" w14:textId="77777777" w:rsidR="009811CB" w:rsidRPr="005101F1" w:rsidRDefault="009811CB" w:rsidP="009811CB">
            <w:pPr>
              <w:shd w:val="clear" w:color="auto" w:fill="FFFFFF" w:themeFill="background1"/>
              <w:tabs>
                <w:tab w:val="left" w:pos="0"/>
              </w:tabs>
              <w:spacing w:after="0" w:line="240" w:lineRule="auto"/>
              <w:ind w:right="142"/>
              <w:jc w:val="both"/>
              <w:rPr>
                <w:rFonts w:ascii="Trebuchet MS" w:hAnsi="Trebuchet MS" w:cstheme="minorHAnsi"/>
              </w:rPr>
            </w:pPr>
            <w:r w:rsidRPr="005101F1">
              <w:rPr>
                <w:rFonts w:ascii="Trebuchet MS" w:hAnsi="Trebuchet MS" w:cstheme="minorHAnsi"/>
                <w:b/>
                <w:bCs/>
              </w:rPr>
              <w:t>(cheltuieli directe)</w:t>
            </w:r>
          </w:p>
        </w:tc>
        <w:tc>
          <w:tcPr>
            <w:tcW w:w="1418" w:type="dxa"/>
            <w:vAlign w:val="center"/>
          </w:tcPr>
          <w:p w14:paraId="51340A84" w14:textId="77777777" w:rsidR="009811CB" w:rsidRPr="005101F1" w:rsidRDefault="009811CB" w:rsidP="009811CB">
            <w:pPr>
              <w:shd w:val="clear" w:color="auto" w:fill="FFFFFF" w:themeFill="background1"/>
              <w:tabs>
                <w:tab w:val="left" w:pos="0"/>
              </w:tabs>
              <w:spacing w:after="0" w:line="240" w:lineRule="auto"/>
              <w:ind w:right="142"/>
              <w:jc w:val="both"/>
              <w:rPr>
                <w:rFonts w:ascii="Trebuchet MS" w:hAnsi="Trebuchet MS" w:cstheme="minorHAnsi"/>
              </w:rPr>
            </w:pPr>
            <w:r w:rsidRPr="005101F1">
              <w:rPr>
                <w:rFonts w:ascii="Trebuchet MS" w:hAnsi="Trebuchet MS" w:cstheme="minorHAnsi"/>
              </w:rPr>
              <w:t>Între 0 ani -5 ani</w:t>
            </w:r>
          </w:p>
        </w:tc>
        <w:tc>
          <w:tcPr>
            <w:tcW w:w="1418" w:type="dxa"/>
            <w:vAlign w:val="center"/>
          </w:tcPr>
          <w:p w14:paraId="548439C0" w14:textId="77777777" w:rsidR="009811CB" w:rsidRPr="005101F1" w:rsidRDefault="009811CB" w:rsidP="009811CB">
            <w:pPr>
              <w:shd w:val="clear" w:color="auto" w:fill="FFFFFF" w:themeFill="background1"/>
              <w:tabs>
                <w:tab w:val="left" w:pos="0"/>
              </w:tabs>
              <w:spacing w:after="0" w:line="240" w:lineRule="auto"/>
              <w:ind w:right="142"/>
              <w:jc w:val="both"/>
              <w:rPr>
                <w:rFonts w:ascii="Trebuchet MS" w:hAnsi="Trebuchet MS" w:cstheme="minorHAnsi"/>
              </w:rPr>
            </w:pPr>
            <w:r w:rsidRPr="005101F1">
              <w:rPr>
                <w:rFonts w:ascii="Trebuchet MS" w:hAnsi="Trebuchet MS" w:cstheme="minorHAnsi"/>
              </w:rPr>
              <w:t>Între 5 ani -10 ani</w:t>
            </w:r>
          </w:p>
        </w:tc>
        <w:tc>
          <w:tcPr>
            <w:tcW w:w="1418" w:type="dxa"/>
            <w:vAlign w:val="center"/>
          </w:tcPr>
          <w:p w14:paraId="6FA865BF" w14:textId="77777777" w:rsidR="009811CB" w:rsidRPr="005101F1" w:rsidRDefault="009811CB" w:rsidP="009811CB">
            <w:pPr>
              <w:shd w:val="clear" w:color="auto" w:fill="FFFFFF" w:themeFill="background1"/>
              <w:tabs>
                <w:tab w:val="left" w:pos="0"/>
              </w:tabs>
              <w:spacing w:after="0" w:line="240" w:lineRule="auto"/>
              <w:ind w:right="142"/>
              <w:jc w:val="both"/>
              <w:rPr>
                <w:rFonts w:ascii="Trebuchet MS" w:hAnsi="Trebuchet MS" w:cstheme="minorHAnsi"/>
              </w:rPr>
            </w:pPr>
            <w:r w:rsidRPr="005101F1">
              <w:rPr>
                <w:rFonts w:ascii="Trebuchet MS" w:hAnsi="Trebuchet MS" w:cstheme="minorHAnsi"/>
              </w:rPr>
              <w:t>Peste 10 ani</w:t>
            </w:r>
          </w:p>
        </w:tc>
      </w:tr>
      <w:tr w:rsidR="009811CB" w:rsidRPr="005101F1" w14:paraId="1B2E8984" w14:textId="77777777" w:rsidTr="00FE29E1">
        <w:trPr>
          <w:trHeight w:val="413"/>
          <w:jc w:val="center"/>
        </w:trPr>
        <w:tc>
          <w:tcPr>
            <w:tcW w:w="3969" w:type="dxa"/>
            <w:vAlign w:val="center"/>
          </w:tcPr>
          <w:p w14:paraId="7C182B77" w14:textId="77777777" w:rsidR="009811CB" w:rsidRPr="005101F1" w:rsidRDefault="009811CB" w:rsidP="009811CB">
            <w:pPr>
              <w:shd w:val="clear" w:color="auto" w:fill="FFFFFF" w:themeFill="background1"/>
              <w:tabs>
                <w:tab w:val="left" w:pos="0"/>
              </w:tabs>
              <w:spacing w:after="0" w:line="240" w:lineRule="auto"/>
              <w:ind w:right="142"/>
              <w:jc w:val="both"/>
              <w:rPr>
                <w:rFonts w:ascii="Trebuchet MS" w:hAnsi="Trebuchet MS" w:cstheme="minorHAnsi"/>
              </w:rPr>
            </w:pPr>
            <w:r w:rsidRPr="005101F1">
              <w:rPr>
                <w:rFonts w:ascii="Trebuchet MS" w:hAnsi="Trebuchet MS" w:cstheme="minorHAnsi"/>
              </w:rPr>
              <w:t>Expert extern</w:t>
            </w:r>
          </w:p>
        </w:tc>
        <w:tc>
          <w:tcPr>
            <w:tcW w:w="1418" w:type="dxa"/>
            <w:vAlign w:val="center"/>
          </w:tcPr>
          <w:p w14:paraId="464878DA" w14:textId="77777777" w:rsidR="009811CB" w:rsidRPr="005101F1" w:rsidRDefault="009811CB" w:rsidP="009811CB">
            <w:pPr>
              <w:shd w:val="clear" w:color="auto" w:fill="FFFFFF" w:themeFill="background1"/>
              <w:tabs>
                <w:tab w:val="left" w:pos="0"/>
              </w:tabs>
              <w:spacing w:after="0" w:line="240" w:lineRule="auto"/>
              <w:ind w:right="142"/>
              <w:jc w:val="both"/>
              <w:rPr>
                <w:rFonts w:ascii="Trebuchet MS" w:hAnsi="Trebuchet MS" w:cstheme="minorHAnsi"/>
                <w:b/>
                <w:bCs/>
              </w:rPr>
            </w:pPr>
            <w:r w:rsidRPr="005101F1">
              <w:rPr>
                <w:rFonts w:ascii="Trebuchet MS" w:hAnsi="Trebuchet MS" w:cstheme="minorHAnsi"/>
                <w:b/>
                <w:bCs/>
              </w:rPr>
              <w:t>70 lei/net</w:t>
            </w:r>
          </w:p>
        </w:tc>
        <w:tc>
          <w:tcPr>
            <w:tcW w:w="1418" w:type="dxa"/>
            <w:vAlign w:val="center"/>
          </w:tcPr>
          <w:p w14:paraId="65513084" w14:textId="77777777" w:rsidR="009811CB" w:rsidRPr="005101F1" w:rsidRDefault="009811CB" w:rsidP="009811CB">
            <w:pPr>
              <w:shd w:val="clear" w:color="auto" w:fill="FFFFFF" w:themeFill="background1"/>
              <w:tabs>
                <w:tab w:val="left" w:pos="0"/>
              </w:tabs>
              <w:spacing w:after="0" w:line="240" w:lineRule="auto"/>
              <w:ind w:right="142"/>
              <w:jc w:val="both"/>
              <w:rPr>
                <w:rFonts w:ascii="Trebuchet MS" w:hAnsi="Trebuchet MS" w:cstheme="minorHAnsi"/>
              </w:rPr>
            </w:pPr>
            <w:r w:rsidRPr="005101F1">
              <w:rPr>
                <w:rFonts w:ascii="Trebuchet MS" w:hAnsi="Trebuchet MS" w:cstheme="minorHAnsi"/>
                <w:b/>
                <w:bCs/>
              </w:rPr>
              <w:t>80 lei/net</w:t>
            </w:r>
          </w:p>
        </w:tc>
        <w:tc>
          <w:tcPr>
            <w:tcW w:w="1418" w:type="dxa"/>
            <w:vAlign w:val="center"/>
          </w:tcPr>
          <w:p w14:paraId="76BF1250" w14:textId="77777777" w:rsidR="009811CB" w:rsidRPr="005101F1" w:rsidRDefault="009811CB" w:rsidP="009811CB">
            <w:pPr>
              <w:shd w:val="clear" w:color="auto" w:fill="FFFFFF" w:themeFill="background1"/>
              <w:tabs>
                <w:tab w:val="left" w:pos="0"/>
              </w:tabs>
              <w:spacing w:after="0" w:line="240" w:lineRule="auto"/>
              <w:ind w:right="142"/>
              <w:jc w:val="both"/>
              <w:rPr>
                <w:rFonts w:ascii="Trebuchet MS" w:hAnsi="Trebuchet MS" w:cstheme="minorHAnsi"/>
              </w:rPr>
            </w:pPr>
            <w:r w:rsidRPr="005101F1">
              <w:rPr>
                <w:rFonts w:ascii="Trebuchet MS" w:hAnsi="Trebuchet MS" w:cstheme="minorHAnsi"/>
                <w:b/>
                <w:bCs/>
              </w:rPr>
              <w:t>90 lei/net</w:t>
            </w:r>
          </w:p>
        </w:tc>
      </w:tr>
    </w:tbl>
    <w:p w14:paraId="635E4991" w14:textId="77777777" w:rsidR="00CB16DE" w:rsidRPr="005101F1" w:rsidRDefault="00CB16DE" w:rsidP="009811CB">
      <w:pPr>
        <w:shd w:val="clear" w:color="auto" w:fill="FFFFFF" w:themeFill="background1"/>
        <w:tabs>
          <w:tab w:val="left" w:pos="0"/>
        </w:tabs>
        <w:spacing w:after="0" w:line="240" w:lineRule="auto"/>
        <w:jc w:val="both"/>
        <w:rPr>
          <w:rFonts w:ascii="Trebuchet MS" w:hAnsi="Trebuchet MS" w:cstheme="minorHAnsi"/>
          <w:highlight w:val="yellow"/>
        </w:rPr>
      </w:pPr>
    </w:p>
    <w:p w14:paraId="33393DDB" w14:textId="22AA1513" w:rsidR="00CB16DE" w:rsidRPr="005101F1" w:rsidRDefault="00CB16DE" w:rsidP="00CB16DE">
      <w:pPr>
        <w:shd w:val="clear" w:color="auto" w:fill="FFFFFF" w:themeFill="background1"/>
        <w:tabs>
          <w:tab w:val="left" w:pos="0"/>
        </w:tabs>
        <w:spacing w:after="0" w:line="240" w:lineRule="auto"/>
        <w:ind w:left="1134"/>
        <w:jc w:val="both"/>
        <w:rPr>
          <w:rFonts w:ascii="Trebuchet MS" w:hAnsi="Trebuchet MS" w:cstheme="minorHAnsi"/>
        </w:rPr>
      </w:pPr>
      <w:r w:rsidRPr="005101F1">
        <w:rPr>
          <w:rFonts w:ascii="Trebuchet MS" w:hAnsi="Trebuchet MS" w:cstheme="minorHAnsi"/>
        </w:rPr>
        <w:tab/>
        <w:t xml:space="preserve">Exemplu: 84 ore lucrate lunar </w:t>
      </w:r>
      <w:r w:rsidR="00FD493B" w:rsidRPr="005101F1">
        <w:rPr>
          <w:rFonts w:ascii="Trebuchet MS" w:hAnsi="Trebuchet MS" w:cstheme="minorHAnsi"/>
        </w:rPr>
        <w:t>x</w:t>
      </w:r>
      <w:r w:rsidRPr="005101F1">
        <w:rPr>
          <w:rFonts w:ascii="Trebuchet MS" w:hAnsi="Trebuchet MS" w:cstheme="minorHAnsi"/>
        </w:rPr>
        <w:t xml:space="preserve"> </w:t>
      </w:r>
      <w:r w:rsidR="009811CB" w:rsidRPr="005101F1">
        <w:rPr>
          <w:rFonts w:ascii="Trebuchet MS" w:hAnsi="Trebuchet MS" w:cstheme="minorHAnsi"/>
        </w:rPr>
        <w:t>7</w:t>
      </w:r>
      <w:r w:rsidRPr="005101F1">
        <w:rPr>
          <w:rFonts w:ascii="Trebuchet MS" w:hAnsi="Trebuchet MS" w:cstheme="minorHAnsi"/>
        </w:rPr>
        <w:t xml:space="preserve">0 lei/oră = </w:t>
      </w:r>
      <w:r w:rsidR="009811CB" w:rsidRPr="005101F1">
        <w:rPr>
          <w:rFonts w:ascii="Trebuchet MS" w:hAnsi="Trebuchet MS" w:cstheme="minorHAnsi"/>
        </w:rPr>
        <w:t>5.880</w:t>
      </w:r>
      <w:r w:rsidRPr="005101F1">
        <w:rPr>
          <w:rFonts w:ascii="Trebuchet MS" w:hAnsi="Trebuchet MS" w:cstheme="minorHAnsi"/>
        </w:rPr>
        <w:t xml:space="preserve"> lei (net)</w:t>
      </w:r>
    </w:p>
    <w:p w14:paraId="3606CFE7" w14:textId="36D902C4" w:rsidR="00CB16DE" w:rsidRPr="005101F1" w:rsidRDefault="00CB16DE" w:rsidP="00CB16DE">
      <w:pPr>
        <w:shd w:val="clear" w:color="auto" w:fill="FFFFFF" w:themeFill="background1"/>
        <w:tabs>
          <w:tab w:val="left" w:pos="0"/>
        </w:tabs>
        <w:spacing w:after="0" w:line="240" w:lineRule="auto"/>
        <w:ind w:left="1134"/>
        <w:jc w:val="both"/>
        <w:rPr>
          <w:rFonts w:ascii="Trebuchet MS" w:hAnsi="Trebuchet MS" w:cstheme="minorHAnsi"/>
        </w:rPr>
      </w:pPr>
      <w:r w:rsidRPr="005101F1">
        <w:rPr>
          <w:rFonts w:ascii="Trebuchet MS" w:hAnsi="Trebuchet MS" w:cstheme="minorHAnsi"/>
        </w:rPr>
        <w:t xml:space="preserve">                   84 ore lucrate lunar </w:t>
      </w:r>
      <w:r w:rsidR="00FD493B" w:rsidRPr="005101F1">
        <w:rPr>
          <w:rFonts w:ascii="Trebuchet MS" w:hAnsi="Trebuchet MS" w:cstheme="minorHAnsi"/>
        </w:rPr>
        <w:t>x</w:t>
      </w:r>
      <w:r w:rsidRPr="005101F1">
        <w:rPr>
          <w:rFonts w:ascii="Trebuchet MS" w:hAnsi="Trebuchet MS" w:cstheme="minorHAnsi"/>
        </w:rPr>
        <w:t xml:space="preserve"> </w:t>
      </w:r>
      <w:r w:rsidR="009811CB" w:rsidRPr="005101F1">
        <w:rPr>
          <w:rFonts w:ascii="Trebuchet MS" w:hAnsi="Trebuchet MS" w:cstheme="minorHAnsi"/>
        </w:rPr>
        <w:t>8</w:t>
      </w:r>
      <w:r w:rsidRPr="005101F1">
        <w:rPr>
          <w:rFonts w:ascii="Trebuchet MS" w:hAnsi="Trebuchet MS" w:cstheme="minorHAnsi"/>
        </w:rPr>
        <w:t xml:space="preserve">0 lei/oră = </w:t>
      </w:r>
      <w:r w:rsidR="009811CB" w:rsidRPr="005101F1">
        <w:rPr>
          <w:rFonts w:ascii="Trebuchet MS" w:hAnsi="Trebuchet MS" w:cstheme="minorHAnsi"/>
        </w:rPr>
        <w:t>6.720</w:t>
      </w:r>
      <w:r w:rsidRPr="005101F1">
        <w:rPr>
          <w:rFonts w:ascii="Trebuchet MS" w:hAnsi="Trebuchet MS" w:cstheme="minorHAnsi"/>
        </w:rPr>
        <w:t xml:space="preserve"> lei (net)</w:t>
      </w:r>
    </w:p>
    <w:p w14:paraId="3E62A67D" w14:textId="03B4B34B" w:rsidR="009811CB" w:rsidRPr="005101F1" w:rsidRDefault="00CB16DE" w:rsidP="009811CB">
      <w:pPr>
        <w:shd w:val="clear" w:color="auto" w:fill="FFFFFF" w:themeFill="background1"/>
        <w:tabs>
          <w:tab w:val="left" w:pos="0"/>
        </w:tabs>
        <w:spacing w:after="0" w:line="240" w:lineRule="auto"/>
        <w:ind w:left="1134"/>
        <w:jc w:val="both"/>
        <w:rPr>
          <w:rFonts w:ascii="Trebuchet MS" w:hAnsi="Trebuchet MS" w:cstheme="minorHAnsi"/>
        </w:rPr>
      </w:pPr>
      <w:r w:rsidRPr="005101F1">
        <w:rPr>
          <w:rFonts w:ascii="Trebuchet MS" w:hAnsi="Trebuchet MS" w:cstheme="minorHAnsi"/>
          <w:b/>
          <w:bCs/>
          <w:i/>
          <w:iCs/>
        </w:rPr>
        <w:t xml:space="preserve">           </w:t>
      </w:r>
      <w:r w:rsidR="009811CB" w:rsidRPr="005101F1">
        <w:rPr>
          <w:rFonts w:ascii="Trebuchet MS" w:hAnsi="Trebuchet MS" w:cstheme="minorHAnsi"/>
          <w:b/>
          <w:bCs/>
          <w:i/>
          <w:iCs/>
        </w:rPr>
        <w:t xml:space="preserve">        </w:t>
      </w:r>
      <w:r w:rsidR="009811CB" w:rsidRPr="005101F1">
        <w:rPr>
          <w:rFonts w:ascii="Trebuchet MS" w:hAnsi="Trebuchet MS" w:cstheme="minorHAnsi"/>
        </w:rPr>
        <w:t xml:space="preserve">84 ore lucrate lunar </w:t>
      </w:r>
      <w:r w:rsidR="00FD493B" w:rsidRPr="005101F1">
        <w:rPr>
          <w:rFonts w:ascii="Trebuchet MS" w:hAnsi="Trebuchet MS" w:cstheme="minorHAnsi"/>
        </w:rPr>
        <w:t>x</w:t>
      </w:r>
      <w:r w:rsidR="009811CB" w:rsidRPr="005101F1">
        <w:rPr>
          <w:rFonts w:ascii="Trebuchet MS" w:hAnsi="Trebuchet MS" w:cstheme="minorHAnsi"/>
        </w:rPr>
        <w:t xml:space="preserve"> 90 lei/oră = 7.560 lei (net)</w:t>
      </w:r>
    </w:p>
    <w:p w14:paraId="6999CD85" w14:textId="77777777" w:rsidR="00CB16DE" w:rsidRPr="009811CB" w:rsidRDefault="009811CB" w:rsidP="009811CB">
      <w:pPr>
        <w:shd w:val="clear" w:color="auto" w:fill="FFFFFF" w:themeFill="background1"/>
        <w:tabs>
          <w:tab w:val="left" w:pos="0"/>
        </w:tabs>
        <w:spacing w:after="0" w:line="240" w:lineRule="auto"/>
        <w:ind w:left="1134"/>
        <w:jc w:val="both"/>
        <w:rPr>
          <w:rFonts w:ascii="Trebuchet MS" w:hAnsi="Trebuchet MS" w:cstheme="minorHAnsi"/>
          <w:b/>
          <w:bCs/>
          <w:i/>
          <w:iCs/>
          <w:sz w:val="24"/>
          <w:szCs w:val="24"/>
          <w:highlight w:val="yellow"/>
        </w:rPr>
      </w:pPr>
      <w:r w:rsidRPr="00F97DA6">
        <w:rPr>
          <w:rFonts w:ascii="Trebuchet MS" w:hAnsi="Trebuchet MS" w:cstheme="minorHAnsi"/>
          <w:b/>
          <w:bCs/>
          <w:i/>
          <w:iCs/>
          <w:sz w:val="24"/>
          <w:szCs w:val="24"/>
          <w:highlight w:val="yellow"/>
        </w:rPr>
        <w:t xml:space="preserve">           </w:t>
      </w:r>
    </w:p>
    <w:p w14:paraId="4C6E456D" w14:textId="77777777" w:rsidR="00CB16DE" w:rsidRPr="00F97DA6" w:rsidRDefault="00CB16DE" w:rsidP="00CB16DE">
      <w:pPr>
        <w:pStyle w:val="Footnote30"/>
        <w:shd w:val="clear" w:color="auto" w:fill="FFFFFF" w:themeFill="background1"/>
        <w:spacing w:before="0" w:after="0" w:line="240" w:lineRule="auto"/>
        <w:ind w:left="1134"/>
        <w:rPr>
          <w:rFonts w:cstheme="minorHAnsi"/>
          <w:b/>
          <w:bCs/>
          <w:sz w:val="24"/>
          <w:szCs w:val="24"/>
          <w:highlight w:val="yellow"/>
        </w:rPr>
      </w:pPr>
    </w:p>
    <w:p w14:paraId="1185A4DB" w14:textId="5727301A" w:rsidR="005101F1" w:rsidRPr="0076328C" w:rsidRDefault="005101F1" w:rsidP="005101F1">
      <w:pPr>
        <w:shd w:val="clear" w:color="auto" w:fill="FFFFFF" w:themeFill="background1"/>
        <w:tabs>
          <w:tab w:val="left" w:pos="0"/>
        </w:tabs>
        <w:jc w:val="both"/>
        <w:rPr>
          <w:rFonts w:ascii="Trebuchet MS" w:hAnsi="Trebuchet MS" w:cstheme="minorHAnsi"/>
          <w:bCs/>
          <w:u w:val="single"/>
        </w:rPr>
      </w:pPr>
      <w:r w:rsidRPr="0076328C">
        <w:rPr>
          <w:rFonts w:ascii="Trebuchet MS" w:hAnsi="Trebuchet MS" w:cstheme="minorHAnsi"/>
          <w:bCs/>
          <w:u w:val="single"/>
        </w:rPr>
        <w:t xml:space="preserve">Principalele atribuții din fișa de post ale expertului extern cu funcția de </w:t>
      </w:r>
      <w:r w:rsidRPr="0076328C">
        <w:rPr>
          <w:rFonts w:ascii="Trebuchet MS" w:hAnsi="Trebuchet MS" w:cstheme="minorHAnsi"/>
          <w:b/>
          <w:bCs/>
          <w:u w:val="single"/>
        </w:rPr>
        <w:t>Asistent manager- subactivitatea 6.1</w:t>
      </w:r>
      <w:r w:rsidRPr="0076328C">
        <w:rPr>
          <w:rFonts w:ascii="Trebuchet MS" w:hAnsi="Trebuchet MS" w:cstheme="minorHAnsi"/>
          <w:bCs/>
          <w:u w:val="single"/>
        </w:rPr>
        <w:t>, vor fi următoarele:</w:t>
      </w:r>
    </w:p>
    <w:p w14:paraId="4F120F5E" w14:textId="7A0C6EE2" w:rsidR="005101F1" w:rsidRPr="005101F1" w:rsidRDefault="005101F1" w:rsidP="005101F1">
      <w:pPr>
        <w:pStyle w:val="ListParagraph"/>
        <w:numPr>
          <w:ilvl w:val="0"/>
          <w:numId w:val="4"/>
        </w:numPr>
        <w:spacing w:after="0" w:line="240" w:lineRule="auto"/>
        <w:ind w:left="426"/>
        <w:jc w:val="both"/>
        <w:textAlignment w:val="baseline"/>
        <w:rPr>
          <w:rFonts w:ascii="Trebuchet MS" w:eastAsia="Times New Roman" w:hAnsi="Trebuchet MS" w:cs="Times New Roman"/>
          <w:color w:val="000000"/>
          <w:lang w:eastAsia="ro-RO"/>
        </w:rPr>
      </w:pPr>
      <w:r w:rsidRPr="005101F1">
        <w:rPr>
          <w:rFonts w:ascii="Trebuchet MS" w:eastAsia="Times New Roman" w:hAnsi="Trebuchet MS" w:cs="Times New Roman"/>
          <w:color w:val="000000"/>
          <w:lang w:eastAsia="ro-RO"/>
        </w:rPr>
        <w:t>Asigur</w:t>
      </w:r>
      <w:r>
        <w:rPr>
          <w:rFonts w:ascii="Trebuchet MS" w:eastAsia="Times New Roman" w:hAnsi="Trebuchet MS" w:cs="Times New Roman"/>
          <w:color w:val="000000"/>
          <w:lang w:eastAsia="ro-RO"/>
        </w:rPr>
        <w:t>ă</w:t>
      </w:r>
      <w:r w:rsidRPr="005101F1">
        <w:rPr>
          <w:rFonts w:ascii="Trebuchet MS" w:eastAsia="Times New Roman" w:hAnsi="Trebuchet MS" w:cs="Times New Roman"/>
          <w:color w:val="000000"/>
          <w:lang w:eastAsia="ro-RO"/>
        </w:rPr>
        <w:t xml:space="preserve"> suport managerului de proiect </w:t>
      </w:r>
      <w:r>
        <w:rPr>
          <w:rFonts w:ascii="Trebuchet MS" w:eastAsia="Times New Roman" w:hAnsi="Trebuchet MS" w:cs="Times New Roman"/>
          <w:color w:val="000000"/>
          <w:lang w:eastAsia="ro-RO"/>
        </w:rPr>
        <w:t>î</w:t>
      </w:r>
      <w:r w:rsidRPr="005101F1">
        <w:rPr>
          <w:rFonts w:ascii="Trebuchet MS" w:eastAsia="Times New Roman" w:hAnsi="Trebuchet MS" w:cs="Times New Roman"/>
          <w:color w:val="000000"/>
          <w:lang w:eastAsia="ro-RO"/>
        </w:rPr>
        <w:t>n derularea activitatii de management</w:t>
      </w:r>
      <w:r>
        <w:rPr>
          <w:rFonts w:ascii="Trebuchet MS" w:eastAsia="Times New Roman" w:hAnsi="Trebuchet MS" w:cs="Times New Roman"/>
          <w:color w:val="000000"/>
          <w:lang w:eastAsia="ro-RO"/>
        </w:rPr>
        <w:t>;</w:t>
      </w:r>
      <w:r w:rsidRPr="005101F1">
        <w:rPr>
          <w:rFonts w:ascii="Trebuchet MS" w:eastAsia="Times New Roman" w:hAnsi="Trebuchet MS" w:cs="Times New Roman"/>
          <w:color w:val="000000"/>
          <w:lang w:eastAsia="ro-RO"/>
        </w:rPr>
        <w:t xml:space="preserve"> </w:t>
      </w:r>
    </w:p>
    <w:p w14:paraId="02E470A1" w14:textId="132C51F2" w:rsidR="005101F1" w:rsidRPr="005101F1" w:rsidRDefault="005101F1" w:rsidP="005101F1">
      <w:pPr>
        <w:pStyle w:val="ListParagraph"/>
        <w:numPr>
          <w:ilvl w:val="0"/>
          <w:numId w:val="4"/>
        </w:numPr>
        <w:spacing w:after="0" w:line="240" w:lineRule="auto"/>
        <w:ind w:left="426"/>
        <w:jc w:val="both"/>
        <w:textAlignment w:val="baseline"/>
        <w:rPr>
          <w:rFonts w:ascii="Trebuchet MS" w:eastAsia="Times New Roman" w:hAnsi="Trebuchet MS" w:cs="Times New Roman"/>
          <w:color w:val="000000"/>
          <w:lang w:eastAsia="ro-RO"/>
        </w:rPr>
      </w:pPr>
      <w:r w:rsidRPr="005101F1">
        <w:rPr>
          <w:rFonts w:ascii="Trebuchet MS" w:eastAsia="Times New Roman" w:hAnsi="Trebuchet MS" w:cs="Times New Roman"/>
          <w:color w:val="000000"/>
          <w:lang w:eastAsia="ro-RO"/>
        </w:rPr>
        <w:t>Asigur</w:t>
      </w:r>
      <w:r>
        <w:rPr>
          <w:rFonts w:ascii="Trebuchet MS" w:eastAsia="Times New Roman" w:hAnsi="Trebuchet MS" w:cs="Times New Roman"/>
          <w:color w:val="000000"/>
          <w:lang w:eastAsia="ro-RO"/>
        </w:rPr>
        <w:t>ă</w:t>
      </w:r>
      <w:r w:rsidRPr="005101F1">
        <w:rPr>
          <w:rFonts w:ascii="Trebuchet MS" w:eastAsia="Times New Roman" w:hAnsi="Trebuchet MS" w:cs="Times New Roman"/>
          <w:color w:val="000000"/>
          <w:lang w:eastAsia="ro-RO"/>
        </w:rPr>
        <w:t xml:space="preserve"> comunicarea </w:t>
      </w:r>
      <w:r>
        <w:rPr>
          <w:rFonts w:ascii="Trebuchet MS" w:eastAsia="Times New Roman" w:hAnsi="Trebuchet MS" w:cs="Times New Roman"/>
          <w:color w:val="000000"/>
          <w:lang w:eastAsia="ro-RO"/>
        </w:rPr>
        <w:t>î</w:t>
      </w:r>
      <w:r w:rsidRPr="005101F1">
        <w:rPr>
          <w:rFonts w:ascii="Trebuchet MS" w:eastAsia="Times New Roman" w:hAnsi="Trebuchet MS" w:cs="Times New Roman"/>
          <w:color w:val="000000"/>
          <w:lang w:eastAsia="ro-RO"/>
        </w:rPr>
        <w:t>ntre exper</w:t>
      </w:r>
      <w:r>
        <w:rPr>
          <w:rFonts w:ascii="Trebuchet MS" w:eastAsia="Times New Roman" w:hAnsi="Trebuchet MS" w:cs="Times New Roman"/>
          <w:color w:val="000000"/>
          <w:lang w:eastAsia="ro-RO"/>
        </w:rPr>
        <w:t>ț</w:t>
      </w:r>
      <w:r w:rsidRPr="005101F1">
        <w:rPr>
          <w:rFonts w:ascii="Trebuchet MS" w:eastAsia="Times New Roman" w:hAnsi="Trebuchet MS" w:cs="Times New Roman"/>
          <w:color w:val="000000"/>
          <w:lang w:eastAsia="ro-RO"/>
        </w:rPr>
        <w:t>ii proiectului, colaboratori, parteneri, furnizori</w:t>
      </w:r>
      <w:r>
        <w:rPr>
          <w:rFonts w:ascii="Trebuchet MS" w:eastAsia="Times New Roman" w:hAnsi="Trebuchet MS" w:cs="Times New Roman"/>
          <w:color w:val="000000"/>
          <w:lang w:eastAsia="ro-RO"/>
        </w:rPr>
        <w:t>;</w:t>
      </w:r>
      <w:r w:rsidRPr="005101F1">
        <w:rPr>
          <w:rFonts w:ascii="Trebuchet MS" w:eastAsia="Times New Roman" w:hAnsi="Trebuchet MS" w:cs="Times New Roman"/>
          <w:color w:val="000000"/>
          <w:lang w:eastAsia="ro-RO"/>
        </w:rPr>
        <w:t xml:space="preserve"> </w:t>
      </w:r>
    </w:p>
    <w:p w14:paraId="10C17E0C" w14:textId="14C6E1F0" w:rsidR="005101F1" w:rsidRPr="005101F1" w:rsidRDefault="005101F1" w:rsidP="005101F1">
      <w:pPr>
        <w:pStyle w:val="ListParagraph"/>
        <w:numPr>
          <w:ilvl w:val="0"/>
          <w:numId w:val="4"/>
        </w:numPr>
        <w:spacing w:after="0" w:line="240" w:lineRule="auto"/>
        <w:ind w:left="426"/>
        <w:jc w:val="both"/>
        <w:textAlignment w:val="baseline"/>
        <w:rPr>
          <w:rFonts w:ascii="Trebuchet MS" w:eastAsia="Times New Roman" w:hAnsi="Trebuchet MS" w:cs="Times New Roman"/>
          <w:color w:val="000000"/>
          <w:lang w:eastAsia="ro-RO"/>
        </w:rPr>
      </w:pPr>
      <w:r w:rsidRPr="005101F1">
        <w:rPr>
          <w:rFonts w:ascii="Trebuchet MS" w:eastAsia="Times New Roman" w:hAnsi="Trebuchet MS" w:cs="Times New Roman"/>
          <w:color w:val="000000"/>
          <w:lang w:eastAsia="ro-RO"/>
        </w:rPr>
        <w:t>Urm</w:t>
      </w:r>
      <w:r>
        <w:rPr>
          <w:rFonts w:ascii="Trebuchet MS" w:eastAsia="Times New Roman" w:hAnsi="Trebuchet MS" w:cs="Times New Roman"/>
          <w:color w:val="000000"/>
          <w:lang w:eastAsia="ro-RO"/>
        </w:rPr>
        <w:t>ă</w:t>
      </w:r>
      <w:r w:rsidRPr="005101F1">
        <w:rPr>
          <w:rFonts w:ascii="Trebuchet MS" w:eastAsia="Times New Roman" w:hAnsi="Trebuchet MS" w:cs="Times New Roman"/>
          <w:color w:val="000000"/>
          <w:lang w:eastAsia="ro-RO"/>
        </w:rPr>
        <w:t>re</w:t>
      </w:r>
      <w:r>
        <w:rPr>
          <w:rFonts w:ascii="Trebuchet MS" w:eastAsia="Times New Roman" w:hAnsi="Trebuchet MS" w:cs="Times New Roman"/>
          <w:color w:val="000000"/>
          <w:lang w:eastAsia="ro-RO"/>
        </w:rPr>
        <w:t>ș</w:t>
      </w:r>
      <w:r w:rsidRPr="005101F1">
        <w:rPr>
          <w:rFonts w:ascii="Trebuchet MS" w:eastAsia="Times New Roman" w:hAnsi="Trebuchet MS" w:cs="Times New Roman"/>
          <w:color w:val="000000"/>
          <w:lang w:eastAsia="ro-RO"/>
        </w:rPr>
        <w:t>te respectarea tuturor procedurilor prev</w:t>
      </w:r>
      <w:r w:rsidR="00FE29E1">
        <w:rPr>
          <w:rFonts w:ascii="Trebuchet MS" w:eastAsia="Times New Roman" w:hAnsi="Trebuchet MS" w:cs="Times New Roman"/>
          <w:color w:val="000000"/>
          <w:lang w:eastAsia="ro-RO"/>
        </w:rPr>
        <w:t>ă</w:t>
      </w:r>
      <w:r w:rsidRPr="005101F1">
        <w:rPr>
          <w:rFonts w:ascii="Trebuchet MS" w:eastAsia="Times New Roman" w:hAnsi="Trebuchet MS" w:cs="Times New Roman"/>
          <w:color w:val="000000"/>
          <w:lang w:eastAsia="ro-RO"/>
        </w:rPr>
        <w:t xml:space="preserve">zute </w:t>
      </w:r>
      <w:r w:rsidR="00FE29E1">
        <w:rPr>
          <w:rFonts w:ascii="Trebuchet MS" w:eastAsia="Times New Roman" w:hAnsi="Trebuchet MS" w:cs="Times New Roman"/>
          <w:color w:val="000000"/>
          <w:lang w:eastAsia="ro-RO"/>
        </w:rPr>
        <w:t>î</w:t>
      </w:r>
      <w:r w:rsidRPr="005101F1">
        <w:rPr>
          <w:rFonts w:ascii="Trebuchet MS" w:eastAsia="Times New Roman" w:hAnsi="Trebuchet MS" w:cs="Times New Roman"/>
          <w:color w:val="000000"/>
          <w:lang w:eastAsia="ro-RO"/>
        </w:rPr>
        <w:t>n contractul de finan</w:t>
      </w:r>
      <w:r w:rsidR="00FE29E1">
        <w:rPr>
          <w:rFonts w:ascii="Trebuchet MS" w:eastAsia="Times New Roman" w:hAnsi="Trebuchet MS" w:cs="Times New Roman"/>
          <w:color w:val="000000"/>
          <w:lang w:eastAsia="ro-RO"/>
        </w:rPr>
        <w:t>țare;</w:t>
      </w:r>
    </w:p>
    <w:p w14:paraId="6A0D569F" w14:textId="7FEA4F0D" w:rsidR="005101F1" w:rsidRPr="005101F1" w:rsidRDefault="005101F1" w:rsidP="005101F1">
      <w:pPr>
        <w:pStyle w:val="ListParagraph"/>
        <w:numPr>
          <w:ilvl w:val="0"/>
          <w:numId w:val="4"/>
        </w:numPr>
        <w:spacing w:after="0" w:line="240" w:lineRule="auto"/>
        <w:ind w:left="426"/>
        <w:jc w:val="both"/>
        <w:textAlignment w:val="baseline"/>
        <w:rPr>
          <w:rFonts w:ascii="Trebuchet MS" w:eastAsia="Times New Roman" w:hAnsi="Trebuchet MS" w:cs="Times New Roman"/>
          <w:color w:val="000000"/>
          <w:lang w:eastAsia="ro-RO"/>
        </w:rPr>
      </w:pPr>
      <w:r w:rsidRPr="005101F1">
        <w:rPr>
          <w:rFonts w:ascii="Trebuchet MS" w:eastAsia="Times New Roman" w:hAnsi="Trebuchet MS" w:cs="Times New Roman"/>
          <w:color w:val="000000"/>
          <w:lang w:eastAsia="ro-RO"/>
        </w:rPr>
        <w:t>Elaboreaz</w:t>
      </w:r>
      <w:r w:rsidR="00FE29E1">
        <w:rPr>
          <w:rFonts w:ascii="Trebuchet MS" w:eastAsia="Times New Roman" w:hAnsi="Trebuchet MS" w:cs="Times New Roman"/>
          <w:color w:val="000000"/>
          <w:lang w:eastAsia="ro-RO"/>
        </w:rPr>
        <w:t>ă</w:t>
      </w:r>
      <w:r w:rsidRPr="005101F1">
        <w:rPr>
          <w:rFonts w:ascii="Trebuchet MS" w:eastAsia="Times New Roman" w:hAnsi="Trebuchet MS" w:cs="Times New Roman"/>
          <w:color w:val="000000"/>
          <w:lang w:eastAsia="ro-RO"/>
        </w:rPr>
        <w:t xml:space="preserve"> rapoartele, preg</w:t>
      </w:r>
      <w:r w:rsidR="00FE29E1">
        <w:rPr>
          <w:rFonts w:ascii="Trebuchet MS" w:eastAsia="Times New Roman" w:hAnsi="Trebuchet MS" w:cs="Times New Roman"/>
          <w:color w:val="000000"/>
          <w:lang w:eastAsia="ro-RO"/>
        </w:rPr>
        <w:t>ă</w:t>
      </w:r>
      <w:r w:rsidRPr="005101F1">
        <w:rPr>
          <w:rFonts w:ascii="Trebuchet MS" w:eastAsia="Times New Roman" w:hAnsi="Trebuchet MS" w:cs="Times New Roman"/>
          <w:color w:val="000000"/>
          <w:lang w:eastAsia="ro-RO"/>
        </w:rPr>
        <w:t>te</w:t>
      </w:r>
      <w:r w:rsidR="00FE29E1">
        <w:rPr>
          <w:rFonts w:ascii="Trebuchet MS" w:eastAsia="Times New Roman" w:hAnsi="Trebuchet MS" w:cs="Times New Roman"/>
          <w:color w:val="000000"/>
          <w:lang w:eastAsia="ro-RO"/>
        </w:rPr>
        <w:t>ș</w:t>
      </w:r>
      <w:r w:rsidRPr="005101F1">
        <w:rPr>
          <w:rFonts w:ascii="Trebuchet MS" w:eastAsia="Times New Roman" w:hAnsi="Trebuchet MS" w:cs="Times New Roman"/>
          <w:color w:val="000000"/>
          <w:lang w:eastAsia="ro-RO"/>
        </w:rPr>
        <w:t xml:space="preserve">te documentele pentru </w:t>
      </w:r>
      <w:r w:rsidR="00FE29E1">
        <w:rPr>
          <w:rFonts w:ascii="Trebuchet MS" w:eastAsia="Times New Roman" w:hAnsi="Trebuchet MS" w:cs="Times New Roman"/>
          <w:color w:val="000000"/>
          <w:lang w:eastAsia="ro-RO"/>
        </w:rPr>
        <w:t>î</w:t>
      </w:r>
      <w:r w:rsidRPr="005101F1">
        <w:rPr>
          <w:rFonts w:ascii="Trebuchet MS" w:eastAsia="Times New Roman" w:hAnsi="Trebuchet MS" w:cs="Times New Roman"/>
          <w:color w:val="000000"/>
          <w:lang w:eastAsia="ro-RO"/>
        </w:rPr>
        <w:t>nt</w:t>
      </w:r>
      <w:r w:rsidR="00FE29E1">
        <w:rPr>
          <w:rFonts w:ascii="Trebuchet MS" w:eastAsia="Times New Roman" w:hAnsi="Trebuchet MS" w:cs="Times New Roman"/>
          <w:color w:val="000000"/>
          <w:lang w:eastAsia="ro-RO"/>
        </w:rPr>
        <w:t>â</w:t>
      </w:r>
      <w:r w:rsidRPr="005101F1">
        <w:rPr>
          <w:rFonts w:ascii="Trebuchet MS" w:eastAsia="Times New Roman" w:hAnsi="Trebuchet MS" w:cs="Times New Roman"/>
          <w:color w:val="000000"/>
          <w:lang w:eastAsia="ro-RO"/>
        </w:rPr>
        <w:t>lni</w:t>
      </w:r>
      <w:r w:rsidR="00FE29E1">
        <w:rPr>
          <w:rFonts w:ascii="Trebuchet MS" w:eastAsia="Times New Roman" w:hAnsi="Trebuchet MS" w:cs="Times New Roman"/>
          <w:color w:val="000000"/>
          <w:lang w:eastAsia="ro-RO"/>
        </w:rPr>
        <w:t>rile periodice ale partenerilor;</w:t>
      </w:r>
    </w:p>
    <w:p w14:paraId="1CC0EE73" w14:textId="475C44F6" w:rsidR="005101F1" w:rsidRPr="005101F1" w:rsidRDefault="005101F1" w:rsidP="005101F1">
      <w:pPr>
        <w:pStyle w:val="ListParagraph"/>
        <w:numPr>
          <w:ilvl w:val="0"/>
          <w:numId w:val="4"/>
        </w:numPr>
        <w:spacing w:after="0" w:line="240" w:lineRule="auto"/>
        <w:ind w:left="426"/>
        <w:jc w:val="both"/>
        <w:textAlignment w:val="baseline"/>
        <w:rPr>
          <w:rFonts w:ascii="Trebuchet MS" w:eastAsia="Times New Roman" w:hAnsi="Trebuchet MS" w:cs="Times New Roman"/>
          <w:color w:val="000000"/>
          <w:lang w:eastAsia="ro-RO"/>
        </w:rPr>
      </w:pPr>
      <w:r w:rsidRPr="005101F1">
        <w:rPr>
          <w:rFonts w:ascii="Trebuchet MS" w:eastAsia="Times New Roman" w:hAnsi="Trebuchet MS" w:cs="Times New Roman"/>
          <w:color w:val="000000"/>
          <w:lang w:eastAsia="ro-RO"/>
        </w:rPr>
        <w:t>Asist</w:t>
      </w:r>
      <w:r w:rsidR="00FE29E1">
        <w:rPr>
          <w:rFonts w:ascii="Trebuchet MS" w:eastAsia="Times New Roman" w:hAnsi="Trebuchet MS" w:cs="Times New Roman"/>
          <w:color w:val="000000"/>
          <w:lang w:eastAsia="ro-RO"/>
        </w:rPr>
        <w:t>ă</w:t>
      </w:r>
      <w:r w:rsidRPr="005101F1">
        <w:rPr>
          <w:rFonts w:ascii="Trebuchet MS" w:eastAsia="Times New Roman" w:hAnsi="Trebuchet MS" w:cs="Times New Roman"/>
          <w:color w:val="000000"/>
          <w:lang w:eastAsia="ro-RO"/>
        </w:rPr>
        <w:t xml:space="preserve"> exper</w:t>
      </w:r>
      <w:r w:rsidR="00FE29E1">
        <w:rPr>
          <w:rFonts w:ascii="Trebuchet MS" w:eastAsia="Times New Roman" w:hAnsi="Trebuchet MS" w:cs="Times New Roman"/>
          <w:color w:val="000000"/>
          <w:lang w:eastAsia="ro-RO"/>
        </w:rPr>
        <w:t>ț</w:t>
      </w:r>
      <w:r w:rsidRPr="005101F1">
        <w:rPr>
          <w:rFonts w:ascii="Trebuchet MS" w:eastAsia="Times New Roman" w:hAnsi="Trebuchet MS" w:cs="Times New Roman"/>
          <w:color w:val="000000"/>
          <w:lang w:eastAsia="ro-RO"/>
        </w:rPr>
        <w:t xml:space="preserve">ii proiectului </w:t>
      </w:r>
      <w:r w:rsidR="00FE29E1">
        <w:rPr>
          <w:rFonts w:ascii="Trebuchet MS" w:eastAsia="Times New Roman" w:hAnsi="Trebuchet MS" w:cs="Times New Roman"/>
          <w:color w:val="000000"/>
          <w:lang w:eastAsia="ro-RO"/>
        </w:rPr>
        <w:t>î</w:t>
      </w:r>
      <w:r w:rsidRPr="005101F1">
        <w:rPr>
          <w:rFonts w:ascii="Trebuchet MS" w:eastAsia="Times New Roman" w:hAnsi="Trebuchet MS" w:cs="Times New Roman"/>
          <w:color w:val="000000"/>
          <w:lang w:eastAsia="ro-RO"/>
        </w:rPr>
        <w:t>n desf</w:t>
      </w:r>
      <w:r w:rsidR="00FE29E1">
        <w:rPr>
          <w:rFonts w:ascii="Trebuchet MS" w:eastAsia="Times New Roman" w:hAnsi="Trebuchet MS" w:cs="Times New Roman"/>
          <w:color w:val="000000"/>
          <w:lang w:eastAsia="ro-RO"/>
        </w:rPr>
        <w:t>ăș</w:t>
      </w:r>
      <w:r w:rsidRPr="005101F1">
        <w:rPr>
          <w:rFonts w:ascii="Trebuchet MS" w:eastAsia="Times New Roman" w:hAnsi="Trebuchet MS" w:cs="Times New Roman"/>
          <w:color w:val="000000"/>
          <w:lang w:eastAsia="ro-RO"/>
        </w:rPr>
        <w:t>urarea sarcinilor de lucru care le revin, asigur</w:t>
      </w:r>
      <w:r w:rsidR="00FE29E1">
        <w:rPr>
          <w:rFonts w:ascii="Trebuchet MS" w:eastAsia="Times New Roman" w:hAnsi="Trebuchet MS" w:cs="Times New Roman"/>
          <w:color w:val="000000"/>
          <w:lang w:eastAsia="ro-RO"/>
        </w:rPr>
        <w:t>â</w:t>
      </w:r>
      <w:r w:rsidRPr="005101F1">
        <w:rPr>
          <w:rFonts w:ascii="Trebuchet MS" w:eastAsia="Times New Roman" w:hAnsi="Trebuchet MS" w:cs="Times New Roman"/>
          <w:color w:val="000000"/>
          <w:lang w:eastAsia="ro-RO"/>
        </w:rPr>
        <w:t xml:space="preserve">nd suportul logistic </w:t>
      </w:r>
      <w:r w:rsidR="00FE29E1">
        <w:rPr>
          <w:rFonts w:ascii="Trebuchet MS" w:eastAsia="Times New Roman" w:hAnsi="Trebuchet MS" w:cs="Times New Roman"/>
          <w:color w:val="000000"/>
          <w:lang w:eastAsia="ro-RO"/>
        </w:rPr>
        <w:t>și fluxul de documente;</w:t>
      </w:r>
    </w:p>
    <w:p w14:paraId="30887FB4" w14:textId="3D58B537" w:rsidR="005101F1" w:rsidRDefault="005101F1" w:rsidP="005101F1">
      <w:pPr>
        <w:pStyle w:val="ListParagraph"/>
        <w:numPr>
          <w:ilvl w:val="0"/>
          <w:numId w:val="4"/>
        </w:numPr>
        <w:spacing w:after="0" w:line="240" w:lineRule="auto"/>
        <w:ind w:left="426"/>
        <w:jc w:val="both"/>
        <w:textAlignment w:val="baseline"/>
        <w:rPr>
          <w:rFonts w:ascii="Trebuchet MS" w:eastAsia="Times New Roman" w:hAnsi="Trebuchet MS" w:cs="Times New Roman"/>
          <w:color w:val="000000"/>
          <w:lang w:eastAsia="ro-RO"/>
        </w:rPr>
      </w:pPr>
      <w:r w:rsidRPr="005101F1">
        <w:rPr>
          <w:rFonts w:ascii="Trebuchet MS" w:eastAsia="Times New Roman" w:hAnsi="Trebuchet MS" w:cs="Times New Roman"/>
          <w:color w:val="000000"/>
          <w:lang w:eastAsia="ro-RO"/>
        </w:rPr>
        <w:t>Particip</w:t>
      </w:r>
      <w:r w:rsidR="00FE29E1">
        <w:rPr>
          <w:rFonts w:ascii="Trebuchet MS" w:eastAsia="Times New Roman" w:hAnsi="Trebuchet MS" w:cs="Times New Roman"/>
          <w:color w:val="000000"/>
          <w:lang w:eastAsia="ro-RO"/>
        </w:rPr>
        <w:t>ă</w:t>
      </w:r>
      <w:r w:rsidRPr="005101F1">
        <w:rPr>
          <w:rFonts w:ascii="Trebuchet MS" w:eastAsia="Times New Roman" w:hAnsi="Trebuchet MS" w:cs="Times New Roman"/>
          <w:color w:val="000000"/>
          <w:lang w:eastAsia="ro-RO"/>
        </w:rPr>
        <w:t xml:space="preserve"> </w:t>
      </w:r>
      <w:r w:rsidR="00FE29E1">
        <w:rPr>
          <w:rFonts w:ascii="Trebuchet MS" w:eastAsia="Times New Roman" w:hAnsi="Trebuchet MS" w:cs="Times New Roman"/>
          <w:color w:val="000000"/>
          <w:lang w:eastAsia="ro-RO"/>
        </w:rPr>
        <w:t>ș</w:t>
      </w:r>
      <w:r w:rsidRPr="005101F1">
        <w:rPr>
          <w:rFonts w:ascii="Trebuchet MS" w:eastAsia="Times New Roman" w:hAnsi="Trebuchet MS" w:cs="Times New Roman"/>
          <w:color w:val="000000"/>
          <w:lang w:eastAsia="ro-RO"/>
        </w:rPr>
        <w:t>i organizeaz</w:t>
      </w:r>
      <w:r w:rsidR="00FE29E1">
        <w:rPr>
          <w:rFonts w:ascii="Trebuchet MS" w:eastAsia="Times New Roman" w:hAnsi="Trebuchet MS" w:cs="Times New Roman"/>
          <w:color w:val="000000"/>
          <w:lang w:eastAsia="ro-RO"/>
        </w:rPr>
        <w:t>ă</w:t>
      </w:r>
      <w:r w:rsidRPr="005101F1">
        <w:rPr>
          <w:rFonts w:ascii="Trebuchet MS" w:eastAsia="Times New Roman" w:hAnsi="Trebuchet MS" w:cs="Times New Roman"/>
          <w:color w:val="000000"/>
          <w:lang w:eastAsia="ro-RO"/>
        </w:rPr>
        <w:t xml:space="preserve"> întâlniri cu echipa de implementare. </w:t>
      </w:r>
      <w:r w:rsidR="00FE29E1">
        <w:rPr>
          <w:rFonts w:ascii="Trebuchet MS" w:eastAsia="Times New Roman" w:hAnsi="Trebuchet MS" w:cs="Times New Roman"/>
          <w:color w:val="000000"/>
          <w:lang w:eastAsia="ro-RO"/>
        </w:rPr>
        <w:t>Î</w:t>
      </w:r>
      <w:r w:rsidRPr="005101F1">
        <w:rPr>
          <w:rFonts w:ascii="Trebuchet MS" w:eastAsia="Times New Roman" w:hAnsi="Trebuchet MS" w:cs="Times New Roman"/>
          <w:color w:val="000000"/>
          <w:lang w:eastAsia="ro-RO"/>
        </w:rPr>
        <w:t>ntocme</w:t>
      </w:r>
      <w:r w:rsidR="00FE29E1">
        <w:rPr>
          <w:rFonts w:ascii="Trebuchet MS" w:eastAsia="Times New Roman" w:hAnsi="Trebuchet MS" w:cs="Times New Roman"/>
          <w:color w:val="000000"/>
          <w:lang w:eastAsia="ro-RO"/>
        </w:rPr>
        <w:t>ș</w:t>
      </w:r>
      <w:r w:rsidRPr="005101F1">
        <w:rPr>
          <w:rFonts w:ascii="Trebuchet MS" w:eastAsia="Times New Roman" w:hAnsi="Trebuchet MS" w:cs="Times New Roman"/>
          <w:color w:val="000000"/>
          <w:lang w:eastAsia="ro-RO"/>
        </w:rPr>
        <w:t xml:space="preserve">te minutele </w:t>
      </w:r>
      <w:r w:rsidR="00FE29E1">
        <w:rPr>
          <w:rFonts w:ascii="Trebuchet MS" w:eastAsia="Times New Roman" w:hAnsi="Trebuchet MS" w:cs="Times New Roman"/>
          <w:color w:val="000000"/>
          <w:lang w:eastAsia="ro-RO"/>
        </w:rPr>
        <w:t>î</w:t>
      </w:r>
      <w:r w:rsidRPr="005101F1">
        <w:rPr>
          <w:rFonts w:ascii="Trebuchet MS" w:eastAsia="Times New Roman" w:hAnsi="Trebuchet MS" w:cs="Times New Roman"/>
          <w:color w:val="000000"/>
          <w:lang w:eastAsia="ro-RO"/>
        </w:rPr>
        <w:t>nt</w:t>
      </w:r>
      <w:r w:rsidR="00FE29E1">
        <w:rPr>
          <w:rFonts w:ascii="Trebuchet MS" w:eastAsia="Times New Roman" w:hAnsi="Trebuchet MS" w:cs="Times New Roman"/>
          <w:color w:val="000000"/>
          <w:lang w:eastAsia="ro-RO"/>
        </w:rPr>
        <w:t>â</w:t>
      </w:r>
      <w:r w:rsidRPr="005101F1">
        <w:rPr>
          <w:rFonts w:ascii="Trebuchet MS" w:eastAsia="Times New Roman" w:hAnsi="Trebuchet MS" w:cs="Times New Roman"/>
          <w:color w:val="000000"/>
          <w:lang w:eastAsia="ro-RO"/>
        </w:rPr>
        <w:t>lnirilor de lucru;</w:t>
      </w:r>
    </w:p>
    <w:p w14:paraId="00085DF7" w14:textId="5FD5FEB6" w:rsidR="009373F2" w:rsidRDefault="009373F2" w:rsidP="009373F2">
      <w:pPr>
        <w:pStyle w:val="ListParagraph"/>
        <w:numPr>
          <w:ilvl w:val="0"/>
          <w:numId w:val="3"/>
        </w:numPr>
        <w:spacing w:after="0" w:line="240" w:lineRule="auto"/>
        <w:ind w:left="426" w:right="-22"/>
        <w:jc w:val="both"/>
        <w:textAlignment w:val="baseline"/>
        <w:rPr>
          <w:rFonts w:ascii="Trebuchet MS" w:hAnsi="Trebuchet MS"/>
          <w:color w:val="000000"/>
          <w:lang w:eastAsia="ro-RO"/>
        </w:rPr>
      </w:pPr>
      <w:r w:rsidRPr="00B55EBE">
        <w:rPr>
          <w:rFonts w:ascii="Trebuchet MS" w:hAnsi="Trebuchet MS"/>
          <w:color w:val="000000"/>
          <w:lang w:eastAsia="ro-RO"/>
        </w:rPr>
        <w:t>Participă la organizarea concursurilor pentr</w:t>
      </w:r>
      <w:r>
        <w:rPr>
          <w:rFonts w:ascii="Trebuchet MS" w:hAnsi="Trebuchet MS"/>
          <w:color w:val="000000"/>
          <w:lang w:eastAsia="ro-RO"/>
        </w:rPr>
        <w:t>u recrutarea experților externi;</w:t>
      </w:r>
    </w:p>
    <w:p w14:paraId="7DD8F124" w14:textId="77777777" w:rsidR="00847EA3" w:rsidRPr="00B55EBE" w:rsidRDefault="00847EA3" w:rsidP="00847EA3">
      <w:pPr>
        <w:pStyle w:val="ListParagraph"/>
        <w:numPr>
          <w:ilvl w:val="0"/>
          <w:numId w:val="3"/>
        </w:numPr>
        <w:ind w:left="426"/>
        <w:jc w:val="both"/>
        <w:rPr>
          <w:rFonts w:ascii="Trebuchet MS" w:hAnsi="Trebuchet MS"/>
          <w:color w:val="000000"/>
          <w:lang w:eastAsia="ro-RO"/>
        </w:rPr>
      </w:pPr>
      <w:r w:rsidRPr="00B55EBE">
        <w:rPr>
          <w:rFonts w:ascii="Trebuchet MS" w:hAnsi="Trebuchet MS"/>
          <w:color w:val="000000"/>
          <w:lang w:eastAsia="ro-RO"/>
        </w:rPr>
        <w:t>Elaborează Contractele Individuale de Muncă (CIM), Actele Adiționale, Ordine majorări salariale și Deciziile de suspendare/încetare pentru echipa de proiect, asigurând conformitatea acestora cu buget</w:t>
      </w:r>
      <w:r>
        <w:rPr>
          <w:rFonts w:ascii="Trebuchet MS" w:hAnsi="Trebuchet MS"/>
          <w:color w:val="000000"/>
          <w:lang w:eastAsia="ro-RO"/>
        </w:rPr>
        <w:t>ul aprobat și legislația muncii;</w:t>
      </w:r>
    </w:p>
    <w:p w14:paraId="06A7E552" w14:textId="77777777" w:rsidR="00847EA3" w:rsidRPr="00B55EBE" w:rsidRDefault="00847EA3" w:rsidP="00847EA3">
      <w:pPr>
        <w:pStyle w:val="ListParagraph"/>
        <w:numPr>
          <w:ilvl w:val="0"/>
          <w:numId w:val="3"/>
        </w:numPr>
        <w:ind w:left="426"/>
        <w:jc w:val="both"/>
        <w:rPr>
          <w:rFonts w:ascii="Trebuchet MS" w:hAnsi="Trebuchet MS"/>
          <w:color w:val="000000"/>
          <w:lang w:eastAsia="ro-RO"/>
        </w:rPr>
      </w:pPr>
      <w:r w:rsidRPr="00B55EBE">
        <w:rPr>
          <w:rFonts w:ascii="Trebuchet MS" w:hAnsi="Trebuchet MS"/>
          <w:color w:val="000000"/>
          <w:lang w:eastAsia="ro-RO"/>
        </w:rPr>
        <w:t>Întocmește și verifică lunar Fișele Colective de Prezență (pontajele) pentru î</w:t>
      </w:r>
      <w:r>
        <w:rPr>
          <w:rFonts w:ascii="Trebuchet MS" w:hAnsi="Trebuchet MS"/>
          <w:color w:val="000000"/>
          <w:lang w:eastAsia="ro-RO"/>
        </w:rPr>
        <w:t>ntregul personal al proiectului;</w:t>
      </w:r>
    </w:p>
    <w:p w14:paraId="72153C59" w14:textId="4E676D5E" w:rsidR="00847EA3" w:rsidRPr="00B55EBE" w:rsidRDefault="00847EA3" w:rsidP="00847EA3">
      <w:pPr>
        <w:pStyle w:val="ListParagraph"/>
        <w:numPr>
          <w:ilvl w:val="0"/>
          <w:numId w:val="3"/>
        </w:numPr>
        <w:ind w:left="426"/>
        <w:jc w:val="both"/>
        <w:rPr>
          <w:rFonts w:ascii="Trebuchet MS" w:hAnsi="Trebuchet MS"/>
          <w:color w:val="000000"/>
          <w:lang w:eastAsia="ro-RO"/>
        </w:rPr>
      </w:pPr>
      <w:r w:rsidRPr="00B55EBE">
        <w:rPr>
          <w:rFonts w:ascii="Trebuchet MS" w:hAnsi="Trebuchet MS"/>
          <w:color w:val="000000"/>
          <w:lang w:eastAsia="ro-RO"/>
        </w:rPr>
        <w:t xml:space="preserve">Înregistrează în registrul electronic (REGES) toate mișcările de personal specifice proiectului (angajări, modificări salariale, încetări), în termenele </w:t>
      </w:r>
      <w:r>
        <w:rPr>
          <w:rFonts w:ascii="Trebuchet MS" w:hAnsi="Trebuchet MS"/>
          <w:color w:val="000000"/>
          <w:lang w:eastAsia="ro-RO"/>
        </w:rPr>
        <w:t>legale prevăzute de HG nr. 905/2017;</w:t>
      </w:r>
    </w:p>
    <w:p w14:paraId="7F97F2A1" w14:textId="166DB128" w:rsidR="005101F1" w:rsidRPr="005101F1" w:rsidRDefault="005101F1" w:rsidP="005101F1">
      <w:pPr>
        <w:pStyle w:val="ListParagraph"/>
        <w:numPr>
          <w:ilvl w:val="0"/>
          <w:numId w:val="4"/>
        </w:numPr>
        <w:spacing w:after="0" w:line="240" w:lineRule="auto"/>
        <w:ind w:left="426"/>
        <w:jc w:val="both"/>
        <w:textAlignment w:val="baseline"/>
        <w:rPr>
          <w:rFonts w:ascii="Trebuchet MS" w:eastAsia="Times New Roman" w:hAnsi="Trebuchet MS" w:cs="Times New Roman"/>
          <w:color w:val="000000"/>
          <w:lang w:eastAsia="ro-RO"/>
        </w:rPr>
      </w:pPr>
      <w:r w:rsidRPr="005101F1">
        <w:rPr>
          <w:rFonts w:ascii="Trebuchet MS" w:eastAsia="Times New Roman" w:hAnsi="Trebuchet MS" w:cs="Times New Roman"/>
          <w:color w:val="000000"/>
          <w:lang w:eastAsia="ro-RO"/>
        </w:rPr>
        <w:t>Gestioneaz</w:t>
      </w:r>
      <w:r w:rsidR="00FE29E1">
        <w:rPr>
          <w:rFonts w:ascii="Trebuchet MS" w:eastAsia="Times New Roman" w:hAnsi="Trebuchet MS" w:cs="Times New Roman"/>
          <w:color w:val="000000"/>
          <w:lang w:eastAsia="ro-RO"/>
        </w:rPr>
        <w:t>ă</w:t>
      </w:r>
      <w:r w:rsidRPr="005101F1">
        <w:rPr>
          <w:rFonts w:ascii="Trebuchet MS" w:eastAsia="Times New Roman" w:hAnsi="Trebuchet MS" w:cs="Times New Roman"/>
          <w:color w:val="000000"/>
          <w:lang w:eastAsia="ro-RO"/>
        </w:rPr>
        <w:t xml:space="preserve"> fluxul de documente la nivelul proiectului, solicită incluisiv rapoartele de activitate ale membrilor echipei de implementare;</w:t>
      </w:r>
    </w:p>
    <w:p w14:paraId="03440D51" w14:textId="6FB4B790" w:rsidR="005101F1" w:rsidRPr="005101F1" w:rsidRDefault="005101F1" w:rsidP="005101F1">
      <w:pPr>
        <w:pStyle w:val="ListParagraph"/>
        <w:numPr>
          <w:ilvl w:val="0"/>
          <w:numId w:val="4"/>
        </w:numPr>
        <w:spacing w:after="0" w:line="240" w:lineRule="auto"/>
        <w:ind w:left="426"/>
        <w:jc w:val="both"/>
        <w:textAlignment w:val="baseline"/>
        <w:rPr>
          <w:rFonts w:ascii="Trebuchet MS" w:eastAsia="Times New Roman" w:hAnsi="Trebuchet MS" w:cs="Times New Roman"/>
          <w:color w:val="000000"/>
          <w:lang w:eastAsia="ro-RO"/>
        </w:rPr>
      </w:pPr>
      <w:r w:rsidRPr="005101F1">
        <w:rPr>
          <w:rFonts w:ascii="Trebuchet MS" w:eastAsia="Times New Roman" w:hAnsi="Trebuchet MS" w:cs="Times New Roman"/>
          <w:color w:val="000000"/>
          <w:lang w:eastAsia="ro-RO"/>
        </w:rPr>
        <w:t>Ajut</w:t>
      </w:r>
      <w:r w:rsidR="00315E9C">
        <w:rPr>
          <w:rFonts w:ascii="Trebuchet MS" w:eastAsia="Times New Roman" w:hAnsi="Trebuchet MS" w:cs="Times New Roman"/>
          <w:color w:val="000000"/>
          <w:lang w:eastAsia="ro-RO"/>
        </w:rPr>
        <w:t>ă</w:t>
      </w:r>
      <w:r w:rsidRPr="005101F1">
        <w:rPr>
          <w:rFonts w:ascii="Trebuchet MS" w:eastAsia="Times New Roman" w:hAnsi="Trebuchet MS" w:cs="Times New Roman"/>
          <w:color w:val="000000"/>
          <w:lang w:eastAsia="ro-RO"/>
        </w:rPr>
        <w:t xml:space="preserve"> la elaborarea instrumentelor de lucru ale echipei de proiect necesare implement</w:t>
      </w:r>
      <w:r w:rsidR="00315E9C">
        <w:rPr>
          <w:rFonts w:ascii="Trebuchet MS" w:eastAsia="Times New Roman" w:hAnsi="Trebuchet MS" w:cs="Times New Roman"/>
          <w:color w:val="000000"/>
          <w:lang w:eastAsia="ro-RO"/>
        </w:rPr>
        <w:t>ă</w:t>
      </w:r>
      <w:r w:rsidRPr="005101F1">
        <w:rPr>
          <w:rFonts w:ascii="Trebuchet MS" w:eastAsia="Times New Roman" w:hAnsi="Trebuchet MS" w:cs="Times New Roman"/>
          <w:color w:val="000000"/>
          <w:lang w:eastAsia="ro-RO"/>
        </w:rPr>
        <w:t>rii activit</w:t>
      </w:r>
      <w:r w:rsidR="00315E9C">
        <w:rPr>
          <w:rFonts w:ascii="Trebuchet MS" w:eastAsia="Times New Roman" w:hAnsi="Trebuchet MS" w:cs="Times New Roman"/>
          <w:color w:val="000000"/>
          <w:lang w:eastAsia="ro-RO"/>
        </w:rPr>
        <w:t>ăț</w:t>
      </w:r>
      <w:r w:rsidRPr="005101F1">
        <w:rPr>
          <w:rFonts w:ascii="Trebuchet MS" w:eastAsia="Times New Roman" w:hAnsi="Trebuchet MS" w:cs="Times New Roman"/>
          <w:color w:val="000000"/>
          <w:lang w:eastAsia="ro-RO"/>
        </w:rPr>
        <w:t>ilor</w:t>
      </w:r>
      <w:r w:rsidR="00315E9C">
        <w:rPr>
          <w:rFonts w:ascii="Trebuchet MS" w:eastAsia="Times New Roman" w:hAnsi="Trebuchet MS" w:cs="Times New Roman"/>
          <w:color w:val="000000"/>
          <w:lang w:eastAsia="ro-RO"/>
        </w:rPr>
        <w:t>;</w:t>
      </w:r>
    </w:p>
    <w:p w14:paraId="64BF9598" w14:textId="62ACC0B2" w:rsidR="005101F1" w:rsidRPr="005101F1" w:rsidRDefault="005101F1" w:rsidP="005101F1">
      <w:pPr>
        <w:pStyle w:val="ListParagraph"/>
        <w:numPr>
          <w:ilvl w:val="0"/>
          <w:numId w:val="4"/>
        </w:numPr>
        <w:spacing w:after="0" w:line="240" w:lineRule="auto"/>
        <w:ind w:left="426"/>
        <w:jc w:val="both"/>
        <w:textAlignment w:val="baseline"/>
        <w:rPr>
          <w:rFonts w:ascii="Trebuchet MS" w:eastAsia="Times New Roman" w:hAnsi="Trebuchet MS" w:cs="Times New Roman"/>
          <w:color w:val="000000"/>
          <w:lang w:eastAsia="ro-RO"/>
        </w:rPr>
      </w:pPr>
      <w:r w:rsidRPr="005101F1">
        <w:rPr>
          <w:rFonts w:ascii="Trebuchet MS" w:eastAsia="Times New Roman" w:hAnsi="Trebuchet MS" w:cs="Times New Roman"/>
          <w:color w:val="000000"/>
          <w:lang w:eastAsia="ro-RO"/>
        </w:rPr>
        <w:t>Se asigur</w:t>
      </w:r>
      <w:r w:rsidR="00315E9C">
        <w:rPr>
          <w:rFonts w:ascii="Trebuchet MS" w:eastAsia="Times New Roman" w:hAnsi="Trebuchet MS" w:cs="Times New Roman"/>
          <w:color w:val="000000"/>
          <w:lang w:eastAsia="ro-RO"/>
        </w:rPr>
        <w:t>ă</w:t>
      </w:r>
      <w:r w:rsidRPr="005101F1">
        <w:rPr>
          <w:rFonts w:ascii="Trebuchet MS" w:eastAsia="Times New Roman" w:hAnsi="Trebuchet MS" w:cs="Times New Roman"/>
          <w:color w:val="000000"/>
          <w:lang w:eastAsia="ro-RO"/>
        </w:rPr>
        <w:t xml:space="preserve"> ca documentele proiectului sunt arhivate conform procedurilor </w:t>
      </w:r>
      <w:r w:rsidR="00315E9C">
        <w:rPr>
          <w:rFonts w:ascii="Trebuchet MS" w:eastAsia="Times New Roman" w:hAnsi="Trebuchet MS" w:cs="Times New Roman"/>
          <w:color w:val="000000"/>
          <w:lang w:eastAsia="ro-RO"/>
        </w:rPr>
        <w:t>ș</w:t>
      </w:r>
      <w:r w:rsidRPr="005101F1">
        <w:rPr>
          <w:rFonts w:ascii="Trebuchet MS" w:eastAsia="Times New Roman" w:hAnsi="Trebuchet MS" w:cs="Times New Roman"/>
          <w:color w:val="000000"/>
          <w:lang w:eastAsia="ro-RO"/>
        </w:rPr>
        <w:t>i instruc</w:t>
      </w:r>
      <w:r w:rsidR="00315E9C">
        <w:rPr>
          <w:rFonts w:ascii="Trebuchet MS" w:eastAsia="Times New Roman" w:hAnsi="Trebuchet MS" w:cs="Times New Roman"/>
          <w:color w:val="000000"/>
          <w:lang w:eastAsia="ro-RO"/>
        </w:rPr>
        <w:t>ț</w:t>
      </w:r>
      <w:r w:rsidRPr="005101F1">
        <w:rPr>
          <w:rFonts w:ascii="Trebuchet MS" w:eastAsia="Times New Roman" w:hAnsi="Trebuchet MS" w:cs="Times New Roman"/>
          <w:color w:val="000000"/>
          <w:lang w:eastAsia="ro-RO"/>
        </w:rPr>
        <w:t>iunilor specifice AM;</w:t>
      </w:r>
    </w:p>
    <w:p w14:paraId="24DAD8C4" w14:textId="30C97D79" w:rsidR="005101F1" w:rsidRPr="005101F1" w:rsidRDefault="005101F1" w:rsidP="005101F1">
      <w:pPr>
        <w:pStyle w:val="ListParagraph"/>
        <w:numPr>
          <w:ilvl w:val="0"/>
          <w:numId w:val="4"/>
        </w:numPr>
        <w:spacing w:after="0" w:line="240" w:lineRule="auto"/>
        <w:ind w:left="426"/>
        <w:jc w:val="both"/>
        <w:textAlignment w:val="baseline"/>
        <w:rPr>
          <w:rFonts w:ascii="Trebuchet MS" w:eastAsia="Times New Roman" w:hAnsi="Trebuchet MS" w:cs="Times New Roman"/>
          <w:color w:val="000000"/>
          <w:lang w:eastAsia="ro-RO"/>
        </w:rPr>
      </w:pPr>
      <w:r w:rsidRPr="005101F1">
        <w:rPr>
          <w:rFonts w:ascii="Trebuchet MS" w:eastAsia="Times New Roman" w:hAnsi="Trebuchet MS" w:cs="Times New Roman"/>
          <w:color w:val="000000"/>
          <w:lang w:eastAsia="ro-RO"/>
        </w:rPr>
        <w:t xml:space="preserve">Menţine relaţia cu Autoritatea de Management </w:t>
      </w:r>
      <w:r w:rsidR="00315E9C">
        <w:rPr>
          <w:rFonts w:ascii="Trebuchet MS" w:eastAsia="Times New Roman" w:hAnsi="Trebuchet MS" w:cs="Times New Roman"/>
          <w:color w:val="000000"/>
          <w:lang w:eastAsia="ro-RO"/>
        </w:rPr>
        <w:t>în lipsa managerului de proiect;</w:t>
      </w:r>
    </w:p>
    <w:p w14:paraId="7ABA9AEF" w14:textId="52C25364" w:rsidR="005101F1" w:rsidRPr="005101F1" w:rsidRDefault="005101F1" w:rsidP="005101F1">
      <w:pPr>
        <w:pStyle w:val="ListParagraph"/>
        <w:numPr>
          <w:ilvl w:val="0"/>
          <w:numId w:val="4"/>
        </w:numPr>
        <w:spacing w:after="0" w:line="240" w:lineRule="auto"/>
        <w:ind w:left="426"/>
        <w:jc w:val="both"/>
        <w:textAlignment w:val="baseline"/>
        <w:rPr>
          <w:rFonts w:ascii="Trebuchet MS" w:eastAsia="Times New Roman" w:hAnsi="Trebuchet MS" w:cs="Times New Roman"/>
          <w:color w:val="000000"/>
          <w:lang w:eastAsia="ro-RO"/>
        </w:rPr>
      </w:pPr>
      <w:r w:rsidRPr="005101F1">
        <w:rPr>
          <w:rFonts w:ascii="Trebuchet MS" w:eastAsia="Times New Roman" w:hAnsi="Trebuchet MS" w:cs="Times New Roman"/>
          <w:color w:val="000000"/>
          <w:lang w:eastAsia="ro-RO"/>
        </w:rPr>
        <w:t>Se informează cu privire la regulile de implementare ale proiectului co</w:t>
      </w:r>
      <w:r w:rsidR="00847EA3">
        <w:rPr>
          <w:rFonts w:ascii="Trebuchet MS" w:eastAsia="Times New Roman" w:hAnsi="Trebuchet MS" w:cs="Times New Roman"/>
          <w:color w:val="000000"/>
          <w:lang w:eastAsia="ro-RO"/>
        </w:rPr>
        <w:t>nform documentelor programatice și urmărește aplicarea acestora;</w:t>
      </w:r>
    </w:p>
    <w:p w14:paraId="63D6CAD1" w14:textId="5F33AE69" w:rsidR="005101F1" w:rsidRPr="005101F1" w:rsidRDefault="005101F1" w:rsidP="005101F1">
      <w:pPr>
        <w:pStyle w:val="ListParagraph"/>
        <w:numPr>
          <w:ilvl w:val="0"/>
          <w:numId w:val="4"/>
        </w:numPr>
        <w:spacing w:after="0" w:line="240" w:lineRule="auto"/>
        <w:ind w:left="426"/>
        <w:jc w:val="both"/>
        <w:textAlignment w:val="baseline"/>
        <w:rPr>
          <w:rFonts w:ascii="Trebuchet MS" w:eastAsia="Times New Roman" w:hAnsi="Trebuchet MS" w:cs="Times New Roman"/>
          <w:color w:val="000000"/>
          <w:lang w:eastAsia="ro-RO"/>
        </w:rPr>
      </w:pPr>
      <w:r w:rsidRPr="005101F1">
        <w:rPr>
          <w:rFonts w:ascii="Trebuchet MS" w:eastAsia="Times New Roman" w:hAnsi="Trebuchet MS" w:cs="Times New Roman"/>
          <w:color w:val="000000"/>
          <w:lang w:eastAsia="ro-RO"/>
        </w:rPr>
        <w:lastRenderedPageBreak/>
        <w:t>Coopereaz</w:t>
      </w:r>
      <w:r w:rsidR="00315E9C">
        <w:rPr>
          <w:rFonts w:ascii="Trebuchet MS" w:eastAsia="Times New Roman" w:hAnsi="Trebuchet MS" w:cs="Times New Roman"/>
          <w:color w:val="000000"/>
          <w:lang w:eastAsia="ro-RO"/>
        </w:rPr>
        <w:t>ă</w:t>
      </w:r>
      <w:r w:rsidRPr="005101F1">
        <w:rPr>
          <w:rFonts w:ascii="Trebuchet MS" w:eastAsia="Times New Roman" w:hAnsi="Trebuchet MS" w:cs="Times New Roman"/>
          <w:color w:val="000000"/>
          <w:lang w:eastAsia="ro-RO"/>
        </w:rPr>
        <w:t xml:space="preserve"> cu persoanele responsabile pentru obţinerea datelor şi informaţiilor necesare în derularea activităţii;</w:t>
      </w:r>
    </w:p>
    <w:p w14:paraId="422FA7D7" w14:textId="17D07B1B" w:rsidR="005101F1" w:rsidRPr="005101F1" w:rsidRDefault="005101F1" w:rsidP="005101F1">
      <w:pPr>
        <w:pStyle w:val="ListParagraph"/>
        <w:numPr>
          <w:ilvl w:val="0"/>
          <w:numId w:val="4"/>
        </w:numPr>
        <w:spacing w:after="0" w:line="240" w:lineRule="auto"/>
        <w:ind w:left="426"/>
        <w:jc w:val="both"/>
        <w:textAlignment w:val="baseline"/>
        <w:rPr>
          <w:rFonts w:ascii="Trebuchet MS" w:eastAsia="Times New Roman" w:hAnsi="Trebuchet MS" w:cs="Times New Roman"/>
          <w:color w:val="000000"/>
          <w:lang w:eastAsia="ro-RO"/>
        </w:rPr>
      </w:pPr>
      <w:r w:rsidRPr="005101F1">
        <w:rPr>
          <w:rFonts w:ascii="Trebuchet MS" w:eastAsia="Times New Roman" w:hAnsi="Trebuchet MS" w:cs="Times New Roman"/>
          <w:color w:val="000000"/>
          <w:lang w:eastAsia="ro-RO"/>
        </w:rPr>
        <w:t>Utilizeaz</w:t>
      </w:r>
      <w:r w:rsidR="00B55EBE">
        <w:rPr>
          <w:rFonts w:ascii="Trebuchet MS" w:eastAsia="Times New Roman" w:hAnsi="Trebuchet MS" w:cs="Times New Roman"/>
          <w:color w:val="000000"/>
          <w:lang w:eastAsia="ro-RO"/>
        </w:rPr>
        <w:t>ă</w:t>
      </w:r>
      <w:r w:rsidRPr="005101F1">
        <w:rPr>
          <w:rFonts w:ascii="Trebuchet MS" w:eastAsia="Times New Roman" w:hAnsi="Trebuchet MS" w:cs="Times New Roman"/>
          <w:color w:val="000000"/>
          <w:lang w:eastAsia="ro-RO"/>
        </w:rPr>
        <w:t xml:space="preserve"> corect şi cu responsabilitate a aparaturii din dotare;</w:t>
      </w:r>
    </w:p>
    <w:p w14:paraId="3946BCDF" w14:textId="07F59E93" w:rsidR="005101F1" w:rsidRPr="005101F1" w:rsidRDefault="005101F1" w:rsidP="005101F1">
      <w:pPr>
        <w:pStyle w:val="ListParagraph"/>
        <w:numPr>
          <w:ilvl w:val="0"/>
          <w:numId w:val="4"/>
        </w:numPr>
        <w:spacing w:after="0" w:line="240" w:lineRule="auto"/>
        <w:ind w:left="426"/>
        <w:jc w:val="both"/>
        <w:textAlignment w:val="baseline"/>
        <w:rPr>
          <w:rFonts w:ascii="Trebuchet MS" w:eastAsia="Times New Roman" w:hAnsi="Trebuchet MS" w:cs="Times New Roman"/>
          <w:color w:val="000000"/>
          <w:lang w:eastAsia="ro-RO"/>
        </w:rPr>
      </w:pPr>
      <w:r w:rsidRPr="005101F1">
        <w:rPr>
          <w:rFonts w:ascii="Trebuchet MS" w:eastAsia="Times New Roman" w:hAnsi="Trebuchet MS" w:cs="Times New Roman"/>
          <w:color w:val="000000"/>
          <w:lang w:eastAsia="ro-RO"/>
        </w:rPr>
        <w:t>Cunoa</w:t>
      </w:r>
      <w:r w:rsidR="00B55EBE">
        <w:rPr>
          <w:rFonts w:ascii="Trebuchet MS" w:eastAsia="Times New Roman" w:hAnsi="Trebuchet MS" w:cs="Times New Roman"/>
          <w:color w:val="000000"/>
          <w:lang w:eastAsia="ro-RO"/>
        </w:rPr>
        <w:t>ș</w:t>
      </w:r>
      <w:r w:rsidRPr="005101F1">
        <w:rPr>
          <w:rFonts w:ascii="Trebuchet MS" w:eastAsia="Times New Roman" w:hAnsi="Trebuchet MS" w:cs="Times New Roman"/>
          <w:color w:val="000000"/>
          <w:lang w:eastAsia="ro-RO"/>
        </w:rPr>
        <w:t xml:space="preserve">te </w:t>
      </w:r>
      <w:r w:rsidR="00B55EBE">
        <w:rPr>
          <w:rFonts w:ascii="Trebuchet MS" w:eastAsia="Times New Roman" w:hAnsi="Trebuchet MS" w:cs="Times New Roman"/>
          <w:color w:val="000000"/>
          <w:lang w:eastAsia="ro-RO"/>
        </w:rPr>
        <w:t>ș</w:t>
      </w:r>
      <w:r w:rsidRPr="005101F1">
        <w:rPr>
          <w:rFonts w:ascii="Trebuchet MS" w:eastAsia="Times New Roman" w:hAnsi="Trebuchet MS" w:cs="Times New Roman"/>
          <w:color w:val="000000"/>
          <w:lang w:eastAsia="ro-RO"/>
        </w:rPr>
        <w:t>i respect</w:t>
      </w:r>
      <w:r w:rsidR="00B55EBE">
        <w:rPr>
          <w:rFonts w:ascii="Trebuchet MS" w:eastAsia="Times New Roman" w:hAnsi="Trebuchet MS" w:cs="Times New Roman"/>
          <w:color w:val="000000"/>
          <w:lang w:eastAsia="ro-RO"/>
        </w:rPr>
        <w:t>ă</w:t>
      </w:r>
      <w:r w:rsidRPr="005101F1">
        <w:rPr>
          <w:rFonts w:ascii="Trebuchet MS" w:eastAsia="Times New Roman" w:hAnsi="Trebuchet MS" w:cs="Times New Roman"/>
          <w:color w:val="000000"/>
          <w:lang w:eastAsia="ro-RO"/>
        </w:rPr>
        <w:t xml:space="preserve"> instrucţiunile şi menţiunile cuprinse în documentele programatice;</w:t>
      </w:r>
    </w:p>
    <w:p w14:paraId="69C881B7" w14:textId="39AD12E6" w:rsidR="005101F1" w:rsidRPr="005101F1" w:rsidRDefault="005101F1" w:rsidP="005101F1">
      <w:pPr>
        <w:pStyle w:val="ListParagraph"/>
        <w:numPr>
          <w:ilvl w:val="0"/>
          <w:numId w:val="4"/>
        </w:numPr>
        <w:spacing w:after="0" w:line="240" w:lineRule="auto"/>
        <w:ind w:left="426"/>
        <w:jc w:val="both"/>
        <w:textAlignment w:val="baseline"/>
        <w:rPr>
          <w:rFonts w:ascii="Trebuchet MS" w:eastAsia="Times New Roman" w:hAnsi="Trebuchet MS" w:cs="Times New Roman"/>
          <w:color w:val="000000"/>
          <w:lang w:eastAsia="ro-RO"/>
        </w:rPr>
      </w:pPr>
      <w:r w:rsidRPr="005101F1">
        <w:rPr>
          <w:rFonts w:ascii="Trebuchet MS" w:eastAsia="Times New Roman" w:hAnsi="Trebuchet MS" w:cs="Times New Roman"/>
          <w:color w:val="000000"/>
          <w:lang w:eastAsia="ro-RO"/>
        </w:rPr>
        <w:t>Respect</w:t>
      </w:r>
      <w:r w:rsidR="00B55EBE">
        <w:rPr>
          <w:rFonts w:ascii="Trebuchet MS" w:eastAsia="Times New Roman" w:hAnsi="Trebuchet MS" w:cs="Times New Roman"/>
          <w:color w:val="000000"/>
          <w:lang w:eastAsia="ro-RO"/>
        </w:rPr>
        <w:t>ă</w:t>
      </w:r>
      <w:r w:rsidRPr="005101F1">
        <w:rPr>
          <w:rFonts w:ascii="Trebuchet MS" w:eastAsia="Times New Roman" w:hAnsi="Trebuchet MS" w:cs="Times New Roman"/>
          <w:color w:val="000000"/>
          <w:lang w:eastAsia="ro-RO"/>
        </w:rPr>
        <w:t xml:space="preserve"> procedurile de lucru şi termenele limită în e</w:t>
      </w:r>
      <w:r w:rsidR="00B55EBE">
        <w:rPr>
          <w:rFonts w:ascii="Trebuchet MS" w:eastAsia="Times New Roman" w:hAnsi="Trebuchet MS" w:cs="Times New Roman"/>
          <w:color w:val="000000"/>
          <w:lang w:eastAsia="ro-RO"/>
        </w:rPr>
        <w:t>laborarea documentelor de lucru;</w:t>
      </w:r>
    </w:p>
    <w:p w14:paraId="4C2526FE" w14:textId="596110E3" w:rsidR="005101F1" w:rsidRPr="005101F1" w:rsidRDefault="005101F1" w:rsidP="005101F1">
      <w:pPr>
        <w:pStyle w:val="ListParagraph"/>
        <w:numPr>
          <w:ilvl w:val="0"/>
          <w:numId w:val="4"/>
        </w:numPr>
        <w:spacing w:after="0" w:line="240" w:lineRule="auto"/>
        <w:ind w:left="426"/>
        <w:jc w:val="both"/>
        <w:textAlignment w:val="baseline"/>
        <w:rPr>
          <w:rFonts w:ascii="Trebuchet MS" w:eastAsia="Times New Roman" w:hAnsi="Trebuchet MS" w:cs="Times New Roman"/>
          <w:color w:val="000000"/>
          <w:lang w:eastAsia="ro-RO"/>
        </w:rPr>
      </w:pPr>
      <w:r w:rsidRPr="005101F1">
        <w:rPr>
          <w:rFonts w:ascii="Trebuchet MS" w:eastAsia="Times New Roman" w:hAnsi="Trebuchet MS" w:cs="Times New Roman"/>
          <w:color w:val="000000"/>
          <w:lang w:eastAsia="ro-RO"/>
        </w:rPr>
        <w:t>Sesizeaz</w:t>
      </w:r>
      <w:r w:rsidR="00B55EBE">
        <w:rPr>
          <w:rFonts w:ascii="Trebuchet MS" w:eastAsia="Times New Roman" w:hAnsi="Trebuchet MS" w:cs="Times New Roman"/>
          <w:color w:val="000000"/>
          <w:lang w:eastAsia="ro-RO"/>
        </w:rPr>
        <w:t>ă</w:t>
      </w:r>
      <w:r w:rsidRPr="005101F1">
        <w:rPr>
          <w:rFonts w:ascii="Trebuchet MS" w:eastAsia="Times New Roman" w:hAnsi="Trebuchet MS" w:cs="Times New Roman"/>
          <w:color w:val="000000"/>
          <w:lang w:eastAsia="ro-RO"/>
        </w:rPr>
        <w:t xml:space="preserve"> managerului de proiect aspectele care pot fi îmbunătăţite la nivelul de implementare al activit</w:t>
      </w:r>
      <w:r w:rsidR="00B55EBE">
        <w:rPr>
          <w:rFonts w:ascii="Trebuchet MS" w:eastAsia="Times New Roman" w:hAnsi="Trebuchet MS" w:cs="Times New Roman"/>
          <w:color w:val="000000"/>
          <w:lang w:eastAsia="ro-RO"/>
        </w:rPr>
        <w:t>ăților proiectului;</w:t>
      </w:r>
    </w:p>
    <w:p w14:paraId="4855AC20" w14:textId="410F84EF" w:rsidR="005101F1" w:rsidRPr="005101F1" w:rsidRDefault="005101F1" w:rsidP="005101F1">
      <w:pPr>
        <w:pStyle w:val="ListParagraph"/>
        <w:numPr>
          <w:ilvl w:val="0"/>
          <w:numId w:val="4"/>
        </w:numPr>
        <w:spacing w:after="0" w:line="240" w:lineRule="auto"/>
        <w:ind w:left="426"/>
        <w:jc w:val="both"/>
        <w:textAlignment w:val="baseline"/>
        <w:rPr>
          <w:rFonts w:ascii="Trebuchet MS" w:eastAsia="Times New Roman" w:hAnsi="Trebuchet MS" w:cs="Times New Roman"/>
          <w:color w:val="000000"/>
          <w:lang w:eastAsia="ro-RO"/>
        </w:rPr>
      </w:pPr>
      <w:r w:rsidRPr="005101F1">
        <w:rPr>
          <w:rFonts w:ascii="Trebuchet MS" w:eastAsia="Times New Roman" w:hAnsi="Trebuchet MS" w:cs="Times New Roman"/>
          <w:color w:val="000000"/>
          <w:lang w:eastAsia="ro-RO"/>
        </w:rPr>
        <w:t>Ofer</w:t>
      </w:r>
      <w:r w:rsidR="00B55EBE">
        <w:rPr>
          <w:rFonts w:ascii="Trebuchet MS" w:eastAsia="Times New Roman" w:hAnsi="Trebuchet MS" w:cs="Times New Roman"/>
          <w:color w:val="000000"/>
          <w:lang w:eastAsia="ro-RO"/>
        </w:rPr>
        <w:t>ă</w:t>
      </w:r>
      <w:r w:rsidRPr="005101F1">
        <w:rPr>
          <w:rFonts w:ascii="Trebuchet MS" w:eastAsia="Times New Roman" w:hAnsi="Trebuchet MS" w:cs="Times New Roman"/>
          <w:color w:val="000000"/>
          <w:lang w:eastAsia="ro-RO"/>
        </w:rPr>
        <w:t xml:space="preserve"> sprijin managerului de proiect </w:t>
      </w:r>
      <w:r w:rsidR="00B55EBE">
        <w:rPr>
          <w:rFonts w:ascii="Trebuchet MS" w:eastAsia="Times New Roman" w:hAnsi="Trebuchet MS" w:cs="Times New Roman"/>
          <w:color w:val="000000"/>
          <w:lang w:eastAsia="ro-RO"/>
        </w:rPr>
        <w:t>î</w:t>
      </w:r>
      <w:r w:rsidRPr="005101F1">
        <w:rPr>
          <w:rFonts w:ascii="Trebuchet MS" w:eastAsia="Times New Roman" w:hAnsi="Trebuchet MS" w:cs="Times New Roman"/>
          <w:color w:val="000000"/>
          <w:lang w:eastAsia="ro-RO"/>
        </w:rPr>
        <w:t>n asigurarea execut</w:t>
      </w:r>
      <w:r w:rsidR="00B55EBE">
        <w:rPr>
          <w:rFonts w:ascii="Trebuchet MS" w:eastAsia="Times New Roman" w:hAnsi="Trebuchet MS" w:cs="Times New Roman"/>
          <w:color w:val="000000"/>
          <w:lang w:eastAsia="ro-RO"/>
        </w:rPr>
        <w:t>ă</w:t>
      </w:r>
      <w:r w:rsidRPr="005101F1">
        <w:rPr>
          <w:rFonts w:ascii="Trebuchet MS" w:eastAsia="Times New Roman" w:hAnsi="Trebuchet MS" w:cs="Times New Roman"/>
          <w:color w:val="000000"/>
          <w:lang w:eastAsia="ro-RO"/>
        </w:rPr>
        <w:t>rii la timp a activităţilor proiectului;</w:t>
      </w:r>
    </w:p>
    <w:p w14:paraId="19B916E7" w14:textId="0B6BAC01" w:rsidR="005101F1" w:rsidRPr="005101F1" w:rsidRDefault="005101F1" w:rsidP="005101F1">
      <w:pPr>
        <w:pStyle w:val="ListParagraph"/>
        <w:numPr>
          <w:ilvl w:val="0"/>
          <w:numId w:val="4"/>
        </w:numPr>
        <w:shd w:val="clear" w:color="auto" w:fill="FFFFFF" w:themeFill="background1"/>
        <w:tabs>
          <w:tab w:val="left" w:pos="0"/>
        </w:tabs>
        <w:spacing w:after="0" w:line="240" w:lineRule="auto"/>
        <w:ind w:left="426"/>
        <w:jc w:val="both"/>
        <w:rPr>
          <w:rFonts w:ascii="Trebuchet MS" w:hAnsi="Trebuchet MS" w:cstheme="minorHAnsi"/>
          <w:bCs/>
        </w:rPr>
      </w:pPr>
      <w:r w:rsidRPr="005101F1">
        <w:rPr>
          <w:rFonts w:ascii="Trebuchet MS" w:hAnsi="Trebuchet MS" w:cstheme="minorHAnsi"/>
          <w:bCs/>
        </w:rPr>
        <w:t>Întocmește în formatul solicitat în manualul beneficiarului raportul lunar de activitate (Anexa 10) împreună cu fișa lunară de pontaj (Anexa 8), corespunzător sistemului de raportare și planului de activitate și îl transmite spre aprobare managerului de proiect;</w:t>
      </w:r>
    </w:p>
    <w:p w14:paraId="6CB05623" w14:textId="214342E4" w:rsidR="005101F1" w:rsidRPr="005101F1" w:rsidRDefault="005101F1" w:rsidP="005101F1">
      <w:pPr>
        <w:pStyle w:val="ListParagraph"/>
        <w:numPr>
          <w:ilvl w:val="0"/>
          <w:numId w:val="4"/>
        </w:numPr>
        <w:shd w:val="clear" w:color="auto" w:fill="FFFFFF" w:themeFill="background1"/>
        <w:tabs>
          <w:tab w:val="left" w:pos="0"/>
        </w:tabs>
        <w:spacing w:after="0" w:line="240" w:lineRule="auto"/>
        <w:ind w:left="426"/>
        <w:jc w:val="both"/>
        <w:rPr>
          <w:rFonts w:ascii="Trebuchet MS" w:hAnsi="Trebuchet MS" w:cstheme="minorHAnsi"/>
          <w:bCs/>
        </w:rPr>
      </w:pPr>
      <w:r w:rsidRPr="005101F1">
        <w:rPr>
          <w:rFonts w:ascii="Trebuchet MS" w:hAnsi="Trebuchet MS" w:cstheme="minorHAnsi"/>
          <w:bCs/>
        </w:rPr>
        <w:t>Participă la realizarea rapoartelor de progres și a altor materiale necesare sau solicitate în cadrul proiectului, în contextul activităților de raportare;</w:t>
      </w:r>
    </w:p>
    <w:p w14:paraId="43E55BB9" w14:textId="761CFD2A" w:rsidR="005101F1" w:rsidRPr="005101F1" w:rsidRDefault="005101F1" w:rsidP="005101F1">
      <w:pPr>
        <w:pStyle w:val="ListParagraph"/>
        <w:numPr>
          <w:ilvl w:val="0"/>
          <w:numId w:val="4"/>
        </w:numPr>
        <w:shd w:val="clear" w:color="auto" w:fill="FFFFFF" w:themeFill="background1"/>
        <w:tabs>
          <w:tab w:val="left" w:pos="0"/>
        </w:tabs>
        <w:spacing w:after="0" w:line="240" w:lineRule="auto"/>
        <w:ind w:left="426"/>
        <w:jc w:val="both"/>
        <w:rPr>
          <w:rFonts w:ascii="Trebuchet MS" w:hAnsi="Trebuchet MS" w:cstheme="minorHAnsi"/>
          <w:bCs/>
        </w:rPr>
      </w:pPr>
      <w:r w:rsidRPr="005101F1">
        <w:rPr>
          <w:rFonts w:ascii="Trebuchet MS" w:hAnsi="Trebuchet MS" w:cstheme="minorHAnsi"/>
          <w:bCs/>
        </w:rPr>
        <w:t>Se asigură de corectitudinea documentelor întocmite în cadrul subactivitatii A</w:t>
      </w:r>
      <w:r w:rsidR="00B55EBE">
        <w:rPr>
          <w:rFonts w:ascii="Trebuchet MS" w:hAnsi="Trebuchet MS" w:cstheme="minorHAnsi"/>
          <w:bCs/>
        </w:rPr>
        <w:t>6</w:t>
      </w:r>
      <w:r w:rsidRPr="005101F1">
        <w:rPr>
          <w:rFonts w:ascii="Trebuchet MS" w:hAnsi="Trebuchet MS" w:cstheme="minorHAnsi"/>
          <w:bCs/>
        </w:rPr>
        <w:t>.1;</w:t>
      </w:r>
    </w:p>
    <w:p w14:paraId="50FCAE55" w14:textId="77777777" w:rsidR="005101F1" w:rsidRPr="005101F1" w:rsidRDefault="005101F1" w:rsidP="005101F1">
      <w:pPr>
        <w:pStyle w:val="ListParagraph"/>
        <w:numPr>
          <w:ilvl w:val="0"/>
          <w:numId w:val="4"/>
        </w:numPr>
        <w:shd w:val="clear" w:color="auto" w:fill="FFFFFF" w:themeFill="background1"/>
        <w:tabs>
          <w:tab w:val="left" w:pos="0"/>
        </w:tabs>
        <w:spacing w:after="0" w:line="240" w:lineRule="auto"/>
        <w:ind w:left="426"/>
        <w:jc w:val="both"/>
        <w:rPr>
          <w:rFonts w:ascii="Trebuchet MS" w:hAnsi="Trebuchet MS" w:cstheme="minorHAnsi"/>
          <w:bCs/>
        </w:rPr>
      </w:pPr>
      <w:r w:rsidRPr="005101F1">
        <w:rPr>
          <w:rFonts w:ascii="Trebuchet MS" w:hAnsi="Trebuchet MS" w:cstheme="minorHAnsi"/>
          <w:bCs/>
        </w:rPr>
        <w:t>Asigură multiplicarea, scanarea, tehnoredactarea documentelor/lucrărilor necesare subactivității proiectului;</w:t>
      </w:r>
    </w:p>
    <w:p w14:paraId="08B8E2D3" w14:textId="34FF4257" w:rsidR="005101F1" w:rsidRPr="005101F1" w:rsidRDefault="005101F1" w:rsidP="005101F1">
      <w:pPr>
        <w:pStyle w:val="ListParagraph"/>
        <w:numPr>
          <w:ilvl w:val="0"/>
          <w:numId w:val="4"/>
        </w:numPr>
        <w:shd w:val="clear" w:color="auto" w:fill="FFFFFF" w:themeFill="background1"/>
        <w:tabs>
          <w:tab w:val="left" w:pos="0"/>
        </w:tabs>
        <w:spacing w:after="0" w:line="240" w:lineRule="auto"/>
        <w:ind w:left="426"/>
        <w:jc w:val="both"/>
        <w:rPr>
          <w:rFonts w:ascii="Trebuchet MS" w:hAnsi="Trebuchet MS" w:cstheme="minorHAnsi"/>
          <w:bCs/>
        </w:rPr>
      </w:pPr>
      <w:r w:rsidRPr="005101F1">
        <w:rPr>
          <w:rFonts w:ascii="Trebuchet MS" w:hAnsi="Trebuchet MS" w:cstheme="minorHAnsi"/>
          <w:bCs/>
        </w:rPr>
        <w:t>Arhivează documentele elaborate în cadrul subactivității A</w:t>
      </w:r>
      <w:r w:rsidR="00B55EBE">
        <w:rPr>
          <w:rFonts w:ascii="Trebuchet MS" w:hAnsi="Trebuchet MS" w:cstheme="minorHAnsi"/>
          <w:bCs/>
        </w:rPr>
        <w:t>6</w:t>
      </w:r>
      <w:r w:rsidRPr="005101F1">
        <w:rPr>
          <w:rFonts w:ascii="Trebuchet MS" w:hAnsi="Trebuchet MS" w:cstheme="minorHAnsi"/>
          <w:bCs/>
        </w:rPr>
        <w:t>.1-format fizic și electronic (în secțiunea rezervată proiectului);</w:t>
      </w:r>
    </w:p>
    <w:p w14:paraId="37E27A5E" w14:textId="5C097B1C" w:rsidR="005101F1" w:rsidRDefault="005101F1" w:rsidP="005101F1">
      <w:pPr>
        <w:pStyle w:val="ListParagraph"/>
        <w:numPr>
          <w:ilvl w:val="0"/>
          <w:numId w:val="4"/>
        </w:numPr>
        <w:shd w:val="clear" w:color="auto" w:fill="FFFFFF" w:themeFill="background1"/>
        <w:tabs>
          <w:tab w:val="left" w:pos="0"/>
        </w:tabs>
        <w:spacing w:after="0" w:line="240" w:lineRule="auto"/>
        <w:ind w:left="426"/>
        <w:jc w:val="both"/>
        <w:rPr>
          <w:rFonts w:ascii="Trebuchet MS" w:hAnsi="Trebuchet MS" w:cstheme="minorHAnsi"/>
          <w:bCs/>
        </w:rPr>
      </w:pPr>
      <w:r w:rsidRPr="005101F1">
        <w:rPr>
          <w:rFonts w:ascii="Trebuchet MS" w:hAnsi="Trebuchet MS" w:cstheme="minorHAnsi"/>
          <w:bCs/>
        </w:rPr>
        <w:t>Cunoaște și respectă prevederile contractului de finanțare precum și ale instrucțiunilor emise de AM;</w:t>
      </w:r>
    </w:p>
    <w:p w14:paraId="067D2718" w14:textId="77777777" w:rsidR="005101F1" w:rsidRPr="005101F1" w:rsidRDefault="005101F1" w:rsidP="005101F1">
      <w:pPr>
        <w:pStyle w:val="ListParagraph"/>
        <w:numPr>
          <w:ilvl w:val="0"/>
          <w:numId w:val="4"/>
        </w:numPr>
        <w:shd w:val="clear" w:color="auto" w:fill="FFFFFF" w:themeFill="background1"/>
        <w:tabs>
          <w:tab w:val="left" w:pos="0"/>
        </w:tabs>
        <w:spacing w:after="0" w:line="240" w:lineRule="auto"/>
        <w:ind w:left="426"/>
        <w:jc w:val="both"/>
        <w:rPr>
          <w:rFonts w:ascii="Trebuchet MS" w:hAnsi="Trebuchet MS" w:cstheme="minorHAnsi"/>
          <w:bCs/>
        </w:rPr>
      </w:pPr>
      <w:r w:rsidRPr="005101F1">
        <w:rPr>
          <w:rFonts w:ascii="Trebuchet MS" w:hAnsi="Trebuchet MS" w:cstheme="minorHAnsi"/>
          <w:bCs/>
        </w:rPr>
        <w:t>Alte sarcini delegate de managerul de proiect.</w:t>
      </w:r>
    </w:p>
    <w:p w14:paraId="32903880" w14:textId="77777777" w:rsidR="005101F1" w:rsidRDefault="005101F1" w:rsidP="009811CB">
      <w:pPr>
        <w:shd w:val="clear" w:color="auto" w:fill="FFFFFF" w:themeFill="background1"/>
        <w:tabs>
          <w:tab w:val="left" w:pos="0"/>
        </w:tabs>
        <w:jc w:val="both"/>
        <w:rPr>
          <w:rFonts w:ascii="Trebuchet MS" w:hAnsi="Trebuchet MS" w:cstheme="minorHAnsi"/>
          <w:bCs/>
          <w:sz w:val="24"/>
          <w:szCs w:val="24"/>
        </w:rPr>
      </w:pPr>
    </w:p>
    <w:p w14:paraId="3D6A45D5" w14:textId="7F065FA5" w:rsidR="00CB16DE" w:rsidRPr="0076328C" w:rsidRDefault="00CB16DE" w:rsidP="00B55EBE">
      <w:pPr>
        <w:shd w:val="clear" w:color="auto" w:fill="FFFFFF" w:themeFill="background1"/>
        <w:tabs>
          <w:tab w:val="left" w:pos="0"/>
        </w:tabs>
        <w:jc w:val="both"/>
        <w:rPr>
          <w:rFonts w:ascii="Trebuchet MS" w:hAnsi="Trebuchet MS" w:cstheme="minorHAnsi"/>
          <w:bCs/>
          <w:u w:val="single"/>
        </w:rPr>
      </w:pPr>
      <w:r w:rsidRPr="0076328C">
        <w:rPr>
          <w:rFonts w:ascii="Trebuchet MS" w:hAnsi="Trebuchet MS" w:cstheme="minorHAnsi"/>
          <w:bCs/>
          <w:u w:val="single"/>
        </w:rPr>
        <w:t xml:space="preserve">Principalele atribuții din fișa de post ale expertului extern cu funcția de </w:t>
      </w:r>
      <w:r w:rsidRPr="0076328C">
        <w:rPr>
          <w:rFonts w:ascii="Trebuchet MS" w:hAnsi="Trebuchet MS" w:cstheme="minorHAnsi"/>
          <w:b/>
          <w:bCs/>
          <w:u w:val="single"/>
        </w:rPr>
        <w:t>Asistent financiar – subactivitatea A</w:t>
      </w:r>
      <w:r w:rsidR="005101F1" w:rsidRPr="0076328C">
        <w:rPr>
          <w:rFonts w:ascii="Trebuchet MS" w:hAnsi="Trebuchet MS" w:cstheme="minorHAnsi"/>
          <w:b/>
          <w:bCs/>
          <w:u w:val="single"/>
        </w:rPr>
        <w:t>6</w:t>
      </w:r>
      <w:r w:rsidRPr="0076328C">
        <w:rPr>
          <w:rFonts w:ascii="Trebuchet MS" w:hAnsi="Trebuchet MS" w:cstheme="minorHAnsi"/>
          <w:b/>
          <w:bCs/>
          <w:u w:val="single"/>
        </w:rPr>
        <w:t>.1</w:t>
      </w:r>
      <w:r w:rsidRPr="0076328C">
        <w:rPr>
          <w:rFonts w:ascii="Trebuchet MS" w:hAnsi="Trebuchet MS" w:cstheme="minorHAnsi"/>
          <w:bCs/>
          <w:u w:val="single"/>
        </w:rPr>
        <w:t>, vor fi următoarele:</w:t>
      </w:r>
    </w:p>
    <w:p w14:paraId="3105D10D" w14:textId="77777777" w:rsidR="00CB16DE" w:rsidRPr="00B55EBE" w:rsidRDefault="00CB16DE" w:rsidP="00B55EBE">
      <w:pPr>
        <w:pStyle w:val="ListParagraph"/>
        <w:numPr>
          <w:ilvl w:val="0"/>
          <w:numId w:val="3"/>
        </w:numPr>
        <w:spacing w:after="0" w:line="240" w:lineRule="auto"/>
        <w:ind w:left="426" w:right="284"/>
        <w:jc w:val="both"/>
        <w:textAlignment w:val="baseline"/>
        <w:rPr>
          <w:rFonts w:ascii="Trebuchet MS" w:hAnsi="Trebuchet MS"/>
          <w:color w:val="000000"/>
          <w:lang w:eastAsia="ro-RO"/>
        </w:rPr>
      </w:pPr>
      <w:r w:rsidRPr="00B55EBE">
        <w:rPr>
          <w:rFonts w:ascii="Trebuchet MS" w:hAnsi="Trebuchet MS"/>
          <w:color w:val="000000"/>
          <w:lang w:eastAsia="ro-RO"/>
        </w:rPr>
        <w:t>Cunoaște și aplică regulile financiare conform documentelor programatice și instrucțiunile emise de către Autoritatea de Management;</w:t>
      </w:r>
    </w:p>
    <w:p w14:paraId="47319CF0" w14:textId="77777777" w:rsidR="00CB16DE" w:rsidRPr="00B55EBE" w:rsidRDefault="00CB16DE" w:rsidP="00B55EBE">
      <w:pPr>
        <w:pStyle w:val="ListParagraph"/>
        <w:numPr>
          <w:ilvl w:val="0"/>
          <w:numId w:val="3"/>
        </w:numPr>
        <w:spacing w:after="0" w:line="240" w:lineRule="auto"/>
        <w:ind w:left="426" w:right="284"/>
        <w:jc w:val="both"/>
        <w:textAlignment w:val="baseline"/>
        <w:rPr>
          <w:rFonts w:ascii="Trebuchet MS" w:hAnsi="Trebuchet MS"/>
          <w:color w:val="000000"/>
          <w:lang w:eastAsia="ro-RO"/>
        </w:rPr>
      </w:pPr>
      <w:r w:rsidRPr="00B55EBE">
        <w:rPr>
          <w:rFonts w:ascii="Trebuchet MS" w:hAnsi="Trebuchet MS"/>
          <w:color w:val="000000"/>
          <w:lang w:eastAsia="ro-RO"/>
        </w:rPr>
        <w:t>Verifică documentele justificative aferente cheltuielilor din proiect (facturi, ordine de plată, contracte, state de plată etc.) și transmite spre plată responsabilului financiar, documentele aferente proiectului;</w:t>
      </w:r>
    </w:p>
    <w:p w14:paraId="555E8C63" w14:textId="77777777" w:rsidR="00CB16DE" w:rsidRPr="00B55EBE" w:rsidRDefault="00CB16DE" w:rsidP="00B55EBE">
      <w:pPr>
        <w:pStyle w:val="ListParagraph"/>
        <w:numPr>
          <w:ilvl w:val="0"/>
          <w:numId w:val="3"/>
        </w:numPr>
        <w:spacing w:after="0" w:line="240" w:lineRule="auto"/>
        <w:ind w:left="426" w:right="284"/>
        <w:jc w:val="both"/>
        <w:textAlignment w:val="baseline"/>
        <w:rPr>
          <w:rFonts w:ascii="Trebuchet MS" w:hAnsi="Trebuchet MS"/>
          <w:color w:val="000000"/>
          <w:lang w:eastAsia="ro-RO"/>
        </w:rPr>
      </w:pPr>
      <w:r w:rsidRPr="00B55EBE">
        <w:rPr>
          <w:rFonts w:ascii="Trebuchet MS" w:hAnsi="Trebuchet MS"/>
          <w:color w:val="000000"/>
          <w:lang w:eastAsia="ro-RO"/>
        </w:rPr>
        <w:t>Întocmește documentele financiare aferente raportărilor periodice (cereri de rambursare);</w:t>
      </w:r>
    </w:p>
    <w:p w14:paraId="273C8CB4" w14:textId="77777777" w:rsidR="00CB16DE" w:rsidRPr="00B55EBE" w:rsidRDefault="00CB16DE" w:rsidP="00B55EBE">
      <w:pPr>
        <w:pStyle w:val="ListParagraph"/>
        <w:numPr>
          <w:ilvl w:val="0"/>
          <w:numId w:val="3"/>
        </w:numPr>
        <w:spacing w:after="0" w:line="240" w:lineRule="auto"/>
        <w:ind w:left="426" w:right="284"/>
        <w:jc w:val="both"/>
        <w:textAlignment w:val="baseline"/>
        <w:rPr>
          <w:rFonts w:ascii="Trebuchet MS" w:hAnsi="Trebuchet MS"/>
          <w:color w:val="000000"/>
          <w:lang w:eastAsia="ro-RO"/>
        </w:rPr>
      </w:pPr>
      <w:r w:rsidRPr="00B55EBE">
        <w:rPr>
          <w:rFonts w:ascii="Trebuchet MS" w:hAnsi="Trebuchet MS"/>
          <w:color w:val="000000"/>
          <w:lang w:eastAsia="ro-RO"/>
        </w:rPr>
        <w:t>Completează și încarcă în platforma MySMIS cererile de rambursare;</w:t>
      </w:r>
    </w:p>
    <w:p w14:paraId="58EEADF4" w14:textId="77777777" w:rsidR="00CB16DE" w:rsidRPr="00B55EBE" w:rsidRDefault="00CB16DE" w:rsidP="00B55EBE">
      <w:pPr>
        <w:pStyle w:val="ListParagraph"/>
        <w:numPr>
          <w:ilvl w:val="0"/>
          <w:numId w:val="3"/>
        </w:numPr>
        <w:spacing w:after="0" w:line="240" w:lineRule="auto"/>
        <w:ind w:left="426" w:right="284"/>
        <w:jc w:val="both"/>
        <w:textAlignment w:val="baseline"/>
        <w:rPr>
          <w:rFonts w:ascii="Trebuchet MS" w:hAnsi="Trebuchet MS"/>
          <w:color w:val="000000"/>
          <w:lang w:eastAsia="ro-RO"/>
        </w:rPr>
      </w:pPr>
      <w:r w:rsidRPr="00B55EBE">
        <w:rPr>
          <w:rFonts w:ascii="Trebuchet MS" w:hAnsi="Trebuchet MS"/>
          <w:color w:val="000000"/>
          <w:lang w:eastAsia="ro-RO"/>
        </w:rPr>
        <w:t>Monitorizează statusul cererilor în MySMIS și răspunde solicitărilor de clarificări;</w:t>
      </w:r>
    </w:p>
    <w:p w14:paraId="57945E4E" w14:textId="77777777" w:rsidR="00CB16DE" w:rsidRPr="00B55EBE" w:rsidRDefault="00CB16DE" w:rsidP="00B55EBE">
      <w:pPr>
        <w:pStyle w:val="ListParagraph"/>
        <w:numPr>
          <w:ilvl w:val="0"/>
          <w:numId w:val="3"/>
        </w:numPr>
        <w:spacing w:after="0" w:line="240" w:lineRule="auto"/>
        <w:ind w:left="426" w:right="284"/>
        <w:jc w:val="both"/>
        <w:textAlignment w:val="baseline"/>
        <w:rPr>
          <w:rFonts w:ascii="Trebuchet MS" w:hAnsi="Trebuchet MS"/>
          <w:color w:val="000000"/>
          <w:lang w:eastAsia="ro-RO"/>
        </w:rPr>
      </w:pPr>
      <w:r w:rsidRPr="00B55EBE">
        <w:rPr>
          <w:rFonts w:ascii="Trebuchet MS" w:hAnsi="Trebuchet MS"/>
          <w:color w:val="000000"/>
          <w:lang w:eastAsia="ro-RO"/>
        </w:rPr>
        <w:t>Urmărește bugetul aprobat și sprijină procesul de reîncadrare bugetară, dacă este necesar;</w:t>
      </w:r>
    </w:p>
    <w:p w14:paraId="71F2A90E" w14:textId="77777777" w:rsidR="00CB16DE" w:rsidRPr="00B55EBE" w:rsidRDefault="00CB16DE" w:rsidP="00B55EBE">
      <w:pPr>
        <w:pStyle w:val="ListParagraph"/>
        <w:numPr>
          <w:ilvl w:val="0"/>
          <w:numId w:val="3"/>
        </w:numPr>
        <w:spacing w:after="0" w:line="240" w:lineRule="auto"/>
        <w:ind w:left="426" w:right="284"/>
        <w:jc w:val="both"/>
        <w:textAlignment w:val="baseline"/>
        <w:rPr>
          <w:rFonts w:ascii="Trebuchet MS" w:hAnsi="Trebuchet MS"/>
          <w:color w:val="000000"/>
          <w:lang w:eastAsia="ro-RO"/>
        </w:rPr>
      </w:pPr>
      <w:r w:rsidRPr="00B55EBE">
        <w:rPr>
          <w:rFonts w:ascii="Trebuchet MS" w:hAnsi="Trebuchet MS"/>
          <w:color w:val="000000"/>
          <w:lang w:eastAsia="ro-RO"/>
        </w:rPr>
        <w:t>Se asigură de corectitudinea documentelor întocmite și transmise spre plată;</w:t>
      </w:r>
    </w:p>
    <w:p w14:paraId="190EBC46" w14:textId="0320FC73" w:rsidR="00516BA9" w:rsidRPr="00B55EBE" w:rsidRDefault="00516BA9" w:rsidP="00B55EBE">
      <w:pPr>
        <w:pStyle w:val="ListParagraph"/>
        <w:numPr>
          <w:ilvl w:val="0"/>
          <w:numId w:val="3"/>
        </w:numPr>
        <w:spacing w:after="0" w:line="240" w:lineRule="auto"/>
        <w:ind w:left="426" w:right="-22"/>
        <w:jc w:val="both"/>
        <w:textAlignment w:val="baseline"/>
        <w:rPr>
          <w:rFonts w:ascii="Trebuchet MS" w:hAnsi="Trebuchet MS"/>
          <w:color w:val="000000"/>
          <w:lang w:eastAsia="ro-RO"/>
        </w:rPr>
      </w:pPr>
      <w:r w:rsidRPr="00B55EBE">
        <w:rPr>
          <w:rFonts w:ascii="Trebuchet MS" w:hAnsi="Trebuchet MS"/>
          <w:color w:val="000000"/>
          <w:lang w:eastAsia="ro-RO"/>
        </w:rPr>
        <w:t>Pregătește componenta de „Resurse Umane” din dosarul cererii de rambursare (CIM-uri, pontaje, state de plată, dovezi achitare taxe) și răspunde la eventualele solicitări de clarificări din pa</w:t>
      </w:r>
      <w:r w:rsidR="009373F2">
        <w:rPr>
          <w:rFonts w:ascii="Trebuchet MS" w:hAnsi="Trebuchet MS"/>
          <w:color w:val="000000"/>
          <w:lang w:eastAsia="ro-RO"/>
        </w:rPr>
        <w:t>rtea ofițerilor de monitorizare;</w:t>
      </w:r>
    </w:p>
    <w:p w14:paraId="38F95556" w14:textId="77777777" w:rsidR="00CB16DE" w:rsidRPr="00B55EBE" w:rsidRDefault="00CB16DE" w:rsidP="00B55EBE">
      <w:pPr>
        <w:pStyle w:val="ListParagraph"/>
        <w:numPr>
          <w:ilvl w:val="0"/>
          <w:numId w:val="3"/>
        </w:numPr>
        <w:spacing w:after="0" w:line="240" w:lineRule="auto"/>
        <w:ind w:left="426" w:right="-22"/>
        <w:jc w:val="both"/>
        <w:textAlignment w:val="baseline"/>
        <w:rPr>
          <w:rFonts w:ascii="Trebuchet MS" w:hAnsi="Trebuchet MS"/>
          <w:color w:val="000000"/>
          <w:lang w:eastAsia="ro-RO"/>
        </w:rPr>
      </w:pPr>
      <w:r w:rsidRPr="00B55EBE">
        <w:rPr>
          <w:rFonts w:ascii="Trebuchet MS" w:hAnsi="Trebuchet MS"/>
          <w:color w:val="000000"/>
          <w:lang w:eastAsia="ro-RO"/>
        </w:rPr>
        <w:t>Participă împreună cu responsabilul financiar la realizarea actelor adiționale și operează modificările bugetare aferente;</w:t>
      </w:r>
    </w:p>
    <w:p w14:paraId="504B9B4F" w14:textId="77777777" w:rsidR="00CB16DE" w:rsidRPr="00B55EBE" w:rsidRDefault="00CB16DE" w:rsidP="00B55EBE">
      <w:pPr>
        <w:pStyle w:val="ListParagraph"/>
        <w:numPr>
          <w:ilvl w:val="0"/>
          <w:numId w:val="3"/>
        </w:numPr>
        <w:spacing w:after="0" w:line="240" w:lineRule="auto"/>
        <w:ind w:left="426" w:right="-22"/>
        <w:jc w:val="both"/>
        <w:textAlignment w:val="baseline"/>
        <w:rPr>
          <w:rFonts w:ascii="Trebuchet MS" w:hAnsi="Trebuchet MS"/>
          <w:color w:val="000000"/>
          <w:lang w:eastAsia="ro-RO"/>
        </w:rPr>
      </w:pPr>
      <w:r w:rsidRPr="00B55EBE">
        <w:rPr>
          <w:rFonts w:ascii="Trebuchet MS" w:hAnsi="Trebuchet MS"/>
          <w:color w:val="000000"/>
          <w:lang w:eastAsia="ro-RO"/>
        </w:rPr>
        <w:t>Ține evidența plăților efectuate în cadrul proiectului și raportează managerului de proiect evidența cheltuielilor în cadrul proiectului;</w:t>
      </w:r>
    </w:p>
    <w:p w14:paraId="7F920215" w14:textId="77777777" w:rsidR="00CB16DE" w:rsidRPr="00B55EBE" w:rsidRDefault="00CB16DE" w:rsidP="00B55EBE">
      <w:pPr>
        <w:pStyle w:val="ListParagraph"/>
        <w:numPr>
          <w:ilvl w:val="0"/>
          <w:numId w:val="3"/>
        </w:numPr>
        <w:spacing w:after="0" w:line="240" w:lineRule="auto"/>
        <w:ind w:left="426" w:right="-22"/>
        <w:jc w:val="both"/>
        <w:textAlignment w:val="baseline"/>
        <w:rPr>
          <w:rFonts w:ascii="Trebuchet MS" w:hAnsi="Trebuchet MS"/>
          <w:color w:val="000000"/>
          <w:lang w:eastAsia="ro-RO"/>
        </w:rPr>
      </w:pPr>
      <w:r w:rsidRPr="00B55EBE">
        <w:rPr>
          <w:rFonts w:ascii="Trebuchet MS" w:hAnsi="Trebuchet MS"/>
          <w:color w:val="000000"/>
          <w:lang w:eastAsia="ro-RO"/>
        </w:rPr>
        <w:lastRenderedPageBreak/>
        <w:t xml:space="preserve">Comunică și colaborează îndeaproape cu echipa de management a proiectului și participă la întâlnirile cu echipa de management/implementare; </w:t>
      </w:r>
    </w:p>
    <w:p w14:paraId="1F66DE69" w14:textId="77777777" w:rsidR="00CB16DE" w:rsidRPr="00B55EBE" w:rsidRDefault="00CB16DE" w:rsidP="00B55EBE">
      <w:pPr>
        <w:pStyle w:val="ListParagraph"/>
        <w:numPr>
          <w:ilvl w:val="0"/>
          <w:numId w:val="3"/>
        </w:numPr>
        <w:spacing w:after="0" w:line="240" w:lineRule="auto"/>
        <w:ind w:left="426" w:right="-22"/>
        <w:jc w:val="both"/>
        <w:textAlignment w:val="baseline"/>
        <w:rPr>
          <w:rFonts w:ascii="Trebuchet MS" w:hAnsi="Trebuchet MS"/>
          <w:color w:val="000000"/>
          <w:lang w:eastAsia="ro-RO"/>
        </w:rPr>
      </w:pPr>
      <w:r w:rsidRPr="00B55EBE">
        <w:rPr>
          <w:rFonts w:ascii="Trebuchet MS" w:hAnsi="Trebuchet MS"/>
          <w:color w:val="000000"/>
          <w:lang w:eastAsia="ro-RO"/>
        </w:rPr>
        <w:t>Cooperează cu persoanele responsabile pentru obținerea datelor și informațiilor necesare în derularea activității financiare;</w:t>
      </w:r>
    </w:p>
    <w:p w14:paraId="486F2282" w14:textId="77777777" w:rsidR="00CB16DE" w:rsidRPr="00B55EBE" w:rsidRDefault="00CB16DE" w:rsidP="00B55EBE">
      <w:pPr>
        <w:pStyle w:val="ListParagraph"/>
        <w:numPr>
          <w:ilvl w:val="0"/>
          <w:numId w:val="3"/>
        </w:numPr>
        <w:spacing w:after="0" w:line="240" w:lineRule="auto"/>
        <w:ind w:left="426" w:right="-22"/>
        <w:jc w:val="both"/>
        <w:textAlignment w:val="baseline"/>
        <w:rPr>
          <w:rFonts w:ascii="Trebuchet MS" w:hAnsi="Trebuchet MS"/>
          <w:color w:val="000000"/>
          <w:lang w:eastAsia="ro-RO"/>
        </w:rPr>
      </w:pPr>
      <w:r w:rsidRPr="00B55EBE">
        <w:rPr>
          <w:rFonts w:ascii="Trebuchet MS" w:hAnsi="Trebuchet MS"/>
          <w:color w:val="000000"/>
          <w:lang w:eastAsia="ro-RO"/>
        </w:rPr>
        <w:t>Respectă procedurile de lucru și termenele limită în elaborarea documentelor de lucru;</w:t>
      </w:r>
    </w:p>
    <w:p w14:paraId="6A8BB030" w14:textId="77777777" w:rsidR="00CB16DE" w:rsidRPr="00B55EBE" w:rsidRDefault="00CB16DE" w:rsidP="00B55EBE">
      <w:pPr>
        <w:pStyle w:val="ListParagraph"/>
        <w:numPr>
          <w:ilvl w:val="0"/>
          <w:numId w:val="3"/>
        </w:numPr>
        <w:spacing w:after="0" w:line="240" w:lineRule="auto"/>
        <w:ind w:left="426" w:right="-22"/>
        <w:jc w:val="both"/>
        <w:textAlignment w:val="baseline"/>
        <w:rPr>
          <w:rFonts w:ascii="Trebuchet MS" w:hAnsi="Trebuchet MS"/>
          <w:color w:val="000000"/>
          <w:lang w:eastAsia="ro-RO"/>
        </w:rPr>
      </w:pPr>
      <w:r w:rsidRPr="00B55EBE">
        <w:rPr>
          <w:rFonts w:ascii="Trebuchet MS" w:hAnsi="Trebuchet MS"/>
          <w:color w:val="000000"/>
          <w:lang w:eastAsia="ro-RO"/>
        </w:rPr>
        <w:t>Sesizează managerului de proiect aspectele care pot fi îmbunătățite la nivelul de implementare, în special aspecte ce țin de sfera financiară a proiectului;</w:t>
      </w:r>
    </w:p>
    <w:p w14:paraId="0BF30EE9" w14:textId="77777777" w:rsidR="00CB16DE" w:rsidRPr="00B55EBE" w:rsidRDefault="00CB16DE" w:rsidP="00B55EBE">
      <w:pPr>
        <w:pStyle w:val="ListParagraph"/>
        <w:numPr>
          <w:ilvl w:val="0"/>
          <w:numId w:val="3"/>
        </w:numPr>
        <w:spacing w:after="0" w:line="240" w:lineRule="auto"/>
        <w:ind w:left="426" w:right="-22"/>
        <w:jc w:val="both"/>
        <w:textAlignment w:val="baseline"/>
        <w:rPr>
          <w:rFonts w:ascii="Trebuchet MS" w:hAnsi="Trebuchet MS"/>
          <w:color w:val="000000"/>
          <w:lang w:eastAsia="ro-RO"/>
        </w:rPr>
      </w:pPr>
      <w:r w:rsidRPr="00B55EBE">
        <w:rPr>
          <w:rFonts w:ascii="Trebuchet MS" w:hAnsi="Trebuchet MS"/>
          <w:color w:val="000000"/>
          <w:lang w:eastAsia="ro-RO"/>
        </w:rPr>
        <w:t>Identifică constrângerile de implementare a proiectului și erorile care ar putea să apară pe parcursul implementării proiectului din punct de vedere financiar;</w:t>
      </w:r>
    </w:p>
    <w:p w14:paraId="068FC296" w14:textId="15511709" w:rsidR="00CB16DE" w:rsidRPr="00B55EBE" w:rsidRDefault="00CB16DE" w:rsidP="00B55EBE">
      <w:pPr>
        <w:pStyle w:val="ListParagraph"/>
        <w:numPr>
          <w:ilvl w:val="0"/>
          <w:numId w:val="3"/>
        </w:numPr>
        <w:spacing w:after="0" w:line="240" w:lineRule="auto"/>
        <w:ind w:left="426" w:right="-22"/>
        <w:jc w:val="both"/>
        <w:textAlignment w:val="baseline"/>
        <w:rPr>
          <w:rFonts w:ascii="Trebuchet MS" w:hAnsi="Trebuchet MS"/>
          <w:color w:val="000000"/>
          <w:lang w:eastAsia="ro-RO"/>
        </w:rPr>
      </w:pPr>
      <w:r w:rsidRPr="00B55EBE">
        <w:rPr>
          <w:rFonts w:ascii="Trebuchet MS" w:hAnsi="Trebuchet MS"/>
          <w:color w:val="000000"/>
          <w:lang w:eastAsia="ro-RO"/>
        </w:rPr>
        <w:t>Relaționează cu furnizorii în ce privește fluxul documentelor financiare și se asigură de buna colaborare cu aceștia;</w:t>
      </w:r>
    </w:p>
    <w:p w14:paraId="5428A1F9" w14:textId="77777777" w:rsidR="00CB16DE" w:rsidRPr="00B55EBE" w:rsidRDefault="00CB16DE" w:rsidP="00B55EBE">
      <w:pPr>
        <w:pStyle w:val="ListParagraph"/>
        <w:numPr>
          <w:ilvl w:val="0"/>
          <w:numId w:val="3"/>
        </w:numPr>
        <w:spacing w:after="0" w:line="240" w:lineRule="auto"/>
        <w:ind w:left="426" w:right="-22"/>
        <w:jc w:val="both"/>
        <w:textAlignment w:val="baseline"/>
        <w:rPr>
          <w:rFonts w:ascii="Trebuchet MS" w:hAnsi="Trebuchet MS"/>
          <w:color w:val="000000"/>
          <w:lang w:eastAsia="ro-RO"/>
        </w:rPr>
      </w:pPr>
      <w:r w:rsidRPr="00B55EBE">
        <w:rPr>
          <w:rFonts w:ascii="Trebuchet MS" w:hAnsi="Trebuchet MS"/>
          <w:color w:val="000000"/>
          <w:lang w:eastAsia="ro-RO"/>
        </w:rPr>
        <w:t>Participă alături de responsabilul financiar la acțiunile de monitorizare și control în cadrul proiectului, efectuate de către instituțiile abilitate (AM, Curtea de conturi, etc);</w:t>
      </w:r>
    </w:p>
    <w:p w14:paraId="35DAB11D" w14:textId="77777777" w:rsidR="00CB16DE" w:rsidRPr="00B55EBE" w:rsidRDefault="00CB16DE" w:rsidP="00B55EBE">
      <w:pPr>
        <w:pStyle w:val="ListParagraph"/>
        <w:numPr>
          <w:ilvl w:val="0"/>
          <w:numId w:val="3"/>
        </w:numPr>
        <w:spacing w:after="0" w:line="240" w:lineRule="auto"/>
        <w:ind w:left="426" w:right="-22"/>
        <w:jc w:val="both"/>
        <w:textAlignment w:val="baseline"/>
        <w:rPr>
          <w:rFonts w:ascii="Trebuchet MS" w:hAnsi="Trebuchet MS"/>
          <w:color w:val="000000"/>
          <w:lang w:eastAsia="ro-RO"/>
        </w:rPr>
      </w:pPr>
      <w:r w:rsidRPr="00B55EBE">
        <w:rPr>
          <w:rFonts w:ascii="Trebuchet MS" w:hAnsi="Trebuchet MS"/>
          <w:color w:val="000000"/>
          <w:lang w:eastAsia="ro-RO"/>
        </w:rPr>
        <w:t>Certifică documentele în privința realității regularității și legalității;</w:t>
      </w:r>
    </w:p>
    <w:p w14:paraId="21C96F57" w14:textId="77777777" w:rsidR="00CB16DE" w:rsidRPr="00B55EBE" w:rsidRDefault="00CB16DE" w:rsidP="00B55EBE">
      <w:pPr>
        <w:pStyle w:val="ListParagraph"/>
        <w:numPr>
          <w:ilvl w:val="0"/>
          <w:numId w:val="3"/>
        </w:numPr>
        <w:spacing w:after="0" w:line="240" w:lineRule="auto"/>
        <w:ind w:left="426" w:right="-22"/>
        <w:jc w:val="both"/>
        <w:textAlignment w:val="baseline"/>
        <w:rPr>
          <w:rFonts w:ascii="Trebuchet MS" w:hAnsi="Trebuchet MS"/>
          <w:color w:val="000000"/>
          <w:lang w:eastAsia="ro-RO"/>
        </w:rPr>
      </w:pPr>
      <w:r w:rsidRPr="00B55EBE">
        <w:rPr>
          <w:rFonts w:ascii="Trebuchet MS" w:hAnsi="Trebuchet MS"/>
          <w:color w:val="000000"/>
          <w:lang w:eastAsia="ro-RO"/>
        </w:rPr>
        <w:t xml:space="preserve">Comunică cu experții proiectului, colaboratori, parteneri, furnizori în cadrul proiectului; </w:t>
      </w:r>
    </w:p>
    <w:p w14:paraId="47C13339" w14:textId="78DBDD9A" w:rsidR="00CB16DE" w:rsidRDefault="00CB16DE" w:rsidP="00B55EBE">
      <w:pPr>
        <w:pStyle w:val="ListParagraph"/>
        <w:numPr>
          <w:ilvl w:val="0"/>
          <w:numId w:val="3"/>
        </w:numPr>
        <w:spacing w:after="0" w:line="240" w:lineRule="auto"/>
        <w:ind w:left="426" w:right="-22"/>
        <w:jc w:val="both"/>
        <w:textAlignment w:val="baseline"/>
        <w:rPr>
          <w:rFonts w:ascii="Trebuchet MS" w:hAnsi="Trebuchet MS"/>
          <w:color w:val="000000"/>
          <w:lang w:eastAsia="ro-RO"/>
        </w:rPr>
      </w:pPr>
      <w:r w:rsidRPr="00B55EBE">
        <w:rPr>
          <w:rFonts w:ascii="Trebuchet MS" w:hAnsi="Trebuchet MS"/>
          <w:color w:val="000000"/>
          <w:lang w:eastAsia="ro-RO"/>
        </w:rPr>
        <w:t>Se asigură împreună cu responsabilul financiar de arhivarea documentelor financiare conform procedurilor și instrucțiunilor specifice AM;</w:t>
      </w:r>
    </w:p>
    <w:p w14:paraId="7B5C29AB" w14:textId="77777777" w:rsidR="00847EA3" w:rsidRPr="005101F1" w:rsidRDefault="00847EA3" w:rsidP="00847EA3">
      <w:pPr>
        <w:pStyle w:val="ListParagraph"/>
        <w:numPr>
          <w:ilvl w:val="0"/>
          <w:numId w:val="4"/>
        </w:numPr>
        <w:spacing w:after="0" w:line="240" w:lineRule="auto"/>
        <w:ind w:left="426"/>
        <w:jc w:val="both"/>
        <w:textAlignment w:val="baseline"/>
        <w:rPr>
          <w:rFonts w:ascii="Trebuchet MS" w:eastAsia="Times New Roman" w:hAnsi="Trebuchet MS" w:cs="Times New Roman"/>
          <w:color w:val="000000"/>
          <w:lang w:eastAsia="ro-RO"/>
        </w:rPr>
      </w:pPr>
      <w:r w:rsidRPr="005101F1">
        <w:rPr>
          <w:rFonts w:ascii="Trebuchet MS" w:eastAsia="Times New Roman" w:hAnsi="Trebuchet MS" w:cs="Times New Roman"/>
          <w:color w:val="000000"/>
          <w:lang w:eastAsia="ro-RO"/>
        </w:rPr>
        <w:t>Se informează cu privire la regulile de implementare ale proiectului co</w:t>
      </w:r>
      <w:r>
        <w:rPr>
          <w:rFonts w:ascii="Trebuchet MS" w:eastAsia="Times New Roman" w:hAnsi="Trebuchet MS" w:cs="Times New Roman"/>
          <w:color w:val="000000"/>
          <w:lang w:eastAsia="ro-RO"/>
        </w:rPr>
        <w:t>nform documentelor programatice și urmărește aplicarea acestora;</w:t>
      </w:r>
    </w:p>
    <w:p w14:paraId="59D6EAA5" w14:textId="77777777" w:rsidR="00CB16DE" w:rsidRPr="00B55EBE" w:rsidRDefault="00CB16DE" w:rsidP="00B55EBE">
      <w:pPr>
        <w:pStyle w:val="ListParagraph"/>
        <w:numPr>
          <w:ilvl w:val="0"/>
          <w:numId w:val="3"/>
        </w:numPr>
        <w:spacing w:after="0" w:line="240" w:lineRule="auto"/>
        <w:ind w:left="426" w:right="-22"/>
        <w:jc w:val="both"/>
        <w:textAlignment w:val="baseline"/>
        <w:rPr>
          <w:rFonts w:ascii="Trebuchet MS" w:hAnsi="Trebuchet MS"/>
          <w:color w:val="000000"/>
          <w:lang w:eastAsia="ro-RO"/>
        </w:rPr>
      </w:pPr>
      <w:r w:rsidRPr="00B55EBE">
        <w:rPr>
          <w:rFonts w:ascii="Trebuchet MS" w:hAnsi="Trebuchet MS"/>
          <w:color w:val="000000"/>
          <w:lang w:eastAsia="ro-RO"/>
        </w:rPr>
        <w:t>Întocmește lunar raportul de activitate/fișa de pontaj în formatul solicitat conform cererii de finanțare și îl supune spre aprobare managerului de proiect;</w:t>
      </w:r>
    </w:p>
    <w:p w14:paraId="24F4AD16" w14:textId="77777777" w:rsidR="00CB16DE" w:rsidRPr="00B55EBE" w:rsidRDefault="00CB16DE" w:rsidP="00B55EBE">
      <w:pPr>
        <w:pStyle w:val="ListParagraph"/>
        <w:numPr>
          <w:ilvl w:val="0"/>
          <w:numId w:val="3"/>
        </w:numPr>
        <w:spacing w:after="0" w:line="240" w:lineRule="auto"/>
        <w:ind w:left="426" w:right="-22"/>
        <w:jc w:val="both"/>
        <w:textAlignment w:val="baseline"/>
        <w:rPr>
          <w:rFonts w:ascii="Trebuchet MS" w:hAnsi="Trebuchet MS"/>
          <w:color w:val="000000"/>
          <w:lang w:eastAsia="ro-RO"/>
        </w:rPr>
      </w:pPr>
      <w:r w:rsidRPr="00B55EBE">
        <w:rPr>
          <w:rFonts w:ascii="Trebuchet MS" w:hAnsi="Trebuchet MS"/>
          <w:color w:val="000000"/>
          <w:lang w:eastAsia="ro-RO"/>
        </w:rPr>
        <w:t>Cunoaște și operează modificările bugetare în aplicația MYSMIS2021;</w:t>
      </w:r>
    </w:p>
    <w:p w14:paraId="59A0E31B" w14:textId="77777777" w:rsidR="00CB16DE" w:rsidRPr="00B55EBE" w:rsidRDefault="00CB16DE" w:rsidP="00B55EBE">
      <w:pPr>
        <w:pStyle w:val="ListParagraph"/>
        <w:numPr>
          <w:ilvl w:val="0"/>
          <w:numId w:val="3"/>
        </w:numPr>
        <w:spacing w:after="0" w:line="240" w:lineRule="auto"/>
        <w:ind w:left="426" w:right="-22"/>
        <w:jc w:val="both"/>
        <w:textAlignment w:val="baseline"/>
        <w:rPr>
          <w:rFonts w:ascii="Trebuchet MS" w:hAnsi="Trebuchet MS"/>
          <w:color w:val="000000"/>
          <w:lang w:eastAsia="ro-RO"/>
        </w:rPr>
      </w:pPr>
      <w:r w:rsidRPr="00B55EBE">
        <w:rPr>
          <w:rFonts w:ascii="Trebuchet MS" w:hAnsi="Trebuchet MS"/>
          <w:color w:val="000000"/>
          <w:lang w:eastAsia="ro-RO"/>
        </w:rPr>
        <w:t>Alte sarcini delegate de managerul de proiect.</w:t>
      </w:r>
    </w:p>
    <w:p w14:paraId="0C3572E8" w14:textId="77777777" w:rsidR="00CB16DE" w:rsidRPr="0072469F" w:rsidRDefault="00CB16DE" w:rsidP="00CB16DE">
      <w:pPr>
        <w:pStyle w:val="ListParagraph"/>
        <w:ind w:left="1854" w:right="284"/>
        <w:jc w:val="both"/>
        <w:textAlignment w:val="baseline"/>
        <w:rPr>
          <w:rFonts w:ascii="Trebuchet MS" w:hAnsi="Trebuchet MS"/>
          <w:color w:val="000000"/>
          <w:lang w:eastAsia="ro-RO"/>
        </w:rPr>
      </w:pPr>
    </w:p>
    <w:p w14:paraId="7CB57C2F" w14:textId="43223461" w:rsidR="00CB16DE" w:rsidRPr="0076328C" w:rsidRDefault="00CB16DE" w:rsidP="00397B00">
      <w:pPr>
        <w:shd w:val="clear" w:color="auto" w:fill="FFFFFF" w:themeFill="background1"/>
        <w:tabs>
          <w:tab w:val="left" w:pos="0"/>
        </w:tabs>
        <w:jc w:val="both"/>
        <w:rPr>
          <w:rFonts w:ascii="Trebuchet MS" w:hAnsi="Trebuchet MS" w:cstheme="minorHAnsi"/>
          <w:bCs/>
          <w:u w:val="single"/>
        </w:rPr>
      </w:pPr>
      <w:r w:rsidRPr="0076328C">
        <w:rPr>
          <w:rFonts w:ascii="Trebuchet MS" w:hAnsi="Trebuchet MS" w:cstheme="minorHAnsi"/>
          <w:bCs/>
          <w:u w:val="single"/>
        </w:rPr>
        <w:t xml:space="preserve">Principalele atribuții din fișa de post ale expertului extern cu funcția de </w:t>
      </w:r>
      <w:r w:rsidRPr="0076328C">
        <w:rPr>
          <w:rFonts w:ascii="Trebuchet MS" w:hAnsi="Trebuchet MS" w:cstheme="minorHAnsi"/>
          <w:b/>
          <w:bCs/>
          <w:u w:val="single"/>
        </w:rPr>
        <w:t xml:space="preserve">Expert </w:t>
      </w:r>
      <w:r w:rsidR="009373F2" w:rsidRPr="0076328C">
        <w:rPr>
          <w:rFonts w:ascii="Trebuchet MS" w:hAnsi="Trebuchet MS" w:cstheme="minorHAnsi"/>
          <w:b/>
          <w:bCs/>
          <w:u w:val="single"/>
        </w:rPr>
        <w:t xml:space="preserve">grup țintă </w:t>
      </w:r>
      <w:r w:rsidRPr="0076328C">
        <w:rPr>
          <w:rFonts w:ascii="Trebuchet MS" w:hAnsi="Trebuchet MS" w:cstheme="minorHAnsi"/>
          <w:b/>
          <w:bCs/>
          <w:u w:val="single"/>
        </w:rPr>
        <w:t>A</w:t>
      </w:r>
      <w:r w:rsidR="00397B00" w:rsidRPr="0076328C">
        <w:rPr>
          <w:rFonts w:ascii="Trebuchet MS" w:hAnsi="Trebuchet MS" w:cstheme="minorHAnsi"/>
          <w:b/>
          <w:bCs/>
          <w:u w:val="single"/>
        </w:rPr>
        <w:t>1.</w:t>
      </w:r>
      <w:r w:rsidR="009373F2" w:rsidRPr="0076328C">
        <w:rPr>
          <w:rFonts w:ascii="Trebuchet MS" w:hAnsi="Trebuchet MS" w:cstheme="minorHAnsi"/>
          <w:b/>
          <w:bCs/>
          <w:u w:val="single"/>
        </w:rPr>
        <w:t>1</w:t>
      </w:r>
      <w:r w:rsidRPr="0076328C">
        <w:rPr>
          <w:rFonts w:ascii="Trebuchet MS" w:hAnsi="Trebuchet MS" w:cstheme="minorHAnsi"/>
          <w:b/>
          <w:bCs/>
          <w:u w:val="single"/>
        </w:rPr>
        <w:t xml:space="preserve"> – subactivitatea A</w:t>
      </w:r>
      <w:r w:rsidR="00397B00" w:rsidRPr="0076328C">
        <w:rPr>
          <w:rFonts w:ascii="Trebuchet MS" w:hAnsi="Trebuchet MS" w:cstheme="minorHAnsi"/>
          <w:b/>
          <w:bCs/>
          <w:u w:val="single"/>
        </w:rPr>
        <w:t>1</w:t>
      </w:r>
      <w:r w:rsidRPr="0076328C">
        <w:rPr>
          <w:rFonts w:ascii="Trebuchet MS" w:hAnsi="Trebuchet MS" w:cstheme="minorHAnsi"/>
          <w:b/>
          <w:bCs/>
          <w:u w:val="single"/>
        </w:rPr>
        <w:t>.</w:t>
      </w:r>
      <w:r w:rsidR="009373F2" w:rsidRPr="0076328C">
        <w:rPr>
          <w:rFonts w:ascii="Trebuchet MS" w:hAnsi="Trebuchet MS" w:cstheme="minorHAnsi"/>
          <w:b/>
          <w:bCs/>
          <w:u w:val="single"/>
        </w:rPr>
        <w:t>1</w:t>
      </w:r>
      <w:r w:rsidRPr="0076328C">
        <w:rPr>
          <w:rFonts w:ascii="Trebuchet MS" w:hAnsi="Trebuchet MS" w:cstheme="minorHAnsi"/>
          <w:bCs/>
          <w:u w:val="single"/>
        </w:rPr>
        <w:t>, vor fi următoarele:</w:t>
      </w:r>
    </w:p>
    <w:p w14:paraId="32784BEB" w14:textId="5D0CA76D" w:rsidR="00D00578" w:rsidRDefault="00B246B0" w:rsidP="00292EBF">
      <w:pPr>
        <w:spacing w:after="0" w:line="240" w:lineRule="auto"/>
        <w:jc w:val="both"/>
        <w:rPr>
          <w:rFonts w:ascii="Trebuchet MS" w:eastAsia="Times New Roman" w:hAnsi="Trebuchet MS" w:cs="Times New Roman"/>
          <w:color w:val="000000"/>
          <w:lang w:val="ro-RO" w:eastAsia="ro-RO"/>
          <w14:ligatures w14:val="standardContextual"/>
        </w:rPr>
      </w:pPr>
      <w:r w:rsidRPr="00F344B4">
        <w:rPr>
          <w:rFonts w:ascii="Times New Roman" w:eastAsia="Times New Roman" w:hAnsi="Symbol" w:cs="Times New Roman"/>
          <w:sz w:val="24"/>
          <w:szCs w:val="24"/>
          <w:lang w:val="ro-RO" w:eastAsia="ro-RO"/>
        </w:rPr>
        <w:t></w:t>
      </w:r>
      <w:r>
        <w:rPr>
          <w:rFonts w:ascii="Times New Roman" w:eastAsia="Times New Roman" w:hAnsi="Symbol" w:cs="Times New Roman"/>
          <w:sz w:val="24"/>
          <w:szCs w:val="24"/>
          <w:lang w:val="ro-RO" w:eastAsia="ro-RO"/>
        </w:rPr>
        <w:t xml:space="preserve"> </w:t>
      </w:r>
      <w:r w:rsidR="00292EBF" w:rsidRPr="00292EBF">
        <w:rPr>
          <w:rFonts w:ascii="Trebuchet MS" w:eastAsia="Times New Roman" w:hAnsi="Trebuchet MS" w:cs="Times New Roman"/>
          <w:lang w:val="ro-RO" w:eastAsia="ro-RO"/>
        </w:rPr>
        <w:t>Participă la e</w:t>
      </w:r>
      <w:r w:rsidR="00292EBF" w:rsidRPr="00292EBF">
        <w:rPr>
          <w:rFonts w:ascii="Trebuchet MS" w:eastAsia="Times New Roman" w:hAnsi="Trebuchet MS" w:cs="Times New Roman"/>
          <w:color w:val="000000"/>
          <w:lang w:val="ro-RO" w:eastAsia="ro-RO"/>
          <w14:ligatures w14:val="standardContextual"/>
        </w:rPr>
        <w:t>laborarea procedurii</w:t>
      </w:r>
      <w:r w:rsidR="00141F20" w:rsidRPr="00F344B4">
        <w:rPr>
          <w:rFonts w:ascii="Trebuchet MS" w:eastAsia="Times New Roman" w:hAnsi="Trebuchet MS" w:cs="Times New Roman"/>
          <w:color w:val="000000"/>
          <w:lang w:val="ro-RO" w:eastAsia="ro-RO"/>
          <w14:ligatures w14:val="standardContextual"/>
        </w:rPr>
        <w:t xml:space="preserve"> de identificare, selecție și recrutare a grupului țintă;</w:t>
      </w:r>
    </w:p>
    <w:p w14:paraId="4D3FF825" w14:textId="5881E75F" w:rsidR="00D00578" w:rsidRPr="00D00578" w:rsidRDefault="00D00578" w:rsidP="00D00578">
      <w:pPr>
        <w:spacing w:after="0" w:line="240" w:lineRule="auto"/>
        <w:jc w:val="both"/>
        <w:textAlignment w:val="baseline"/>
        <w:rPr>
          <w:rFonts w:ascii="Trebuchet MS" w:eastAsia="Times New Roman" w:hAnsi="Trebuchet MS" w:cs="Times New Roman"/>
          <w:color w:val="000000"/>
          <w:lang w:eastAsia="ro-RO"/>
        </w:rPr>
      </w:pPr>
      <w:r w:rsidRPr="00F344B4">
        <w:rPr>
          <w:rFonts w:ascii="Times New Roman" w:eastAsia="Times New Roman" w:hAnsi="Symbol" w:cs="Times New Roman"/>
          <w:sz w:val="24"/>
          <w:szCs w:val="24"/>
          <w:lang w:val="ro-RO" w:eastAsia="ro-RO"/>
        </w:rPr>
        <w:t></w:t>
      </w:r>
      <w:r>
        <w:rPr>
          <w:rFonts w:ascii="Trebuchet MS" w:hAnsi="Trebuchet MS" w:cs="Arial"/>
        </w:rPr>
        <w:t xml:space="preserve"> </w:t>
      </w:r>
      <w:r w:rsidRPr="00D00578">
        <w:rPr>
          <w:rFonts w:ascii="Trebuchet MS" w:hAnsi="Trebuchet MS" w:cs="Arial"/>
        </w:rPr>
        <w:t xml:space="preserve">Identifică, selectează și monitorizează grupul țintă din regiunile proiectului conform cerințelor </w:t>
      </w:r>
      <w:r>
        <w:rPr>
          <w:rFonts w:ascii="Trebuchet MS" w:eastAsia="Times New Roman" w:hAnsi="Trebuchet MS" w:cs="Times New Roman"/>
          <w:color w:val="000000"/>
          <w:lang w:eastAsia="ro-RO"/>
        </w:rPr>
        <w:t>procedurii de identificare, selecție</w:t>
      </w:r>
      <w:r w:rsidRPr="00D00578">
        <w:rPr>
          <w:rFonts w:ascii="Trebuchet MS" w:eastAsia="Times New Roman" w:hAnsi="Trebuchet MS" w:cs="Times New Roman"/>
          <w:color w:val="000000"/>
          <w:lang w:eastAsia="ro-RO"/>
        </w:rPr>
        <w:t xml:space="preserve"> și </w:t>
      </w:r>
      <w:r>
        <w:rPr>
          <w:rFonts w:ascii="Trebuchet MS" w:eastAsia="Times New Roman" w:hAnsi="Trebuchet MS" w:cs="Times New Roman"/>
          <w:color w:val="000000"/>
          <w:lang w:eastAsia="ro-RO"/>
        </w:rPr>
        <w:t>recrutare</w:t>
      </w:r>
      <w:r w:rsidRPr="00D00578">
        <w:rPr>
          <w:rFonts w:ascii="Trebuchet MS" w:eastAsia="Times New Roman" w:hAnsi="Trebuchet MS" w:cs="Times New Roman"/>
          <w:color w:val="000000"/>
          <w:lang w:eastAsia="ro-RO"/>
        </w:rPr>
        <w:t xml:space="preserve"> a grupului țintă aprobată;</w:t>
      </w:r>
      <w:r>
        <w:rPr>
          <w:rFonts w:ascii="Trebuchet MS" w:eastAsia="Times New Roman" w:hAnsi="Trebuchet MS" w:cs="Times New Roman"/>
          <w:color w:val="000000"/>
          <w:lang w:eastAsia="ro-RO"/>
        </w:rPr>
        <w:t xml:space="preserve"> </w:t>
      </w:r>
    </w:p>
    <w:p w14:paraId="2BACBF26" w14:textId="4E106FE3" w:rsidR="00141F20" w:rsidRDefault="00141F20" w:rsidP="00141F20">
      <w:pPr>
        <w:spacing w:after="0" w:line="240" w:lineRule="auto"/>
        <w:rPr>
          <w:rFonts w:ascii="Times New Roman" w:eastAsia="Times New Roman" w:hAnsi="Times New Roman" w:cs="Times New Roman"/>
          <w:sz w:val="24"/>
          <w:szCs w:val="24"/>
          <w:lang w:val="ro-RO" w:eastAsia="ro-RO"/>
        </w:rPr>
      </w:pPr>
      <w:r w:rsidRPr="00F344B4">
        <w:rPr>
          <w:rFonts w:ascii="Times New Roman" w:eastAsia="Times New Roman" w:hAnsi="Symbol" w:cs="Times New Roman"/>
          <w:sz w:val="24"/>
          <w:szCs w:val="24"/>
          <w:lang w:val="ro-RO" w:eastAsia="ro-RO"/>
        </w:rPr>
        <w:t></w:t>
      </w:r>
      <w:r w:rsidRPr="00F344B4">
        <w:rPr>
          <w:rFonts w:ascii="Times New Roman" w:eastAsia="Times New Roman" w:hAnsi="Times New Roman" w:cs="Times New Roman"/>
          <w:sz w:val="24"/>
          <w:szCs w:val="24"/>
          <w:lang w:val="ro-RO" w:eastAsia="ro-RO"/>
        </w:rPr>
        <w:t xml:space="preserve">  </w:t>
      </w:r>
      <w:r w:rsidRPr="00F344B4">
        <w:rPr>
          <w:rFonts w:ascii="Trebuchet MS" w:eastAsia="Times New Roman" w:hAnsi="Trebuchet MS" w:cs="Times New Roman"/>
          <w:lang w:val="ro-RO" w:eastAsia="ro-RO"/>
        </w:rPr>
        <w:t>Colaborează cu DGASPC-urile partenere pentru identificarea persoanelor eligibile;</w:t>
      </w:r>
      <w:r w:rsidRPr="00F344B4">
        <w:rPr>
          <w:rFonts w:ascii="Times New Roman" w:eastAsia="Times New Roman" w:hAnsi="Times New Roman" w:cs="Times New Roman"/>
          <w:sz w:val="24"/>
          <w:szCs w:val="24"/>
          <w:lang w:val="ro-RO" w:eastAsia="ro-RO"/>
        </w:rPr>
        <w:t xml:space="preserve"> </w:t>
      </w:r>
    </w:p>
    <w:p w14:paraId="67854DD5" w14:textId="62288F73" w:rsidR="001C3A6B" w:rsidRPr="00F344B4" w:rsidRDefault="001C3A6B" w:rsidP="00141F20">
      <w:pPr>
        <w:spacing w:after="0" w:line="240" w:lineRule="auto"/>
        <w:rPr>
          <w:rFonts w:ascii="Times New Roman" w:eastAsia="Times New Roman" w:hAnsi="Times New Roman" w:cs="Times New Roman"/>
          <w:sz w:val="24"/>
          <w:szCs w:val="24"/>
          <w:lang w:val="ro-RO" w:eastAsia="ro-RO"/>
        </w:rPr>
      </w:pPr>
      <w:r w:rsidRPr="00F344B4">
        <w:rPr>
          <w:rFonts w:ascii="Times New Roman" w:eastAsia="Times New Roman" w:hAnsi="Symbol" w:cs="Times New Roman"/>
          <w:sz w:val="24"/>
          <w:szCs w:val="24"/>
          <w:lang w:val="ro-RO" w:eastAsia="ro-RO"/>
        </w:rPr>
        <w:t></w:t>
      </w:r>
      <w:r w:rsidRPr="00F344B4">
        <w:rPr>
          <w:rFonts w:ascii="Times New Roman" w:eastAsia="Times New Roman" w:hAnsi="Times New Roman" w:cs="Times New Roman"/>
          <w:sz w:val="24"/>
          <w:szCs w:val="24"/>
          <w:lang w:val="ro-RO" w:eastAsia="ro-RO"/>
        </w:rPr>
        <w:t xml:space="preserve"> </w:t>
      </w:r>
      <w:r w:rsidRPr="001C3A6B">
        <w:rPr>
          <w:rFonts w:ascii="Trebuchet MS" w:eastAsia="Times New Roman" w:hAnsi="Trebuchet MS" w:cs="Times New Roman"/>
          <w:lang w:val="ro-RO" w:eastAsia="ro-RO"/>
        </w:rPr>
        <w:t>Participă la</w:t>
      </w:r>
      <w:r w:rsidRPr="00F344B4">
        <w:rPr>
          <w:rFonts w:ascii="Trebuchet MS" w:eastAsia="Times New Roman" w:hAnsi="Trebuchet MS" w:cs="Times New Roman"/>
          <w:lang w:val="ro-RO" w:eastAsia="ro-RO"/>
        </w:rPr>
        <w:t xml:space="preserve"> procesul de recrutare pentru categoriile de gr</w:t>
      </w:r>
      <w:r w:rsidR="00BD19A5">
        <w:rPr>
          <w:rFonts w:ascii="Trebuchet MS" w:eastAsia="Times New Roman" w:hAnsi="Trebuchet MS" w:cs="Times New Roman"/>
          <w:lang w:val="ro-RO" w:eastAsia="ro-RO"/>
        </w:rPr>
        <w:t>up țintă</w:t>
      </w:r>
      <w:r w:rsidRPr="00F344B4">
        <w:rPr>
          <w:rFonts w:ascii="Trebuchet MS" w:eastAsia="Times New Roman" w:hAnsi="Trebuchet MS" w:cs="Times New Roman"/>
          <w:lang w:val="ro-RO" w:eastAsia="ro-RO"/>
        </w:rPr>
        <w:t>;</w:t>
      </w:r>
    </w:p>
    <w:p w14:paraId="6E3ABD8A" w14:textId="19808620" w:rsidR="001C3A6B" w:rsidRPr="001C3A6B" w:rsidRDefault="00141F20" w:rsidP="001C3A6B">
      <w:pPr>
        <w:spacing w:after="0" w:line="240" w:lineRule="auto"/>
        <w:jc w:val="both"/>
        <w:rPr>
          <w:rFonts w:ascii="Trebuchet MS" w:eastAsia="Times New Roman" w:hAnsi="Trebuchet MS" w:cs="Times New Roman"/>
          <w:lang w:val="ro-RO" w:eastAsia="ro-RO"/>
        </w:rPr>
      </w:pPr>
      <w:r w:rsidRPr="00F344B4">
        <w:rPr>
          <w:rFonts w:ascii="Times New Roman" w:eastAsia="Times New Roman" w:hAnsi="Symbol" w:cs="Times New Roman"/>
          <w:sz w:val="24"/>
          <w:szCs w:val="24"/>
          <w:lang w:val="ro-RO" w:eastAsia="ro-RO"/>
        </w:rPr>
        <w:t></w:t>
      </w:r>
      <w:r w:rsidRPr="00F344B4">
        <w:rPr>
          <w:rFonts w:ascii="Times New Roman" w:eastAsia="Times New Roman" w:hAnsi="Times New Roman" w:cs="Times New Roman"/>
          <w:sz w:val="24"/>
          <w:szCs w:val="24"/>
          <w:lang w:val="ro-RO" w:eastAsia="ro-RO"/>
        </w:rPr>
        <w:t xml:space="preserve">  </w:t>
      </w:r>
      <w:r w:rsidR="001C3A6B" w:rsidRPr="00F344B4">
        <w:rPr>
          <w:rFonts w:ascii="Trebuchet MS" w:eastAsia="Times New Roman" w:hAnsi="Trebuchet MS" w:cs="Times New Roman"/>
          <w:lang w:val="ro-RO" w:eastAsia="ro-RO"/>
        </w:rPr>
        <w:t xml:space="preserve">Menține legătura cu </w:t>
      </w:r>
      <w:r w:rsidR="001C3A6B">
        <w:rPr>
          <w:rFonts w:ascii="Trebuchet MS" w:eastAsia="Times New Roman" w:hAnsi="Trebuchet MS" w:cs="Times New Roman"/>
          <w:lang w:val="ro-RO" w:eastAsia="ro-RO"/>
        </w:rPr>
        <w:t xml:space="preserve">coordonatorul subactivității A1.1, cu </w:t>
      </w:r>
      <w:r w:rsidR="001C3A6B" w:rsidRPr="00F344B4">
        <w:rPr>
          <w:rFonts w:ascii="Trebuchet MS" w:eastAsia="Times New Roman" w:hAnsi="Trebuchet MS" w:cs="Times New Roman"/>
          <w:lang w:val="ro-RO" w:eastAsia="ro-RO"/>
        </w:rPr>
        <w:t xml:space="preserve">experții interni și externi implicați în </w:t>
      </w:r>
      <w:r w:rsidR="001C3A6B" w:rsidRPr="001C3A6B">
        <w:rPr>
          <w:rFonts w:ascii="Trebuchet MS" w:eastAsia="Times New Roman" w:hAnsi="Trebuchet MS" w:cs="Times New Roman"/>
          <w:lang w:val="ro-RO" w:eastAsia="ro-RO"/>
        </w:rPr>
        <w:t>derularea activității de identificare, selecție și recrutarea grupului țintă</w:t>
      </w:r>
      <w:r w:rsidR="001C3A6B" w:rsidRPr="00F344B4">
        <w:rPr>
          <w:rFonts w:ascii="Trebuchet MS" w:eastAsia="Times New Roman" w:hAnsi="Trebuchet MS" w:cs="Times New Roman"/>
          <w:lang w:val="ro-RO" w:eastAsia="ro-RO"/>
        </w:rPr>
        <w:t xml:space="preserve">; </w:t>
      </w:r>
      <w:r w:rsidR="001C3A6B">
        <w:rPr>
          <w:rFonts w:ascii="Trebuchet MS" w:eastAsia="Times New Roman" w:hAnsi="Trebuchet MS" w:cs="Times New Roman"/>
          <w:lang w:val="ro-RO" w:eastAsia="ro-RO"/>
        </w:rPr>
        <w:t xml:space="preserve"> </w:t>
      </w:r>
    </w:p>
    <w:p w14:paraId="1D2DEA60" w14:textId="50D74D1D" w:rsidR="00141F20" w:rsidRPr="00F344B4" w:rsidRDefault="001C3A6B" w:rsidP="00141F20">
      <w:pPr>
        <w:spacing w:after="0" w:line="240" w:lineRule="auto"/>
        <w:rPr>
          <w:rFonts w:ascii="Trebuchet MS" w:eastAsia="Times New Roman" w:hAnsi="Trebuchet MS" w:cs="Times New Roman"/>
          <w:lang w:val="ro-RO" w:eastAsia="ro-RO"/>
        </w:rPr>
      </w:pPr>
      <w:r w:rsidRPr="00F344B4">
        <w:rPr>
          <w:rFonts w:ascii="Times New Roman" w:eastAsia="Times New Roman" w:hAnsi="Symbol" w:cs="Times New Roman"/>
          <w:sz w:val="24"/>
          <w:szCs w:val="24"/>
          <w:lang w:val="ro-RO" w:eastAsia="ro-RO"/>
        </w:rPr>
        <w:t></w:t>
      </w:r>
      <w:r>
        <w:rPr>
          <w:rFonts w:ascii="Trebuchet MS" w:eastAsia="Times New Roman" w:hAnsi="Trebuchet MS" w:cs="Times New Roman"/>
          <w:lang w:val="ro-RO" w:eastAsia="ro-RO"/>
        </w:rPr>
        <w:t xml:space="preserve"> </w:t>
      </w:r>
      <w:r w:rsidR="00141F20" w:rsidRPr="00F344B4">
        <w:rPr>
          <w:rFonts w:ascii="Trebuchet MS" w:eastAsia="Times New Roman" w:hAnsi="Trebuchet MS" w:cs="Times New Roman"/>
          <w:lang w:val="ro-RO" w:eastAsia="ro-RO"/>
        </w:rPr>
        <w:t xml:space="preserve">Utilizează instrumentele din Ghidul de dezinstituționalizare pentru evaluarea resurselor umane; </w:t>
      </w:r>
    </w:p>
    <w:p w14:paraId="7C84F143" w14:textId="4B7BED9C" w:rsidR="00141F20" w:rsidRPr="00F344B4" w:rsidRDefault="00141F20" w:rsidP="001C3A6B">
      <w:pPr>
        <w:spacing w:after="0" w:line="240" w:lineRule="auto"/>
        <w:jc w:val="both"/>
        <w:rPr>
          <w:rFonts w:ascii="Trebuchet MS" w:eastAsia="Times New Roman" w:hAnsi="Trebuchet MS" w:cs="Times New Roman"/>
          <w:lang w:val="ro-RO" w:eastAsia="ro-RO"/>
        </w:rPr>
      </w:pPr>
      <w:r w:rsidRPr="00F344B4">
        <w:rPr>
          <w:rFonts w:ascii="Times New Roman" w:eastAsia="Times New Roman" w:hAnsi="Symbol" w:cs="Times New Roman"/>
          <w:sz w:val="24"/>
          <w:szCs w:val="24"/>
          <w:lang w:val="ro-RO" w:eastAsia="ro-RO"/>
        </w:rPr>
        <w:t></w:t>
      </w:r>
      <w:r w:rsidRPr="00F344B4">
        <w:rPr>
          <w:rFonts w:ascii="Times New Roman" w:eastAsia="Times New Roman" w:hAnsi="Times New Roman" w:cs="Times New Roman"/>
          <w:sz w:val="24"/>
          <w:szCs w:val="24"/>
          <w:lang w:val="ro-RO" w:eastAsia="ro-RO"/>
        </w:rPr>
        <w:t xml:space="preserve"> </w:t>
      </w:r>
      <w:r w:rsidR="001C3A6B">
        <w:rPr>
          <w:rFonts w:ascii="Trebuchet MS" w:eastAsia="Times New Roman" w:hAnsi="Trebuchet MS" w:cs="Times New Roman"/>
          <w:lang w:val="ro-RO" w:eastAsia="ro-RO"/>
        </w:rPr>
        <w:t>Participă</w:t>
      </w:r>
      <w:r w:rsidRPr="00F344B4">
        <w:rPr>
          <w:rFonts w:ascii="Trebuchet MS" w:eastAsia="Times New Roman" w:hAnsi="Trebuchet MS" w:cs="Times New Roman"/>
          <w:lang w:val="ro-RO" w:eastAsia="ro-RO"/>
        </w:rPr>
        <w:t xml:space="preserve"> la încheierea convențiilor de colaborare cu DGASPC-uri</w:t>
      </w:r>
      <w:r w:rsidR="001C3A6B">
        <w:rPr>
          <w:rFonts w:ascii="Trebuchet MS" w:eastAsia="Times New Roman" w:hAnsi="Trebuchet MS" w:cs="Times New Roman"/>
          <w:lang w:val="ro-RO" w:eastAsia="ro-RO"/>
        </w:rPr>
        <w:t>le</w:t>
      </w:r>
      <w:r w:rsidRPr="00F344B4">
        <w:rPr>
          <w:rFonts w:ascii="Trebuchet MS" w:eastAsia="Times New Roman" w:hAnsi="Trebuchet MS" w:cs="Times New Roman"/>
          <w:lang w:val="ro-RO" w:eastAsia="ro-RO"/>
        </w:rPr>
        <w:t xml:space="preserve"> nepartenere; </w:t>
      </w:r>
    </w:p>
    <w:p w14:paraId="16842A3E" w14:textId="6C15170C" w:rsidR="00141F20" w:rsidRPr="00F344B4" w:rsidRDefault="00141F20" w:rsidP="00141F20">
      <w:pPr>
        <w:spacing w:after="0" w:line="240" w:lineRule="auto"/>
        <w:rPr>
          <w:rFonts w:ascii="Trebuchet MS" w:eastAsia="Times New Roman" w:hAnsi="Trebuchet MS" w:cs="Times New Roman"/>
          <w:lang w:val="ro-RO" w:eastAsia="ro-RO"/>
        </w:rPr>
      </w:pPr>
      <w:r w:rsidRPr="00F344B4">
        <w:rPr>
          <w:rFonts w:ascii="Times New Roman" w:eastAsia="Times New Roman" w:hAnsi="Symbol" w:cs="Times New Roman"/>
          <w:sz w:val="24"/>
          <w:szCs w:val="24"/>
          <w:lang w:val="ro-RO" w:eastAsia="ro-RO"/>
        </w:rPr>
        <w:t></w:t>
      </w:r>
      <w:r w:rsidRPr="00F344B4">
        <w:rPr>
          <w:rFonts w:ascii="Times New Roman" w:eastAsia="Times New Roman" w:hAnsi="Times New Roman" w:cs="Times New Roman"/>
          <w:sz w:val="24"/>
          <w:szCs w:val="24"/>
          <w:lang w:val="ro-RO" w:eastAsia="ro-RO"/>
        </w:rPr>
        <w:t xml:space="preserve">  </w:t>
      </w:r>
      <w:r w:rsidRPr="00F344B4">
        <w:rPr>
          <w:rFonts w:ascii="Trebuchet MS" w:eastAsia="Times New Roman" w:hAnsi="Trebuchet MS" w:cs="Times New Roman"/>
          <w:lang w:val="ro-RO" w:eastAsia="ro-RO"/>
        </w:rPr>
        <w:t xml:space="preserve">Asigură evidența și raportarea datelor privind grupul țintă; </w:t>
      </w:r>
    </w:p>
    <w:p w14:paraId="67555D4B" w14:textId="77777777" w:rsidR="00141F20" w:rsidRPr="00F344B4" w:rsidRDefault="00141F20" w:rsidP="00141F20">
      <w:pPr>
        <w:spacing w:after="0" w:line="240" w:lineRule="auto"/>
        <w:rPr>
          <w:rFonts w:ascii="Times New Roman" w:eastAsia="Times New Roman" w:hAnsi="Times New Roman" w:cs="Times New Roman"/>
          <w:sz w:val="24"/>
          <w:szCs w:val="24"/>
          <w:lang w:val="ro-RO" w:eastAsia="ro-RO"/>
        </w:rPr>
      </w:pPr>
      <w:r w:rsidRPr="00F344B4">
        <w:rPr>
          <w:rFonts w:ascii="Times New Roman" w:eastAsia="Times New Roman" w:hAnsi="Symbol" w:cs="Times New Roman"/>
          <w:sz w:val="24"/>
          <w:szCs w:val="24"/>
          <w:lang w:val="ro-RO" w:eastAsia="ro-RO"/>
        </w:rPr>
        <w:t></w:t>
      </w:r>
      <w:r w:rsidRPr="00F344B4">
        <w:rPr>
          <w:rFonts w:ascii="Times New Roman" w:eastAsia="Times New Roman" w:hAnsi="Times New Roman" w:cs="Times New Roman"/>
          <w:sz w:val="24"/>
          <w:szCs w:val="24"/>
          <w:lang w:val="ro-RO" w:eastAsia="ro-RO"/>
        </w:rPr>
        <w:t xml:space="preserve">  </w:t>
      </w:r>
      <w:r w:rsidRPr="00F344B4">
        <w:rPr>
          <w:rFonts w:ascii="Trebuchet MS" w:eastAsia="Times New Roman" w:hAnsi="Trebuchet MS" w:cs="Times New Roman"/>
          <w:lang w:val="ro-RO" w:eastAsia="ro-RO"/>
        </w:rPr>
        <w:t>Oferă suport în procesul de înscriere a participanților în programul de formare;</w:t>
      </w:r>
      <w:r w:rsidRPr="00F344B4">
        <w:rPr>
          <w:rFonts w:ascii="Times New Roman" w:eastAsia="Times New Roman" w:hAnsi="Times New Roman" w:cs="Times New Roman"/>
          <w:sz w:val="24"/>
          <w:szCs w:val="24"/>
          <w:lang w:val="ro-RO" w:eastAsia="ro-RO"/>
        </w:rPr>
        <w:t xml:space="preserve"> </w:t>
      </w:r>
    </w:p>
    <w:p w14:paraId="756A2256" w14:textId="0F1ABC02" w:rsidR="00292EBF" w:rsidRPr="001C3A6B" w:rsidRDefault="001C3A6B" w:rsidP="001C3A6B">
      <w:pPr>
        <w:spacing w:after="0" w:line="240" w:lineRule="auto"/>
        <w:ind w:right="133"/>
        <w:jc w:val="both"/>
        <w:textAlignment w:val="baseline"/>
        <w:rPr>
          <w:rFonts w:ascii="Trebuchet MS" w:eastAsia="Times New Roman" w:hAnsi="Trebuchet MS" w:cs="Times New Roman"/>
          <w:color w:val="000000"/>
          <w:lang w:eastAsia="ro-RO"/>
        </w:rPr>
      </w:pPr>
      <w:r w:rsidRPr="00F344B4">
        <w:rPr>
          <w:rFonts w:ascii="Times New Roman" w:eastAsia="Times New Roman" w:hAnsi="Symbol" w:cs="Times New Roman"/>
          <w:sz w:val="24"/>
          <w:szCs w:val="24"/>
          <w:lang w:val="ro-RO" w:eastAsia="ro-RO"/>
        </w:rPr>
        <w:t></w:t>
      </w:r>
      <w:r>
        <w:rPr>
          <w:rFonts w:ascii="Trebuchet MS" w:eastAsia="Times New Roman" w:hAnsi="Trebuchet MS" w:cs="Times New Roman"/>
          <w:color w:val="000000"/>
          <w:lang w:eastAsia="ro-RO"/>
        </w:rPr>
        <w:t xml:space="preserve"> </w:t>
      </w:r>
      <w:r w:rsidR="00292EBF" w:rsidRPr="001C3A6B">
        <w:rPr>
          <w:rFonts w:ascii="Trebuchet MS" w:eastAsia="Times New Roman" w:hAnsi="Trebuchet MS" w:cs="Times New Roman"/>
          <w:color w:val="000000"/>
          <w:lang w:eastAsia="ro-RO"/>
        </w:rPr>
        <w:t>Cooperează cu persoanele responsabile pentru obținerea datelor și informațiilor necesare în derularea activității de identificare, selecție și recrutarea grupului țintă;</w:t>
      </w:r>
    </w:p>
    <w:p w14:paraId="57C56B93" w14:textId="3098875E" w:rsidR="00292EBF" w:rsidRPr="001C3A6B" w:rsidRDefault="001C3A6B" w:rsidP="001C3A6B">
      <w:pPr>
        <w:spacing w:after="0" w:line="240" w:lineRule="auto"/>
        <w:ind w:right="133"/>
        <w:jc w:val="both"/>
        <w:textAlignment w:val="baseline"/>
        <w:rPr>
          <w:rFonts w:ascii="Trebuchet MS" w:eastAsia="Times New Roman" w:hAnsi="Trebuchet MS" w:cs="Times New Roman"/>
          <w:color w:val="000000"/>
          <w:lang w:eastAsia="ro-RO"/>
        </w:rPr>
      </w:pPr>
      <w:r w:rsidRPr="00F344B4">
        <w:rPr>
          <w:rFonts w:ascii="Times New Roman" w:eastAsia="Times New Roman" w:hAnsi="Symbol" w:cs="Times New Roman"/>
          <w:sz w:val="24"/>
          <w:szCs w:val="24"/>
          <w:lang w:val="ro-RO" w:eastAsia="ro-RO"/>
        </w:rPr>
        <w:lastRenderedPageBreak/>
        <w:t></w:t>
      </w:r>
      <w:r>
        <w:rPr>
          <w:rFonts w:ascii="Trebuchet MS" w:eastAsia="Times New Roman" w:hAnsi="Trebuchet MS" w:cs="Times New Roman"/>
          <w:color w:val="000000"/>
          <w:lang w:eastAsia="ro-RO"/>
        </w:rPr>
        <w:t xml:space="preserve"> </w:t>
      </w:r>
      <w:r w:rsidR="00292EBF" w:rsidRPr="001C3A6B">
        <w:rPr>
          <w:rFonts w:ascii="Trebuchet MS" w:eastAsia="Times New Roman" w:hAnsi="Trebuchet MS" w:cs="Times New Roman"/>
          <w:color w:val="000000"/>
          <w:lang w:eastAsia="ro-RO"/>
        </w:rPr>
        <w:t xml:space="preserve">Sesizează </w:t>
      </w:r>
      <w:r w:rsidR="00A07417">
        <w:rPr>
          <w:rFonts w:ascii="Trebuchet MS" w:eastAsia="Times New Roman" w:hAnsi="Trebuchet MS" w:cs="Times New Roman"/>
          <w:color w:val="000000"/>
          <w:lang w:eastAsia="ro-RO"/>
        </w:rPr>
        <w:t>coordonatorul</w:t>
      </w:r>
      <w:r w:rsidR="00292EBF" w:rsidRPr="001C3A6B">
        <w:rPr>
          <w:rFonts w:ascii="Trebuchet MS" w:eastAsia="Times New Roman" w:hAnsi="Trebuchet MS" w:cs="Times New Roman"/>
          <w:color w:val="000000"/>
          <w:lang w:eastAsia="ro-RO"/>
        </w:rPr>
        <w:t xml:space="preserve"> subactivității A1.1</w:t>
      </w:r>
      <w:r w:rsidR="00A07417">
        <w:rPr>
          <w:rFonts w:ascii="Trebuchet MS" w:eastAsia="Times New Roman" w:hAnsi="Trebuchet MS" w:cs="Times New Roman"/>
          <w:color w:val="000000"/>
          <w:lang w:eastAsia="ro-RO"/>
        </w:rPr>
        <w:t xml:space="preserve"> </w:t>
      </w:r>
      <w:r w:rsidR="00292EBF" w:rsidRPr="001C3A6B">
        <w:rPr>
          <w:rFonts w:ascii="Trebuchet MS" w:eastAsia="Times New Roman" w:hAnsi="Trebuchet MS" w:cs="Times New Roman"/>
          <w:color w:val="000000"/>
          <w:lang w:eastAsia="ro-RO"/>
        </w:rPr>
        <w:t>aspectele care pot fi îmbunătățite la nivelul de implementare, în special aspecte ce țin de desfășurarea activității de identificare, selecție și recrutarea grupului țintă;</w:t>
      </w:r>
    </w:p>
    <w:p w14:paraId="26B45CDF" w14:textId="08E81A36" w:rsidR="00141F20" w:rsidRPr="001C3A6B" w:rsidRDefault="0076328C" w:rsidP="001C3A6B">
      <w:pPr>
        <w:spacing w:after="0" w:line="240" w:lineRule="auto"/>
        <w:ind w:right="133"/>
        <w:jc w:val="both"/>
        <w:textAlignment w:val="baseline"/>
        <w:rPr>
          <w:rFonts w:ascii="Trebuchet MS" w:eastAsia="Times New Roman" w:hAnsi="Trebuchet MS" w:cs="Times New Roman"/>
          <w:color w:val="000000"/>
          <w:lang w:eastAsia="ro-RO"/>
        </w:rPr>
      </w:pPr>
      <w:r w:rsidRPr="00F344B4">
        <w:rPr>
          <w:rFonts w:ascii="Times New Roman" w:eastAsia="Times New Roman" w:hAnsi="Symbol" w:cs="Times New Roman"/>
          <w:sz w:val="24"/>
          <w:szCs w:val="24"/>
          <w:lang w:val="ro-RO" w:eastAsia="ro-RO"/>
        </w:rPr>
        <w:t></w:t>
      </w:r>
      <w:r>
        <w:rPr>
          <w:rFonts w:ascii="Trebuchet MS" w:eastAsia="Times New Roman" w:hAnsi="Trebuchet MS" w:cs="Times New Roman"/>
          <w:color w:val="000000"/>
          <w:lang w:eastAsia="ro-RO"/>
        </w:rPr>
        <w:t xml:space="preserve"> </w:t>
      </w:r>
      <w:r w:rsidR="00141F20" w:rsidRPr="001C3A6B">
        <w:rPr>
          <w:rFonts w:ascii="Trebuchet MS" w:eastAsia="Times New Roman" w:hAnsi="Trebuchet MS" w:cs="Times New Roman"/>
          <w:color w:val="000000"/>
          <w:lang w:eastAsia="ro-RO"/>
        </w:rPr>
        <w:t>Respectă procedurile de lucru și termenele limită în elaborarea documentelor de lucru;</w:t>
      </w:r>
    </w:p>
    <w:p w14:paraId="7B723BD3" w14:textId="302D47A1" w:rsidR="00141F20" w:rsidRDefault="00BD19A5" w:rsidP="001C3A6B">
      <w:pPr>
        <w:spacing w:after="0" w:line="240" w:lineRule="auto"/>
        <w:ind w:right="133"/>
        <w:jc w:val="both"/>
        <w:textAlignment w:val="baseline"/>
        <w:rPr>
          <w:rFonts w:ascii="Trebuchet MS" w:eastAsia="Times New Roman" w:hAnsi="Trebuchet MS" w:cs="Times New Roman"/>
          <w:color w:val="000000"/>
          <w:lang w:eastAsia="ro-RO"/>
        </w:rPr>
      </w:pPr>
      <w:r w:rsidRPr="00F344B4">
        <w:rPr>
          <w:rFonts w:ascii="Times New Roman" w:eastAsia="Times New Roman" w:hAnsi="Symbol" w:cs="Times New Roman"/>
          <w:sz w:val="24"/>
          <w:szCs w:val="24"/>
          <w:lang w:val="ro-RO" w:eastAsia="ro-RO"/>
        </w:rPr>
        <w:t></w:t>
      </w:r>
      <w:r>
        <w:rPr>
          <w:rFonts w:ascii="Trebuchet MS" w:eastAsia="Times New Roman" w:hAnsi="Trebuchet MS" w:cs="Times New Roman"/>
          <w:color w:val="000000"/>
          <w:lang w:eastAsia="ro-RO"/>
        </w:rPr>
        <w:t xml:space="preserve"> </w:t>
      </w:r>
      <w:r w:rsidRPr="00BD19A5">
        <w:rPr>
          <w:rFonts w:ascii="Trebuchet MS" w:eastAsia="Times New Roman" w:hAnsi="Trebuchet MS" w:cs="Times New Roman"/>
          <w:color w:val="000000"/>
          <w:lang w:eastAsia="ro-RO"/>
        </w:rPr>
        <w:t>Răspunde la solicitările venite din partea coordonatorului/managerului de proiect pentru îndeplinirea unor sarcini conform fișei de post;</w:t>
      </w:r>
    </w:p>
    <w:p w14:paraId="3A960B46" w14:textId="7AFAB529" w:rsidR="00A07417" w:rsidRPr="00A07417" w:rsidRDefault="00A07417" w:rsidP="00A07417">
      <w:pPr>
        <w:spacing w:after="0" w:line="240" w:lineRule="auto"/>
        <w:jc w:val="both"/>
        <w:textAlignment w:val="baseline"/>
        <w:rPr>
          <w:rFonts w:ascii="Trebuchet MS" w:eastAsia="Times New Roman" w:hAnsi="Trebuchet MS" w:cs="Times New Roman"/>
          <w:color w:val="000000"/>
          <w:lang w:eastAsia="ro-RO"/>
        </w:rPr>
      </w:pPr>
      <w:r w:rsidRPr="00F344B4">
        <w:rPr>
          <w:rFonts w:ascii="Times New Roman" w:eastAsia="Times New Roman" w:hAnsi="Symbol" w:cs="Times New Roman"/>
          <w:sz w:val="24"/>
          <w:szCs w:val="24"/>
          <w:lang w:val="ro-RO" w:eastAsia="ro-RO"/>
        </w:rPr>
        <w:t></w:t>
      </w:r>
      <w:r>
        <w:rPr>
          <w:rFonts w:ascii="Trebuchet MS" w:eastAsia="Times New Roman" w:hAnsi="Trebuchet MS" w:cs="Times New Roman"/>
          <w:color w:val="000000"/>
          <w:lang w:eastAsia="ro-RO"/>
        </w:rPr>
        <w:t xml:space="preserve"> </w:t>
      </w:r>
      <w:r w:rsidRPr="00A07417">
        <w:rPr>
          <w:rFonts w:ascii="Trebuchet MS" w:eastAsia="Times New Roman" w:hAnsi="Trebuchet MS" w:cs="Times New Roman"/>
          <w:color w:val="000000"/>
          <w:lang w:eastAsia="ro-RO"/>
        </w:rPr>
        <w:t xml:space="preserve">Participă la întâlniri cu echipa de implementare fizic sau online; </w:t>
      </w:r>
    </w:p>
    <w:p w14:paraId="3F651C73" w14:textId="6B1BB717" w:rsidR="00141F20" w:rsidRPr="001C3A6B" w:rsidRDefault="0076328C" w:rsidP="001C3A6B">
      <w:pPr>
        <w:spacing w:after="0" w:line="240" w:lineRule="auto"/>
        <w:ind w:right="133"/>
        <w:jc w:val="both"/>
        <w:textAlignment w:val="baseline"/>
        <w:rPr>
          <w:rFonts w:ascii="Trebuchet MS" w:eastAsia="Times New Roman" w:hAnsi="Trebuchet MS" w:cs="Times New Roman"/>
          <w:color w:val="000000"/>
          <w:lang w:eastAsia="ro-RO"/>
        </w:rPr>
      </w:pPr>
      <w:r w:rsidRPr="00F344B4">
        <w:rPr>
          <w:rFonts w:ascii="Times New Roman" w:eastAsia="Times New Roman" w:hAnsi="Symbol" w:cs="Times New Roman"/>
          <w:sz w:val="24"/>
          <w:szCs w:val="24"/>
          <w:lang w:val="ro-RO" w:eastAsia="ro-RO"/>
        </w:rPr>
        <w:t></w:t>
      </w:r>
      <w:r>
        <w:rPr>
          <w:rFonts w:ascii="Trebuchet MS" w:eastAsia="Times New Roman" w:hAnsi="Trebuchet MS" w:cs="Times New Roman"/>
          <w:color w:val="000000"/>
          <w:lang w:eastAsia="ro-RO"/>
        </w:rPr>
        <w:t xml:space="preserve"> </w:t>
      </w:r>
      <w:r w:rsidR="00141F20" w:rsidRPr="001C3A6B">
        <w:rPr>
          <w:rFonts w:ascii="Trebuchet MS" w:eastAsia="Times New Roman" w:hAnsi="Trebuchet MS" w:cs="Times New Roman"/>
          <w:color w:val="000000"/>
          <w:lang w:eastAsia="ro-RO"/>
        </w:rPr>
        <w:t xml:space="preserve">Comunică și colaborează îndeaproape cu echipa de management a proiectului și participă la întâlnirile cu echipa de management; </w:t>
      </w:r>
    </w:p>
    <w:p w14:paraId="1CB125B8" w14:textId="4C31E0F1" w:rsidR="00141F20" w:rsidRPr="001C3A6B" w:rsidRDefault="0076328C" w:rsidP="001C3A6B">
      <w:pPr>
        <w:spacing w:after="0" w:line="240" w:lineRule="auto"/>
        <w:ind w:right="133"/>
        <w:jc w:val="both"/>
        <w:textAlignment w:val="baseline"/>
        <w:rPr>
          <w:rFonts w:ascii="Trebuchet MS" w:eastAsia="Times New Roman" w:hAnsi="Trebuchet MS" w:cs="Times New Roman"/>
          <w:color w:val="000000"/>
          <w:lang w:eastAsia="ro-RO"/>
        </w:rPr>
      </w:pPr>
      <w:r w:rsidRPr="00F344B4">
        <w:rPr>
          <w:rFonts w:ascii="Times New Roman" w:eastAsia="Times New Roman" w:hAnsi="Symbol" w:cs="Times New Roman"/>
          <w:sz w:val="24"/>
          <w:szCs w:val="24"/>
          <w:lang w:val="ro-RO" w:eastAsia="ro-RO"/>
        </w:rPr>
        <w:t></w:t>
      </w:r>
      <w:r>
        <w:rPr>
          <w:rFonts w:ascii="Trebuchet MS" w:eastAsia="Times New Roman" w:hAnsi="Trebuchet MS" w:cs="Times New Roman"/>
          <w:color w:val="000000"/>
          <w:lang w:eastAsia="ro-RO"/>
        </w:rPr>
        <w:t xml:space="preserve"> </w:t>
      </w:r>
      <w:r w:rsidR="00141F20" w:rsidRPr="001C3A6B">
        <w:rPr>
          <w:rFonts w:ascii="Trebuchet MS" w:eastAsia="Times New Roman" w:hAnsi="Trebuchet MS" w:cs="Times New Roman"/>
          <w:color w:val="000000"/>
          <w:lang w:eastAsia="ro-RO"/>
        </w:rPr>
        <w:t>Identifică constrângerile de implementare a proiectului și erorile care ar putea să apară pe parcursul implementării proiectului din punct de vedere al implementării campaniei de informare și conștientizare;</w:t>
      </w:r>
    </w:p>
    <w:p w14:paraId="28DA078F" w14:textId="0401C10F" w:rsidR="00397B00" w:rsidRPr="001C3A6B" w:rsidRDefault="0076328C" w:rsidP="001C3A6B">
      <w:pPr>
        <w:spacing w:after="0" w:line="240" w:lineRule="auto"/>
        <w:ind w:right="133"/>
        <w:jc w:val="both"/>
        <w:textAlignment w:val="baseline"/>
        <w:rPr>
          <w:rFonts w:ascii="Trebuchet MS" w:eastAsia="Times New Roman" w:hAnsi="Trebuchet MS" w:cs="Times New Roman"/>
          <w:color w:val="000000"/>
          <w:lang w:eastAsia="ro-RO"/>
        </w:rPr>
      </w:pPr>
      <w:r w:rsidRPr="00F344B4">
        <w:rPr>
          <w:rFonts w:ascii="Times New Roman" w:eastAsia="Times New Roman" w:hAnsi="Symbol" w:cs="Times New Roman"/>
          <w:sz w:val="24"/>
          <w:szCs w:val="24"/>
          <w:lang w:val="ro-RO" w:eastAsia="ro-RO"/>
        </w:rPr>
        <w:t></w:t>
      </w:r>
      <w:r>
        <w:rPr>
          <w:rFonts w:ascii="Trebuchet MS" w:eastAsia="Times New Roman" w:hAnsi="Trebuchet MS" w:cs="Times New Roman"/>
          <w:color w:val="000000"/>
          <w:lang w:eastAsia="ro-RO"/>
        </w:rPr>
        <w:t xml:space="preserve"> </w:t>
      </w:r>
      <w:r w:rsidR="00397B00" w:rsidRPr="001C3A6B">
        <w:rPr>
          <w:rFonts w:ascii="Trebuchet MS" w:eastAsia="Times New Roman" w:hAnsi="Trebuchet MS" w:cs="Times New Roman"/>
          <w:color w:val="000000"/>
          <w:lang w:eastAsia="ro-RO"/>
        </w:rPr>
        <w:t>Documentele justificative (livrabilele) ale activităților desfășurate se transmit lunar managerului de proiect;</w:t>
      </w:r>
    </w:p>
    <w:p w14:paraId="4F60C9B9" w14:textId="700D5D27" w:rsidR="00397B00" w:rsidRDefault="0076328C" w:rsidP="001C3A6B">
      <w:pPr>
        <w:spacing w:after="0" w:line="240" w:lineRule="auto"/>
        <w:ind w:right="133"/>
        <w:jc w:val="both"/>
        <w:textAlignment w:val="baseline"/>
        <w:rPr>
          <w:rFonts w:ascii="Trebuchet MS" w:eastAsia="Times New Roman" w:hAnsi="Trebuchet MS" w:cs="Times New Roman"/>
          <w:color w:val="000000"/>
          <w:lang w:eastAsia="ro-RO"/>
        </w:rPr>
      </w:pPr>
      <w:r w:rsidRPr="00F344B4">
        <w:rPr>
          <w:rFonts w:ascii="Times New Roman" w:eastAsia="Times New Roman" w:hAnsi="Symbol" w:cs="Times New Roman"/>
          <w:sz w:val="24"/>
          <w:szCs w:val="24"/>
          <w:lang w:val="ro-RO" w:eastAsia="ro-RO"/>
        </w:rPr>
        <w:t></w:t>
      </w:r>
      <w:r>
        <w:rPr>
          <w:rFonts w:ascii="Trebuchet MS" w:eastAsia="Times New Roman" w:hAnsi="Trebuchet MS" w:cs="Times New Roman"/>
          <w:color w:val="000000"/>
          <w:lang w:eastAsia="ro-RO"/>
        </w:rPr>
        <w:t xml:space="preserve"> </w:t>
      </w:r>
      <w:r w:rsidR="00397B00" w:rsidRPr="001C3A6B">
        <w:rPr>
          <w:rFonts w:ascii="Trebuchet MS" w:eastAsia="Times New Roman" w:hAnsi="Trebuchet MS" w:cs="Times New Roman"/>
          <w:color w:val="000000"/>
          <w:lang w:eastAsia="ro-RO"/>
        </w:rPr>
        <w:t>Se asigură de corectitudinea documentelor întocmite în cadrul subactivitatii A1.</w:t>
      </w:r>
      <w:r w:rsidR="00141F20" w:rsidRPr="001C3A6B">
        <w:rPr>
          <w:rFonts w:ascii="Trebuchet MS" w:eastAsia="Times New Roman" w:hAnsi="Trebuchet MS" w:cs="Times New Roman"/>
          <w:color w:val="000000"/>
          <w:lang w:eastAsia="ro-RO"/>
        </w:rPr>
        <w:t>1</w:t>
      </w:r>
      <w:r w:rsidR="00397B00" w:rsidRPr="001C3A6B">
        <w:rPr>
          <w:rFonts w:ascii="Trebuchet MS" w:eastAsia="Times New Roman" w:hAnsi="Trebuchet MS" w:cs="Times New Roman"/>
          <w:color w:val="000000"/>
          <w:lang w:eastAsia="ro-RO"/>
        </w:rPr>
        <w:t>;</w:t>
      </w:r>
    </w:p>
    <w:p w14:paraId="325BDE02" w14:textId="2A1BF530" w:rsidR="007617BB" w:rsidRPr="007617BB" w:rsidRDefault="007617BB" w:rsidP="007617BB">
      <w:pPr>
        <w:spacing w:after="0" w:line="240" w:lineRule="auto"/>
        <w:contextualSpacing/>
        <w:jc w:val="both"/>
        <w:textAlignment w:val="baseline"/>
        <w:rPr>
          <w:rFonts w:ascii="Trebuchet MS" w:eastAsia="Times New Roman" w:hAnsi="Trebuchet MS" w:cs="Times New Roman"/>
          <w:color w:val="000000"/>
          <w:lang w:val="ro-RO" w:eastAsia="ro-RO"/>
          <w14:ligatures w14:val="standardContextual"/>
        </w:rPr>
      </w:pPr>
      <w:r w:rsidRPr="00F344B4">
        <w:rPr>
          <w:rFonts w:ascii="Times New Roman" w:eastAsia="Times New Roman" w:hAnsi="Symbol" w:cs="Times New Roman"/>
          <w:sz w:val="24"/>
          <w:szCs w:val="24"/>
          <w:lang w:val="ro-RO" w:eastAsia="ro-RO"/>
        </w:rPr>
        <w:t></w:t>
      </w:r>
      <w:r>
        <w:rPr>
          <w:rFonts w:ascii="Times New Roman" w:eastAsia="Times New Roman" w:hAnsi="Symbol" w:cs="Times New Roman"/>
          <w:sz w:val="24"/>
          <w:szCs w:val="24"/>
          <w:lang w:val="ro-RO" w:eastAsia="ro-RO"/>
        </w:rPr>
        <w:t xml:space="preserve"> </w:t>
      </w:r>
      <w:r w:rsidRPr="007617BB">
        <w:rPr>
          <w:rFonts w:ascii="Trebuchet MS" w:eastAsia="Times New Roman" w:hAnsi="Trebuchet MS" w:cs="Times New Roman"/>
          <w:color w:val="000000"/>
          <w:lang w:val="ro-RO" w:eastAsia="ro-RO"/>
          <w14:ligatures w14:val="standardContextual"/>
        </w:rPr>
        <w:t>Se informează cu privire la regulile de implementare ale proiectului conform documentelor programatice și urmărește aplicarea acestora;</w:t>
      </w:r>
    </w:p>
    <w:p w14:paraId="4F2790B4" w14:textId="45E8AFFC" w:rsidR="00397B00" w:rsidRPr="001C3A6B" w:rsidRDefault="0076328C" w:rsidP="001C3A6B">
      <w:pPr>
        <w:spacing w:after="0" w:line="240" w:lineRule="auto"/>
        <w:ind w:right="133"/>
        <w:jc w:val="both"/>
        <w:textAlignment w:val="baseline"/>
        <w:rPr>
          <w:rFonts w:ascii="Trebuchet MS" w:eastAsia="Times New Roman" w:hAnsi="Trebuchet MS" w:cs="Times New Roman"/>
          <w:color w:val="000000"/>
          <w:lang w:eastAsia="ro-RO"/>
        </w:rPr>
      </w:pPr>
      <w:r w:rsidRPr="00F344B4">
        <w:rPr>
          <w:rFonts w:ascii="Times New Roman" w:eastAsia="Times New Roman" w:hAnsi="Symbol" w:cs="Times New Roman"/>
          <w:sz w:val="24"/>
          <w:szCs w:val="24"/>
          <w:lang w:val="ro-RO" w:eastAsia="ro-RO"/>
        </w:rPr>
        <w:t></w:t>
      </w:r>
      <w:r>
        <w:rPr>
          <w:rFonts w:ascii="Trebuchet MS" w:eastAsia="Times New Roman" w:hAnsi="Trebuchet MS" w:cs="Times New Roman"/>
          <w:color w:val="000000"/>
          <w:lang w:eastAsia="ro-RO"/>
        </w:rPr>
        <w:t xml:space="preserve"> </w:t>
      </w:r>
      <w:r w:rsidR="00397B00" w:rsidRPr="001C3A6B">
        <w:rPr>
          <w:rFonts w:ascii="Trebuchet MS" w:eastAsia="Times New Roman" w:hAnsi="Trebuchet MS" w:cs="Times New Roman"/>
          <w:color w:val="000000"/>
          <w:lang w:eastAsia="ro-RO"/>
        </w:rPr>
        <w:t>Asigură multiplicarea, scanarea, tehnoredactarea documentelor/lucrărilor necesare subactivității proiectului;</w:t>
      </w:r>
    </w:p>
    <w:p w14:paraId="2D2B4103" w14:textId="3E4690EA" w:rsidR="00CB16DE" w:rsidRPr="001C3A6B" w:rsidRDefault="0076328C" w:rsidP="001C3A6B">
      <w:pPr>
        <w:shd w:val="clear" w:color="auto" w:fill="FFFFFF" w:themeFill="background1"/>
        <w:tabs>
          <w:tab w:val="left" w:pos="0"/>
        </w:tabs>
        <w:spacing w:after="0" w:line="240" w:lineRule="auto"/>
        <w:jc w:val="both"/>
        <w:rPr>
          <w:rFonts w:ascii="Trebuchet MS" w:hAnsi="Trebuchet MS" w:cstheme="minorHAnsi"/>
          <w:bCs/>
        </w:rPr>
      </w:pPr>
      <w:r w:rsidRPr="00F344B4">
        <w:rPr>
          <w:rFonts w:ascii="Times New Roman" w:eastAsia="Times New Roman" w:hAnsi="Symbol" w:cs="Times New Roman"/>
          <w:sz w:val="24"/>
          <w:szCs w:val="24"/>
          <w:lang w:val="ro-RO" w:eastAsia="ro-RO"/>
        </w:rPr>
        <w:t></w:t>
      </w:r>
      <w:r>
        <w:rPr>
          <w:rFonts w:ascii="Trebuchet MS" w:hAnsi="Trebuchet MS" w:cstheme="minorHAnsi"/>
          <w:bCs/>
        </w:rPr>
        <w:t xml:space="preserve"> </w:t>
      </w:r>
      <w:r w:rsidR="00CB16DE" w:rsidRPr="001C3A6B">
        <w:rPr>
          <w:rFonts w:ascii="Trebuchet MS" w:hAnsi="Trebuchet MS" w:cstheme="minorHAnsi"/>
          <w:bCs/>
        </w:rPr>
        <w:t>Întocmește în formatul solicitat în manualul beneficiarului raportul lunar de activitate (Anexa 10) împreună cu fișa lunară de pontaj (Anexa 8), corespunzător sistemului de raportare și planului de activitate, și îl transmite spre aprobare managerului de proiect;</w:t>
      </w:r>
    </w:p>
    <w:p w14:paraId="6F69DFF6" w14:textId="0298D015" w:rsidR="00CB16DE" w:rsidRPr="001C3A6B" w:rsidRDefault="0076328C" w:rsidP="001C3A6B">
      <w:pPr>
        <w:shd w:val="clear" w:color="auto" w:fill="FFFFFF" w:themeFill="background1"/>
        <w:tabs>
          <w:tab w:val="left" w:pos="0"/>
        </w:tabs>
        <w:spacing w:after="0" w:line="240" w:lineRule="auto"/>
        <w:jc w:val="both"/>
        <w:rPr>
          <w:rFonts w:ascii="Trebuchet MS" w:hAnsi="Trebuchet MS" w:cstheme="minorHAnsi"/>
          <w:bCs/>
        </w:rPr>
      </w:pPr>
      <w:r w:rsidRPr="00F344B4">
        <w:rPr>
          <w:rFonts w:ascii="Times New Roman" w:eastAsia="Times New Roman" w:hAnsi="Symbol" w:cs="Times New Roman"/>
          <w:sz w:val="24"/>
          <w:szCs w:val="24"/>
          <w:lang w:val="ro-RO" w:eastAsia="ro-RO"/>
        </w:rPr>
        <w:t></w:t>
      </w:r>
      <w:r>
        <w:rPr>
          <w:rFonts w:ascii="Trebuchet MS" w:hAnsi="Trebuchet MS" w:cstheme="minorHAnsi"/>
          <w:bCs/>
        </w:rPr>
        <w:t xml:space="preserve"> </w:t>
      </w:r>
      <w:r w:rsidR="00CB16DE" w:rsidRPr="001C3A6B">
        <w:rPr>
          <w:rFonts w:ascii="Trebuchet MS" w:hAnsi="Trebuchet MS" w:cstheme="minorHAnsi"/>
          <w:bCs/>
        </w:rPr>
        <w:t>Participă la realizarea cererilor de rambursare, a rapoartelor de progres și a altor materiale necesare sau solicitate în cadrul proiectului, în contextul activităților de raportare;</w:t>
      </w:r>
    </w:p>
    <w:p w14:paraId="4BC1D255" w14:textId="54C50BCB" w:rsidR="00CB16DE" w:rsidRPr="001C3A6B" w:rsidRDefault="0076328C" w:rsidP="001C3A6B">
      <w:pPr>
        <w:shd w:val="clear" w:color="auto" w:fill="FFFFFF" w:themeFill="background1"/>
        <w:tabs>
          <w:tab w:val="left" w:pos="0"/>
        </w:tabs>
        <w:spacing w:after="0" w:line="240" w:lineRule="auto"/>
        <w:jc w:val="both"/>
        <w:rPr>
          <w:rFonts w:ascii="Trebuchet MS" w:hAnsi="Trebuchet MS" w:cstheme="minorHAnsi"/>
          <w:bCs/>
        </w:rPr>
      </w:pPr>
      <w:r w:rsidRPr="00F344B4">
        <w:rPr>
          <w:rFonts w:ascii="Times New Roman" w:eastAsia="Times New Roman" w:hAnsi="Symbol" w:cs="Times New Roman"/>
          <w:sz w:val="24"/>
          <w:szCs w:val="24"/>
          <w:lang w:val="ro-RO" w:eastAsia="ro-RO"/>
        </w:rPr>
        <w:t></w:t>
      </w:r>
      <w:r>
        <w:rPr>
          <w:rFonts w:ascii="Trebuchet MS" w:hAnsi="Trebuchet MS" w:cstheme="minorHAnsi"/>
          <w:bCs/>
        </w:rPr>
        <w:t xml:space="preserve"> </w:t>
      </w:r>
      <w:r w:rsidR="00CB16DE" w:rsidRPr="001C3A6B">
        <w:rPr>
          <w:rFonts w:ascii="Trebuchet MS" w:hAnsi="Trebuchet MS" w:cstheme="minorHAnsi"/>
          <w:bCs/>
        </w:rPr>
        <w:t>Arhivează documentele elaborate în cadrul subactivității A</w:t>
      </w:r>
      <w:r w:rsidR="00397B00" w:rsidRPr="001C3A6B">
        <w:rPr>
          <w:rFonts w:ascii="Trebuchet MS" w:hAnsi="Trebuchet MS" w:cstheme="minorHAnsi"/>
          <w:bCs/>
        </w:rPr>
        <w:t>1</w:t>
      </w:r>
      <w:r w:rsidR="00CB16DE" w:rsidRPr="001C3A6B">
        <w:rPr>
          <w:rFonts w:ascii="Trebuchet MS" w:hAnsi="Trebuchet MS" w:cstheme="minorHAnsi"/>
          <w:bCs/>
        </w:rPr>
        <w:t>.</w:t>
      </w:r>
      <w:r w:rsidR="00355D37" w:rsidRPr="001C3A6B">
        <w:rPr>
          <w:rFonts w:ascii="Trebuchet MS" w:hAnsi="Trebuchet MS" w:cstheme="minorHAnsi"/>
          <w:bCs/>
        </w:rPr>
        <w:t>1</w:t>
      </w:r>
      <w:r w:rsidR="00CB16DE" w:rsidRPr="001C3A6B">
        <w:rPr>
          <w:rFonts w:ascii="Trebuchet MS" w:hAnsi="Trebuchet MS" w:cstheme="minorHAnsi"/>
          <w:bCs/>
        </w:rPr>
        <w:t>-format fizic și electronic (în secțiunea rezervată proiectului);</w:t>
      </w:r>
    </w:p>
    <w:p w14:paraId="65AEEB5B" w14:textId="24C84AD4" w:rsidR="00CB16DE" w:rsidRPr="001C3A6B" w:rsidRDefault="0076328C" w:rsidP="001C3A6B">
      <w:pPr>
        <w:shd w:val="clear" w:color="auto" w:fill="FFFFFF" w:themeFill="background1"/>
        <w:tabs>
          <w:tab w:val="left" w:pos="0"/>
        </w:tabs>
        <w:spacing w:after="0" w:line="240" w:lineRule="auto"/>
        <w:jc w:val="both"/>
        <w:rPr>
          <w:rFonts w:ascii="Trebuchet MS" w:hAnsi="Trebuchet MS" w:cstheme="minorHAnsi"/>
          <w:bCs/>
        </w:rPr>
      </w:pPr>
      <w:r w:rsidRPr="00F344B4">
        <w:rPr>
          <w:rFonts w:ascii="Times New Roman" w:eastAsia="Times New Roman" w:hAnsi="Symbol" w:cs="Times New Roman"/>
          <w:sz w:val="24"/>
          <w:szCs w:val="24"/>
          <w:lang w:val="ro-RO" w:eastAsia="ro-RO"/>
        </w:rPr>
        <w:t></w:t>
      </w:r>
      <w:r>
        <w:rPr>
          <w:rFonts w:ascii="Trebuchet MS" w:hAnsi="Trebuchet MS" w:cstheme="minorHAnsi"/>
          <w:bCs/>
        </w:rPr>
        <w:t xml:space="preserve"> </w:t>
      </w:r>
      <w:r w:rsidR="00CB16DE" w:rsidRPr="001C3A6B">
        <w:rPr>
          <w:rFonts w:ascii="Trebuchet MS" w:hAnsi="Trebuchet MS" w:cstheme="minorHAnsi"/>
          <w:bCs/>
        </w:rPr>
        <w:t>Cunoaște și respectă prevederile contractului de finanțare precum și ale instrucțiunilor emise de AM;</w:t>
      </w:r>
    </w:p>
    <w:p w14:paraId="0287F228" w14:textId="3391770B" w:rsidR="00CB16DE" w:rsidRPr="001C3A6B" w:rsidRDefault="0076328C" w:rsidP="001C3A6B">
      <w:pPr>
        <w:shd w:val="clear" w:color="auto" w:fill="FFFFFF" w:themeFill="background1"/>
        <w:tabs>
          <w:tab w:val="left" w:pos="0"/>
        </w:tabs>
        <w:spacing w:after="0" w:line="240" w:lineRule="auto"/>
        <w:jc w:val="both"/>
        <w:rPr>
          <w:rFonts w:ascii="Trebuchet MS" w:hAnsi="Trebuchet MS" w:cstheme="minorHAnsi"/>
          <w:bCs/>
        </w:rPr>
      </w:pPr>
      <w:r w:rsidRPr="00F344B4">
        <w:rPr>
          <w:rFonts w:ascii="Times New Roman" w:eastAsia="Times New Roman" w:hAnsi="Symbol" w:cs="Times New Roman"/>
          <w:sz w:val="24"/>
          <w:szCs w:val="24"/>
          <w:lang w:val="ro-RO" w:eastAsia="ro-RO"/>
        </w:rPr>
        <w:t></w:t>
      </w:r>
      <w:r>
        <w:rPr>
          <w:rFonts w:ascii="Trebuchet MS" w:hAnsi="Trebuchet MS" w:cstheme="minorHAnsi"/>
          <w:bCs/>
        </w:rPr>
        <w:t xml:space="preserve"> </w:t>
      </w:r>
      <w:r w:rsidR="00CB16DE" w:rsidRPr="001C3A6B">
        <w:rPr>
          <w:rFonts w:ascii="Trebuchet MS" w:hAnsi="Trebuchet MS" w:cstheme="minorHAnsi"/>
          <w:bCs/>
        </w:rPr>
        <w:t>Alte sarcini delegate de managerul de proiect.</w:t>
      </w:r>
      <w:r>
        <w:rPr>
          <w:rFonts w:ascii="Trebuchet MS" w:hAnsi="Trebuchet MS" w:cstheme="minorHAnsi"/>
          <w:bCs/>
        </w:rPr>
        <w:t xml:space="preserve"> </w:t>
      </w:r>
    </w:p>
    <w:p w14:paraId="6782554E" w14:textId="34FF8551" w:rsidR="00AC11F3" w:rsidRDefault="00AC11F3" w:rsidP="0076328C">
      <w:pPr>
        <w:shd w:val="clear" w:color="auto" w:fill="FFFFFF" w:themeFill="background1"/>
        <w:tabs>
          <w:tab w:val="left" w:pos="0"/>
        </w:tabs>
        <w:spacing w:after="0" w:line="240" w:lineRule="auto"/>
        <w:jc w:val="both"/>
        <w:rPr>
          <w:rFonts w:ascii="Trebuchet MS" w:hAnsi="Trebuchet MS" w:cstheme="minorHAnsi"/>
          <w:bCs/>
        </w:rPr>
      </w:pPr>
    </w:p>
    <w:p w14:paraId="49AA55E8" w14:textId="26AE8B30" w:rsidR="00E42854" w:rsidRDefault="00E42854" w:rsidP="0076328C">
      <w:pPr>
        <w:shd w:val="clear" w:color="auto" w:fill="FFFFFF" w:themeFill="background1"/>
        <w:tabs>
          <w:tab w:val="left" w:pos="0"/>
        </w:tabs>
        <w:spacing w:after="0" w:line="240" w:lineRule="auto"/>
        <w:jc w:val="both"/>
        <w:rPr>
          <w:rFonts w:ascii="Trebuchet MS" w:hAnsi="Trebuchet MS" w:cstheme="minorHAnsi"/>
          <w:bCs/>
        </w:rPr>
      </w:pPr>
    </w:p>
    <w:p w14:paraId="02DB0223" w14:textId="77777777" w:rsidR="00CB16DE" w:rsidRPr="00205435" w:rsidRDefault="00CB16DE" w:rsidP="005D3D14">
      <w:pPr>
        <w:pStyle w:val="Footnote30"/>
        <w:shd w:val="clear" w:color="auto" w:fill="FFFFFF" w:themeFill="background1"/>
        <w:spacing w:before="0" w:after="0" w:line="240" w:lineRule="auto"/>
        <w:rPr>
          <w:rFonts w:cstheme="minorHAnsi"/>
          <w:b/>
          <w:bCs/>
          <w:u w:val="single"/>
        </w:rPr>
      </w:pPr>
      <w:bookmarkStart w:id="0" w:name="_Hlk198286480"/>
      <w:r w:rsidRPr="00205435">
        <w:rPr>
          <w:rFonts w:cstheme="minorHAnsi"/>
          <w:b/>
          <w:bCs/>
          <w:u w:val="single"/>
        </w:rPr>
        <w:t>Condițiile generale de participare la selecție şi recrutare</w:t>
      </w:r>
    </w:p>
    <w:p w14:paraId="26EDA573" w14:textId="77777777" w:rsidR="00CB16DE" w:rsidRPr="00205435" w:rsidRDefault="00CB16DE" w:rsidP="005D3D14">
      <w:pPr>
        <w:pStyle w:val="Corptext4"/>
        <w:numPr>
          <w:ilvl w:val="2"/>
          <w:numId w:val="1"/>
        </w:numPr>
        <w:shd w:val="clear" w:color="auto" w:fill="FFFFFF" w:themeFill="background1"/>
        <w:tabs>
          <w:tab w:val="left" w:pos="332"/>
        </w:tabs>
        <w:spacing w:after="0" w:line="240" w:lineRule="auto"/>
        <w:ind w:firstLine="0"/>
        <w:jc w:val="both"/>
        <w:rPr>
          <w:rFonts w:cstheme="minorHAnsi"/>
        </w:rPr>
      </w:pPr>
      <w:r w:rsidRPr="00205435">
        <w:rPr>
          <w:rFonts w:cstheme="minorHAnsi"/>
        </w:rPr>
        <w:t>cetățenie-română/cetățenie a altor state membre ale Uniunii Europene - sau a statelor aparținând Spațiului Economic European și reședința în România;</w:t>
      </w:r>
    </w:p>
    <w:p w14:paraId="05F0F11E" w14:textId="77777777" w:rsidR="00CB16DE" w:rsidRPr="00205435" w:rsidRDefault="00CB16DE" w:rsidP="005D3D14">
      <w:pPr>
        <w:pStyle w:val="Corptext4"/>
        <w:numPr>
          <w:ilvl w:val="2"/>
          <w:numId w:val="1"/>
        </w:numPr>
        <w:shd w:val="clear" w:color="auto" w:fill="FFFFFF" w:themeFill="background1"/>
        <w:tabs>
          <w:tab w:val="left" w:pos="279"/>
        </w:tabs>
        <w:spacing w:after="0" w:line="240" w:lineRule="auto"/>
        <w:ind w:firstLine="0"/>
        <w:jc w:val="both"/>
        <w:rPr>
          <w:rFonts w:cstheme="minorHAnsi"/>
        </w:rPr>
      </w:pPr>
      <w:r w:rsidRPr="00205435">
        <w:rPr>
          <w:rFonts w:cstheme="minorHAnsi"/>
        </w:rPr>
        <w:t>cunoașterea limbii române, scris şi vorbit;</w:t>
      </w:r>
    </w:p>
    <w:p w14:paraId="075EC932" w14:textId="77777777" w:rsidR="00CB16DE" w:rsidRPr="00205435" w:rsidRDefault="00CB16DE" w:rsidP="005D3D14">
      <w:pPr>
        <w:pStyle w:val="Corptext4"/>
        <w:numPr>
          <w:ilvl w:val="2"/>
          <w:numId w:val="1"/>
        </w:numPr>
        <w:shd w:val="clear" w:color="auto" w:fill="FFFFFF" w:themeFill="background1"/>
        <w:tabs>
          <w:tab w:val="left" w:pos="270"/>
        </w:tabs>
        <w:spacing w:after="0" w:line="240" w:lineRule="auto"/>
        <w:ind w:firstLine="0"/>
        <w:jc w:val="both"/>
        <w:rPr>
          <w:rFonts w:cstheme="minorHAnsi"/>
        </w:rPr>
      </w:pPr>
      <w:r w:rsidRPr="00205435">
        <w:rPr>
          <w:rFonts w:cstheme="minorHAnsi"/>
        </w:rPr>
        <w:t>vârsta minimă de angajare reglementată de prevederile legale;</w:t>
      </w:r>
    </w:p>
    <w:p w14:paraId="5A59269B" w14:textId="77777777" w:rsidR="00CB16DE" w:rsidRPr="00205435" w:rsidRDefault="00CB16DE" w:rsidP="005D3D14">
      <w:pPr>
        <w:pStyle w:val="Corptext4"/>
        <w:numPr>
          <w:ilvl w:val="2"/>
          <w:numId w:val="1"/>
        </w:numPr>
        <w:shd w:val="clear" w:color="auto" w:fill="FFFFFF" w:themeFill="background1"/>
        <w:tabs>
          <w:tab w:val="left" w:pos="329"/>
        </w:tabs>
        <w:spacing w:after="0" w:line="240" w:lineRule="auto"/>
        <w:ind w:firstLine="0"/>
        <w:jc w:val="both"/>
        <w:rPr>
          <w:rFonts w:cstheme="minorHAnsi"/>
        </w:rPr>
      </w:pPr>
      <w:r w:rsidRPr="00205435">
        <w:rPr>
          <w:rFonts w:cstheme="minorHAnsi"/>
        </w:rPr>
        <w:t>capacitate de exercițiu deplină;</w:t>
      </w:r>
    </w:p>
    <w:p w14:paraId="292ADEED" w14:textId="77777777" w:rsidR="00CB16DE" w:rsidRPr="00205435" w:rsidRDefault="00CB16DE" w:rsidP="005D3D14">
      <w:pPr>
        <w:pStyle w:val="Corptext4"/>
        <w:numPr>
          <w:ilvl w:val="2"/>
          <w:numId w:val="1"/>
        </w:numPr>
        <w:shd w:val="clear" w:color="auto" w:fill="FFFFFF" w:themeFill="background1"/>
        <w:tabs>
          <w:tab w:val="left" w:pos="314"/>
        </w:tabs>
        <w:spacing w:after="0" w:line="240" w:lineRule="auto"/>
        <w:ind w:firstLine="0"/>
        <w:jc w:val="both"/>
        <w:rPr>
          <w:rFonts w:cstheme="minorHAnsi"/>
        </w:rPr>
      </w:pPr>
      <w:r w:rsidRPr="00205435">
        <w:rPr>
          <w:rFonts w:cstheme="minorHAnsi"/>
        </w:rPr>
        <w:t>stare de sănătate corespunzătoare postului, atestată pe baza adeverinței medicale eliberate de medicul de familie sau de unitățile sanitare abilitate;</w:t>
      </w:r>
    </w:p>
    <w:p w14:paraId="6CB70309" w14:textId="77777777" w:rsidR="00CB16DE" w:rsidRPr="00205435" w:rsidRDefault="00CB16DE" w:rsidP="005D3D14">
      <w:pPr>
        <w:pStyle w:val="Corptext4"/>
        <w:numPr>
          <w:ilvl w:val="2"/>
          <w:numId w:val="1"/>
        </w:numPr>
        <w:shd w:val="clear" w:color="auto" w:fill="FFFFFF" w:themeFill="background1"/>
        <w:tabs>
          <w:tab w:val="left" w:pos="295"/>
        </w:tabs>
        <w:spacing w:after="0" w:line="240" w:lineRule="auto"/>
        <w:ind w:firstLine="0"/>
        <w:jc w:val="both"/>
        <w:rPr>
          <w:rFonts w:cstheme="minorHAnsi"/>
        </w:rPr>
      </w:pPr>
      <w:r w:rsidRPr="00205435">
        <w:rPr>
          <w:rFonts w:cstheme="minorHAnsi"/>
        </w:rPr>
        <w:t>îndeplinirea condițiilor de studii prevăzute în cererea de finanțare aprobată și în anunțul selecției;</w:t>
      </w:r>
    </w:p>
    <w:p w14:paraId="43FC6169" w14:textId="77777777" w:rsidR="00CB16DE" w:rsidRPr="00205435" w:rsidRDefault="00CB16DE" w:rsidP="005D3D14">
      <w:pPr>
        <w:pStyle w:val="Corptext4"/>
        <w:numPr>
          <w:ilvl w:val="2"/>
          <w:numId w:val="1"/>
        </w:numPr>
        <w:shd w:val="clear" w:color="auto" w:fill="FFFFFF" w:themeFill="background1"/>
        <w:tabs>
          <w:tab w:val="left" w:pos="338"/>
        </w:tabs>
        <w:spacing w:after="0" w:line="240" w:lineRule="auto"/>
        <w:ind w:firstLine="0"/>
        <w:jc w:val="both"/>
        <w:rPr>
          <w:rFonts w:cstheme="minorHAnsi"/>
        </w:rPr>
      </w:pPr>
      <w:r w:rsidRPr="00205435">
        <w:rPr>
          <w:rFonts w:cstheme="minorHAnsi"/>
        </w:rPr>
        <w:lastRenderedPageBreak/>
        <w:t>îndeplinirea condiţiilor de vechime/experiență în domeniul de activitate menționat în anunţ;</w:t>
      </w:r>
    </w:p>
    <w:p w14:paraId="4431DDC6" w14:textId="77777777" w:rsidR="005D3D14" w:rsidRPr="00205435" w:rsidRDefault="00CB16DE" w:rsidP="005D3D14">
      <w:pPr>
        <w:pStyle w:val="Corptext4"/>
        <w:numPr>
          <w:ilvl w:val="2"/>
          <w:numId w:val="1"/>
        </w:numPr>
        <w:shd w:val="clear" w:color="auto" w:fill="FFFFFF" w:themeFill="background1"/>
        <w:tabs>
          <w:tab w:val="left" w:pos="324"/>
        </w:tabs>
        <w:spacing w:after="0" w:line="240" w:lineRule="auto"/>
        <w:ind w:firstLine="0"/>
        <w:jc w:val="both"/>
        <w:rPr>
          <w:rFonts w:cstheme="minorHAnsi"/>
        </w:rPr>
      </w:pPr>
      <w:r w:rsidRPr="00205435">
        <w:rPr>
          <w:rFonts w:cstheme="minorHAnsi"/>
        </w:rPr>
        <w:t xml:space="preserve">nu a fost condamnat/(ă)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l-ar face incompatibil cu exercitarea funcţiei, cu excepţia situaţiei în care a intervenit reabilitarea; </w:t>
      </w:r>
    </w:p>
    <w:p w14:paraId="4815CC98" w14:textId="77777777" w:rsidR="005D3D14" w:rsidRPr="00205435" w:rsidRDefault="00CB16DE" w:rsidP="005D3D14">
      <w:pPr>
        <w:pStyle w:val="Corptext4"/>
        <w:numPr>
          <w:ilvl w:val="2"/>
          <w:numId w:val="1"/>
        </w:numPr>
        <w:shd w:val="clear" w:color="auto" w:fill="FFFFFF" w:themeFill="background1"/>
        <w:tabs>
          <w:tab w:val="left" w:pos="324"/>
        </w:tabs>
        <w:spacing w:after="0" w:line="240" w:lineRule="auto"/>
        <w:ind w:firstLine="0"/>
        <w:jc w:val="both"/>
        <w:rPr>
          <w:rFonts w:cstheme="minorHAnsi"/>
        </w:rPr>
      </w:pPr>
      <w:r w:rsidRPr="00205435">
        <w:rPr>
          <w:rFonts w:cstheme="minorHAnsi"/>
        </w:rPr>
        <w:t>îndeplinirea altor condiții în funcţie de specificul proiectului;</w:t>
      </w:r>
    </w:p>
    <w:p w14:paraId="0756D0FE" w14:textId="77777777" w:rsidR="00CB16DE" w:rsidRPr="00205435" w:rsidRDefault="00CB16DE" w:rsidP="005D3D14">
      <w:pPr>
        <w:pStyle w:val="Corptext4"/>
        <w:numPr>
          <w:ilvl w:val="2"/>
          <w:numId w:val="1"/>
        </w:numPr>
        <w:shd w:val="clear" w:color="auto" w:fill="FFFFFF" w:themeFill="background1"/>
        <w:tabs>
          <w:tab w:val="left" w:pos="324"/>
        </w:tabs>
        <w:spacing w:after="0" w:line="240" w:lineRule="auto"/>
        <w:ind w:firstLine="0"/>
        <w:jc w:val="both"/>
        <w:rPr>
          <w:rFonts w:cstheme="minorHAnsi"/>
        </w:rPr>
      </w:pPr>
      <w:proofErr w:type="gramStart"/>
      <w:r w:rsidRPr="00205435">
        <w:rPr>
          <w:rFonts w:cstheme="minorHAnsi"/>
        </w:rPr>
        <w:t>acordul</w:t>
      </w:r>
      <w:proofErr w:type="gramEnd"/>
      <w:r w:rsidRPr="00205435">
        <w:rPr>
          <w:rFonts w:cstheme="minorHAnsi"/>
        </w:rPr>
        <w:t xml:space="preserve"> cu privire la prelucrarea datelor cu caracter personal, în scopul pentru care au fost colectate.</w:t>
      </w:r>
    </w:p>
    <w:bookmarkEnd w:id="0"/>
    <w:p w14:paraId="289C57B9" w14:textId="77777777" w:rsidR="00CB16DE" w:rsidRPr="00205435" w:rsidRDefault="00CB16DE" w:rsidP="005D3D14">
      <w:pPr>
        <w:pStyle w:val="Corptext4"/>
        <w:shd w:val="clear" w:color="auto" w:fill="FFFFFF" w:themeFill="background1"/>
        <w:spacing w:after="0" w:line="240" w:lineRule="auto"/>
        <w:ind w:firstLine="0"/>
        <w:jc w:val="both"/>
        <w:rPr>
          <w:rFonts w:cstheme="minorHAnsi"/>
          <w:highlight w:val="yellow"/>
        </w:rPr>
      </w:pPr>
    </w:p>
    <w:p w14:paraId="10DE1792" w14:textId="77777777" w:rsidR="00CB16DE" w:rsidRPr="00205435" w:rsidRDefault="00CB16DE" w:rsidP="005D3D14">
      <w:pPr>
        <w:pStyle w:val="Corptext4"/>
        <w:shd w:val="clear" w:color="auto" w:fill="FFFFFF" w:themeFill="background1"/>
        <w:spacing w:after="0" w:line="240" w:lineRule="auto"/>
        <w:ind w:firstLine="0"/>
        <w:jc w:val="both"/>
        <w:rPr>
          <w:rFonts w:cstheme="minorHAnsi"/>
        </w:rPr>
      </w:pPr>
      <w:r w:rsidRPr="00205435">
        <w:rPr>
          <w:rFonts w:cstheme="minorHAnsi"/>
          <w:b/>
          <w:bCs/>
          <w:u w:val="single"/>
        </w:rPr>
        <w:t>Conținut dosar de înscriere candidatură</w:t>
      </w:r>
      <w:r w:rsidRPr="00205435">
        <w:rPr>
          <w:rFonts w:cstheme="minorHAnsi"/>
        </w:rPr>
        <w:t>:</w:t>
      </w:r>
    </w:p>
    <w:p w14:paraId="333AFAD5" w14:textId="77777777" w:rsidR="00CB16DE" w:rsidRPr="00205435" w:rsidRDefault="00CB16DE" w:rsidP="005D3D14">
      <w:pPr>
        <w:pStyle w:val="Corptext4"/>
        <w:numPr>
          <w:ilvl w:val="3"/>
          <w:numId w:val="1"/>
        </w:numPr>
        <w:shd w:val="clear" w:color="auto" w:fill="FFFFFF" w:themeFill="background1"/>
        <w:tabs>
          <w:tab w:val="left" w:pos="324"/>
        </w:tabs>
        <w:spacing w:after="0" w:line="240" w:lineRule="auto"/>
        <w:ind w:firstLine="0"/>
        <w:jc w:val="both"/>
        <w:rPr>
          <w:rFonts w:cstheme="minorHAnsi"/>
        </w:rPr>
      </w:pPr>
      <w:r w:rsidRPr="00205435">
        <w:rPr>
          <w:rFonts w:cstheme="minorHAnsi"/>
        </w:rPr>
        <w:t>cerere de înscriere-formular;</w:t>
      </w:r>
    </w:p>
    <w:p w14:paraId="78B57918" w14:textId="77777777" w:rsidR="00CB16DE" w:rsidRPr="00205435" w:rsidRDefault="00CB16DE" w:rsidP="005D3D14">
      <w:pPr>
        <w:pStyle w:val="Corptext4"/>
        <w:numPr>
          <w:ilvl w:val="3"/>
          <w:numId w:val="1"/>
        </w:numPr>
        <w:shd w:val="clear" w:color="auto" w:fill="FFFFFF" w:themeFill="background1"/>
        <w:tabs>
          <w:tab w:val="left" w:pos="353"/>
        </w:tabs>
        <w:spacing w:after="0" w:line="240" w:lineRule="auto"/>
        <w:ind w:firstLine="0"/>
        <w:jc w:val="both"/>
        <w:rPr>
          <w:rFonts w:cstheme="minorHAnsi"/>
        </w:rPr>
      </w:pPr>
      <w:r w:rsidRPr="00205435">
        <w:rPr>
          <w:rFonts w:cstheme="minorHAnsi"/>
        </w:rPr>
        <w:t>copia actului de identitate sau orice alt document care atestă identitatea, potrivit legii, după caz;</w:t>
      </w:r>
    </w:p>
    <w:p w14:paraId="64F38501" w14:textId="77777777" w:rsidR="00CB16DE" w:rsidRPr="00205435" w:rsidRDefault="00CB16DE" w:rsidP="005D3D14">
      <w:pPr>
        <w:pStyle w:val="Corptext4"/>
        <w:numPr>
          <w:ilvl w:val="3"/>
          <w:numId w:val="1"/>
        </w:numPr>
        <w:shd w:val="clear" w:color="auto" w:fill="FFFFFF" w:themeFill="background1"/>
        <w:tabs>
          <w:tab w:val="left" w:pos="338"/>
        </w:tabs>
        <w:spacing w:after="0" w:line="240" w:lineRule="auto"/>
        <w:ind w:firstLine="0"/>
        <w:jc w:val="both"/>
        <w:rPr>
          <w:rFonts w:cstheme="minorHAnsi"/>
        </w:rPr>
      </w:pPr>
      <w:r w:rsidRPr="00205435">
        <w:rPr>
          <w:rFonts w:cstheme="minorHAnsi"/>
        </w:rPr>
        <w:t>copiile documentelor care atestă nivelul studiilor şi ale altor acte care atestă efectuarea unor specializări, copiile documentelor care atestă îndeplinirea condițiilor specifice;</w:t>
      </w:r>
    </w:p>
    <w:p w14:paraId="6D4257CB" w14:textId="77777777" w:rsidR="00CB16DE" w:rsidRPr="00205435" w:rsidRDefault="00CB16DE" w:rsidP="005D3D14">
      <w:pPr>
        <w:pStyle w:val="Corptext4"/>
        <w:numPr>
          <w:ilvl w:val="3"/>
          <w:numId w:val="1"/>
        </w:numPr>
        <w:shd w:val="clear" w:color="auto" w:fill="FFFFFF" w:themeFill="background1"/>
        <w:tabs>
          <w:tab w:val="left" w:pos="353"/>
        </w:tabs>
        <w:spacing w:after="0" w:line="240" w:lineRule="auto"/>
        <w:ind w:firstLine="0"/>
        <w:jc w:val="both"/>
        <w:rPr>
          <w:rFonts w:cstheme="minorHAnsi"/>
        </w:rPr>
      </w:pPr>
      <w:r w:rsidRPr="00205435">
        <w:rPr>
          <w:rFonts w:cstheme="minorHAnsi"/>
        </w:rPr>
        <w:t>alte acte doveditoare privind experiența/expertiza, calificările specifice aferente poziţiei (copie după carnetul de muncă şi adeverințe care să ateste vechimea în muncă, în meserie și/sau specialitatea studiilor, centralizator cu vechimea relevanta pentru candidatură, etc);</w:t>
      </w:r>
    </w:p>
    <w:p w14:paraId="252EFE2F" w14:textId="77777777" w:rsidR="00CB16DE" w:rsidRPr="00205435" w:rsidRDefault="00CB16DE" w:rsidP="005D3D14">
      <w:pPr>
        <w:pStyle w:val="Corptext4"/>
        <w:numPr>
          <w:ilvl w:val="3"/>
          <w:numId w:val="1"/>
        </w:numPr>
        <w:shd w:val="clear" w:color="auto" w:fill="FFFFFF" w:themeFill="background1"/>
        <w:tabs>
          <w:tab w:val="left" w:pos="343"/>
        </w:tabs>
        <w:spacing w:after="0" w:line="240" w:lineRule="auto"/>
        <w:ind w:firstLine="0"/>
        <w:jc w:val="both"/>
        <w:rPr>
          <w:rFonts w:cstheme="minorHAnsi"/>
        </w:rPr>
      </w:pPr>
      <w:r w:rsidRPr="00205435">
        <w:rPr>
          <w:rFonts w:cstheme="minorHAnsi"/>
        </w:rPr>
        <w:t>CV-Europass datat și semnat pe fiecare pagina (CV-ul conține obligatoriu date de contact valide: adresa de e-mail şi număr de telefon);</w:t>
      </w:r>
    </w:p>
    <w:p w14:paraId="16DA193C" w14:textId="77777777" w:rsidR="00CB16DE" w:rsidRPr="00205435" w:rsidRDefault="00CB16DE" w:rsidP="005D3D14">
      <w:pPr>
        <w:pStyle w:val="Corptext4"/>
        <w:numPr>
          <w:ilvl w:val="3"/>
          <w:numId w:val="1"/>
        </w:numPr>
        <w:shd w:val="clear" w:color="auto" w:fill="FFFFFF" w:themeFill="background1"/>
        <w:tabs>
          <w:tab w:val="left" w:pos="319"/>
        </w:tabs>
        <w:spacing w:after="0" w:line="240" w:lineRule="auto"/>
        <w:ind w:firstLine="0"/>
        <w:jc w:val="both"/>
        <w:rPr>
          <w:rFonts w:cstheme="minorHAnsi"/>
        </w:rPr>
      </w:pPr>
      <w:r w:rsidRPr="00205435">
        <w:rPr>
          <w:rFonts w:cstheme="minorHAnsi"/>
        </w:rPr>
        <w:t>cazierul judiciar sau o declarație pe propria răspundere din care reiese faptul că nu sunt înregistrate antecedente penale (candidatul declarat admis la selecția dosarelor, care a depus la înscriere o declarație pe propria răspundere că nu are antecedente penale, are obligaţia de a completa dosarul de concurs cu originalul cazierului judiciar, cel mai târziu până la data interviului);</w:t>
      </w:r>
    </w:p>
    <w:p w14:paraId="4806C333" w14:textId="77777777" w:rsidR="00CB16DE" w:rsidRPr="00205435" w:rsidRDefault="00CB16DE" w:rsidP="005D3D14">
      <w:pPr>
        <w:pStyle w:val="Corptext4"/>
        <w:numPr>
          <w:ilvl w:val="3"/>
          <w:numId w:val="1"/>
        </w:numPr>
        <w:shd w:val="clear" w:color="auto" w:fill="FFFFFF" w:themeFill="background1"/>
        <w:tabs>
          <w:tab w:val="left" w:pos="319"/>
        </w:tabs>
        <w:spacing w:after="0" w:line="240" w:lineRule="auto"/>
        <w:ind w:firstLine="0"/>
        <w:jc w:val="both"/>
        <w:rPr>
          <w:rFonts w:cstheme="minorHAnsi"/>
        </w:rPr>
      </w:pPr>
      <w:r w:rsidRPr="00205435">
        <w:rPr>
          <w:rFonts w:cstheme="minorHAnsi"/>
        </w:rPr>
        <w:t>certificat de integritate comportamentală (se poate elibera odată cu cazierul judiciar);</w:t>
      </w:r>
    </w:p>
    <w:p w14:paraId="467B6267" w14:textId="77777777" w:rsidR="00CB16DE" w:rsidRPr="00205435" w:rsidRDefault="00CB16DE" w:rsidP="005D3D14">
      <w:pPr>
        <w:pStyle w:val="Corptext4"/>
        <w:numPr>
          <w:ilvl w:val="3"/>
          <w:numId w:val="1"/>
        </w:numPr>
        <w:shd w:val="clear" w:color="auto" w:fill="FFFFFF" w:themeFill="background1"/>
        <w:tabs>
          <w:tab w:val="left" w:pos="348"/>
        </w:tabs>
        <w:spacing w:after="0" w:line="240" w:lineRule="auto"/>
        <w:ind w:firstLine="0"/>
        <w:jc w:val="both"/>
        <w:rPr>
          <w:rFonts w:cstheme="minorHAnsi"/>
        </w:rPr>
      </w:pPr>
      <w:r w:rsidRPr="00205435">
        <w:rPr>
          <w:rFonts w:cstheme="minorHAnsi"/>
        </w:rPr>
        <w:t>adeverinţa medicală care să ateste starea de sănătate corespunzătoare, eliberată cu cel mult 6 luni anterior derulării concursului de către medicul de familie al candidatului sau de către unităţile sanitare abilitate;</w:t>
      </w:r>
    </w:p>
    <w:p w14:paraId="067AF252" w14:textId="77777777" w:rsidR="00CB16DE" w:rsidRPr="00205435" w:rsidRDefault="00CB16DE" w:rsidP="005D3D14">
      <w:pPr>
        <w:pStyle w:val="Picturecaption20"/>
        <w:framePr w:w="1478" w:h="89" w:wrap="notBeside" w:hAnchor="margin" w:x="2209" w:y="2"/>
        <w:shd w:val="clear" w:color="auto" w:fill="FFFFFF" w:themeFill="background1"/>
        <w:spacing w:line="240" w:lineRule="auto"/>
        <w:rPr>
          <w:rFonts w:cstheme="minorHAnsi"/>
          <w:sz w:val="22"/>
          <w:szCs w:val="22"/>
          <w:highlight w:val="yellow"/>
        </w:rPr>
      </w:pPr>
    </w:p>
    <w:p w14:paraId="35AEF2A8" w14:textId="77777777" w:rsidR="00CB16DE" w:rsidRPr="00205435" w:rsidRDefault="00CB16DE" w:rsidP="005D3D14">
      <w:pPr>
        <w:pStyle w:val="Corptext4"/>
        <w:numPr>
          <w:ilvl w:val="3"/>
          <w:numId w:val="1"/>
        </w:numPr>
        <w:shd w:val="clear" w:color="auto" w:fill="FFFFFF" w:themeFill="background1"/>
        <w:tabs>
          <w:tab w:val="left" w:pos="319"/>
        </w:tabs>
        <w:spacing w:after="0" w:line="240" w:lineRule="auto"/>
        <w:ind w:right="284" w:firstLine="0"/>
        <w:jc w:val="both"/>
        <w:rPr>
          <w:rFonts w:cstheme="minorHAnsi"/>
        </w:rPr>
      </w:pPr>
      <w:r w:rsidRPr="00205435">
        <w:rPr>
          <w:rFonts w:cstheme="minorHAnsi"/>
        </w:rPr>
        <w:t>declaraţia de disponibilitate;</w:t>
      </w:r>
    </w:p>
    <w:p w14:paraId="139FD9B8" w14:textId="77777777" w:rsidR="008C7F36" w:rsidRPr="00205435" w:rsidRDefault="008C7F36" w:rsidP="008C7F36">
      <w:pPr>
        <w:pStyle w:val="Corptext4"/>
        <w:numPr>
          <w:ilvl w:val="2"/>
          <w:numId w:val="1"/>
        </w:numPr>
        <w:shd w:val="clear" w:color="auto" w:fill="FFFFFF" w:themeFill="background1"/>
        <w:tabs>
          <w:tab w:val="left" w:pos="319"/>
        </w:tabs>
        <w:spacing w:after="0" w:line="240" w:lineRule="auto"/>
        <w:ind w:right="284" w:firstLine="0"/>
        <w:jc w:val="both"/>
        <w:rPr>
          <w:rFonts w:cstheme="minorHAnsi"/>
        </w:rPr>
      </w:pPr>
      <w:proofErr w:type="gramStart"/>
      <w:r w:rsidRPr="00205435">
        <w:rPr>
          <w:rFonts w:cstheme="minorHAnsi"/>
        </w:rPr>
        <w:t>acordul</w:t>
      </w:r>
      <w:proofErr w:type="gramEnd"/>
      <w:r w:rsidRPr="00205435">
        <w:rPr>
          <w:rFonts w:cstheme="minorHAnsi"/>
        </w:rPr>
        <w:t xml:space="preserve"> GDPR.</w:t>
      </w:r>
    </w:p>
    <w:p w14:paraId="767034A4" w14:textId="134229D6" w:rsidR="00317DC1" w:rsidRPr="0023183B" w:rsidRDefault="00CB16DE" w:rsidP="00317DC1">
      <w:pPr>
        <w:pStyle w:val="Corptext4"/>
        <w:shd w:val="clear" w:color="auto" w:fill="FFFFFF" w:themeFill="background1"/>
        <w:spacing w:after="0" w:line="240" w:lineRule="auto"/>
        <w:ind w:right="-22" w:firstLine="0"/>
        <w:jc w:val="both"/>
        <w:rPr>
          <w:rFonts w:cstheme="minorHAnsi"/>
          <w:highlight w:val="yellow"/>
        </w:rPr>
      </w:pPr>
      <w:r w:rsidRPr="00205435">
        <w:rPr>
          <w:rFonts w:cstheme="minorHAnsi"/>
        </w:rPr>
        <w:t xml:space="preserve">        </w:t>
      </w:r>
      <w:r w:rsidR="00317DC1" w:rsidRPr="00205435">
        <w:rPr>
          <w:rFonts w:cstheme="minorHAnsi"/>
        </w:rPr>
        <w:t xml:space="preserve"> Documentele doveditoare ale identităţii, studiilor şi experienţei/expertizei declarate în CV (copii ale diplomelor de studii, adeverinţe de lucru, alte documente doveditoare), semnate și parafate </w:t>
      </w:r>
      <w:r w:rsidR="00205435">
        <w:rPr>
          <w:rFonts w:cstheme="minorHAnsi"/>
        </w:rPr>
        <w:t>“</w:t>
      </w:r>
      <w:r w:rsidR="00317DC1" w:rsidRPr="00205435">
        <w:rPr>
          <w:rFonts w:cstheme="minorHAnsi"/>
        </w:rPr>
        <w:t xml:space="preserve">conform cu originalul”, se transmit scanat </w:t>
      </w:r>
      <w:r w:rsidR="00205435">
        <w:rPr>
          <w:rFonts w:cstheme="minorHAnsi"/>
        </w:rPr>
        <w:t>î</w:t>
      </w:r>
      <w:r w:rsidR="00317DC1" w:rsidRPr="00205435">
        <w:rPr>
          <w:rFonts w:cstheme="minorHAnsi"/>
        </w:rPr>
        <w:t xml:space="preserve">n format </w:t>
      </w:r>
      <w:r w:rsidR="0023183B">
        <w:rPr>
          <w:rFonts w:cstheme="minorHAnsi"/>
        </w:rPr>
        <w:t>.</w:t>
      </w:r>
      <w:r w:rsidR="00317DC1" w:rsidRPr="00205435">
        <w:rPr>
          <w:rFonts w:cstheme="minorHAnsi"/>
        </w:rPr>
        <w:t xml:space="preserve">pdf pe adresele de e-mail </w:t>
      </w:r>
      <w:hyperlink r:id="rId7" w:history="1">
        <w:r w:rsidR="00317DC1" w:rsidRPr="00205435">
          <w:rPr>
            <w:rStyle w:val="Hyperlink"/>
            <w:rFonts w:cstheme="minorHAnsi"/>
          </w:rPr>
          <w:t>registratura@anpd.gov.ro</w:t>
        </w:r>
      </w:hyperlink>
      <w:r w:rsidR="00317DC1" w:rsidRPr="00205435">
        <w:rPr>
          <w:rFonts w:cstheme="minorHAnsi"/>
        </w:rPr>
        <w:t xml:space="preserve"> si </w:t>
      </w:r>
      <w:hyperlink r:id="rId8" w:history="1">
        <w:r w:rsidR="00205435" w:rsidRPr="00FB793C">
          <w:rPr>
            <w:rStyle w:val="Hyperlink"/>
            <w:rFonts w:cstheme="minorHAnsi"/>
          </w:rPr>
          <w:t>formare@anpd.gov.ro</w:t>
        </w:r>
      </w:hyperlink>
      <w:r w:rsidR="00317DC1" w:rsidRPr="00205435">
        <w:rPr>
          <w:rFonts w:cstheme="minorHAnsi"/>
        </w:rPr>
        <w:t xml:space="preserve"> (</w:t>
      </w:r>
      <w:r w:rsidR="00317DC1" w:rsidRPr="0023183B">
        <w:rPr>
          <w:rFonts w:cstheme="minorHAnsi"/>
          <w:b/>
        </w:rPr>
        <w:t>obligatoriu ambele</w:t>
      </w:r>
      <w:r w:rsidR="00317DC1" w:rsidRPr="00205435">
        <w:rPr>
          <w:rFonts w:cstheme="minorHAnsi"/>
        </w:rPr>
        <w:t xml:space="preserve">), cu specificația </w:t>
      </w:r>
      <w:r w:rsidR="00317DC1" w:rsidRPr="0023183B">
        <w:rPr>
          <w:rFonts w:cstheme="minorHAnsi"/>
          <w:i/>
          <w:iCs/>
          <w:u w:val="single"/>
        </w:rPr>
        <w:t>„pentru concurs experți externi”</w:t>
      </w:r>
      <w:r w:rsidR="0023183B" w:rsidRPr="0023183B">
        <w:rPr>
          <w:rFonts w:cstheme="minorHAnsi"/>
          <w:i/>
          <w:iCs/>
        </w:rPr>
        <w:t>.</w:t>
      </w:r>
    </w:p>
    <w:p w14:paraId="49A07EC0" w14:textId="17E5A8D1" w:rsidR="00317DC1" w:rsidRDefault="00317DC1" w:rsidP="00317DC1">
      <w:pPr>
        <w:pStyle w:val="Corptext4"/>
        <w:shd w:val="clear" w:color="auto" w:fill="FFFFFF" w:themeFill="background1"/>
        <w:spacing w:after="0" w:line="240" w:lineRule="auto"/>
        <w:ind w:right="-22" w:firstLine="0"/>
        <w:jc w:val="both"/>
        <w:rPr>
          <w:rFonts w:cstheme="minorHAnsi"/>
          <w:highlight w:val="yellow"/>
        </w:rPr>
      </w:pPr>
      <w:r w:rsidRPr="00205435">
        <w:rPr>
          <w:rFonts w:cstheme="minorHAnsi"/>
        </w:rPr>
        <w:t xml:space="preserve">         Formularele de la lit. a) și i) sunt disponibile şi pe site-ul autorității, </w:t>
      </w:r>
      <w:r w:rsidR="0036720E">
        <w:rPr>
          <w:rFonts w:cstheme="minorHAnsi"/>
        </w:rPr>
        <w:t xml:space="preserve">în </w:t>
      </w:r>
      <w:r w:rsidRPr="00205435">
        <w:rPr>
          <w:rFonts w:cstheme="minorHAnsi"/>
        </w:rPr>
        <w:t>secțiun</w:t>
      </w:r>
      <w:r w:rsidR="008B5E9C">
        <w:rPr>
          <w:rFonts w:cstheme="minorHAnsi"/>
        </w:rPr>
        <w:t>ea proiectului:</w:t>
      </w:r>
      <w:r w:rsidRPr="00205435">
        <w:rPr>
          <w:rFonts w:cstheme="minorHAnsi"/>
        </w:rPr>
        <w:t xml:space="preserve"> </w:t>
      </w:r>
    </w:p>
    <w:p w14:paraId="126B4E26" w14:textId="2CE72154" w:rsidR="0036720E" w:rsidRPr="00205435" w:rsidRDefault="00DC7A38" w:rsidP="00317DC1">
      <w:pPr>
        <w:pStyle w:val="Corptext4"/>
        <w:shd w:val="clear" w:color="auto" w:fill="FFFFFF" w:themeFill="background1"/>
        <w:spacing w:after="0" w:line="240" w:lineRule="auto"/>
        <w:ind w:right="-22" w:firstLine="0"/>
        <w:jc w:val="both"/>
        <w:rPr>
          <w:rFonts w:cstheme="minorHAnsi"/>
        </w:rPr>
      </w:pPr>
      <w:hyperlink r:id="rId9" w:history="1">
        <w:r w:rsidR="0036720E" w:rsidRPr="00870E0F">
          <w:rPr>
            <w:rStyle w:val="Hyperlink"/>
            <w:rFonts w:cstheme="minorHAnsi"/>
            <w:highlight w:val="yellow"/>
          </w:rPr>
          <w:t>https://anpd.gov.ro/web/proiecte/proiecte-europene/intarirea-capacitatii-profesionistilor-in-lucrul-cu-persoanele-cu-dizabilitati/</w:t>
        </w:r>
      </w:hyperlink>
      <w:r w:rsidR="0036720E">
        <w:rPr>
          <w:rFonts w:cstheme="minorHAnsi"/>
        </w:rPr>
        <w:t xml:space="preserve"> </w:t>
      </w:r>
    </w:p>
    <w:p w14:paraId="2D2B594D" w14:textId="77777777" w:rsidR="00CB16DE" w:rsidRPr="00205435" w:rsidRDefault="00CB16DE" w:rsidP="00317DC1">
      <w:pPr>
        <w:pStyle w:val="Corptext4"/>
        <w:shd w:val="clear" w:color="auto" w:fill="FFFFFF" w:themeFill="background1"/>
        <w:spacing w:after="0" w:line="240" w:lineRule="auto"/>
        <w:ind w:right="-22" w:firstLine="0"/>
        <w:jc w:val="both"/>
        <w:rPr>
          <w:rFonts w:cstheme="minorHAnsi"/>
        </w:rPr>
      </w:pPr>
    </w:p>
    <w:p w14:paraId="730DB8BC" w14:textId="46A0B69B" w:rsidR="00CB16DE" w:rsidRPr="00205435" w:rsidRDefault="00CB16DE" w:rsidP="005D3D14">
      <w:pPr>
        <w:pStyle w:val="Corptext4"/>
        <w:shd w:val="clear" w:color="auto" w:fill="FFFFFF" w:themeFill="background1"/>
        <w:spacing w:after="0" w:line="240" w:lineRule="auto"/>
        <w:ind w:right="-22" w:firstLine="0"/>
        <w:jc w:val="both"/>
        <w:rPr>
          <w:rFonts w:cstheme="minorHAnsi"/>
        </w:rPr>
      </w:pPr>
      <w:r w:rsidRPr="00205435">
        <w:rPr>
          <w:rFonts w:cstheme="minorHAnsi"/>
        </w:rPr>
        <w:t xml:space="preserve">         Dosarele</w:t>
      </w:r>
      <w:r w:rsidR="00F90A75">
        <w:rPr>
          <w:rFonts w:cstheme="minorHAnsi"/>
        </w:rPr>
        <w:t xml:space="preserve"> incomplete sau</w:t>
      </w:r>
      <w:r w:rsidRPr="00205435">
        <w:rPr>
          <w:rFonts w:cstheme="minorHAnsi"/>
        </w:rPr>
        <w:t xml:space="preserve"> depuse după termenul-limită menționat în anunțul de selecție vor fi declarate respinse.</w:t>
      </w:r>
    </w:p>
    <w:p w14:paraId="7074F55C" w14:textId="77777777" w:rsidR="00CB16DE" w:rsidRPr="00205435" w:rsidRDefault="00CB16DE" w:rsidP="005D3D14">
      <w:pPr>
        <w:pStyle w:val="Corptext4"/>
        <w:shd w:val="clear" w:color="auto" w:fill="FFFFFF" w:themeFill="background1"/>
        <w:tabs>
          <w:tab w:val="left" w:pos="1639"/>
        </w:tabs>
        <w:spacing w:after="0" w:line="240" w:lineRule="auto"/>
        <w:ind w:right="284" w:firstLine="0"/>
        <w:jc w:val="both"/>
        <w:rPr>
          <w:rFonts w:cstheme="minorHAnsi"/>
          <w:highlight w:val="yellow"/>
        </w:rPr>
      </w:pPr>
    </w:p>
    <w:p w14:paraId="675FE9EE" w14:textId="77777777" w:rsidR="008B5E9C" w:rsidRDefault="008B5E9C" w:rsidP="005D3D14">
      <w:pPr>
        <w:pStyle w:val="Corptext4"/>
        <w:shd w:val="clear" w:color="auto" w:fill="FFFFFF" w:themeFill="background1"/>
        <w:tabs>
          <w:tab w:val="left" w:pos="1639"/>
        </w:tabs>
        <w:spacing w:after="0" w:line="240" w:lineRule="auto"/>
        <w:ind w:right="284" w:firstLine="0"/>
        <w:jc w:val="both"/>
        <w:rPr>
          <w:rFonts w:cstheme="minorHAnsi"/>
          <w:b/>
          <w:bCs/>
          <w:u w:val="single"/>
        </w:rPr>
      </w:pPr>
    </w:p>
    <w:p w14:paraId="51F5CE5F" w14:textId="659E35BC" w:rsidR="00CB16DE" w:rsidRDefault="00CB16DE" w:rsidP="005D3D14">
      <w:pPr>
        <w:pStyle w:val="Corptext4"/>
        <w:shd w:val="clear" w:color="auto" w:fill="FFFFFF" w:themeFill="background1"/>
        <w:tabs>
          <w:tab w:val="left" w:pos="1639"/>
        </w:tabs>
        <w:spacing w:after="0" w:line="240" w:lineRule="auto"/>
        <w:ind w:right="284" w:firstLine="0"/>
        <w:jc w:val="both"/>
        <w:rPr>
          <w:rFonts w:cstheme="minorHAnsi"/>
          <w:b/>
          <w:bCs/>
          <w:u w:val="single"/>
        </w:rPr>
      </w:pPr>
      <w:r w:rsidRPr="00205435">
        <w:rPr>
          <w:rFonts w:cstheme="minorHAnsi"/>
          <w:b/>
          <w:bCs/>
          <w:u w:val="single"/>
        </w:rPr>
        <w:t>Modalitatea de recrutare şi selecţie</w:t>
      </w:r>
    </w:p>
    <w:p w14:paraId="01806B2E" w14:textId="77777777" w:rsidR="008B5E9C" w:rsidRPr="00205435" w:rsidRDefault="008B5E9C" w:rsidP="005D3D14">
      <w:pPr>
        <w:pStyle w:val="Corptext4"/>
        <w:shd w:val="clear" w:color="auto" w:fill="FFFFFF" w:themeFill="background1"/>
        <w:tabs>
          <w:tab w:val="left" w:pos="1639"/>
        </w:tabs>
        <w:spacing w:after="0" w:line="240" w:lineRule="auto"/>
        <w:ind w:right="284" w:firstLine="0"/>
        <w:jc w:val="both"/>
        <w:rPr>
          <w:rFonts w:cstheme="minorHAnsi"/>
          <w:b/>
          <w:bCs/>
          <w:u w:val="single"/>
        </w:rPr>
      </w:pPr>
    </w:p>
    <w:p w14:paraId="5DFAE767" w14:textId="77777777" w:rsidR="00CB16DE" w:rsidRPr="00205435" w:rsidRDefault="00CB16DE" w:rsidP="005D3D14">
      <w:pPr>
        <w:pStyle w:val="Corptext4"/>
        <w:shd w:val="clear" w:color="auto" w:fill="FFFFFF" w:themeFill="background1"/>
        <w:spacing w:after="0" w:line="240" w:lineRule="auto"/>
        <w:ind w:right="-22" w:firstLine="0"/>
        <w:jc w:val="both"/>
        <w:rPr>
          <w:rFonts w:cstheme="minorHAnsi"/>
        </w:rPr>
      </w:pPr>
      <w:r w:rsidRPr="00205435">
        <w:rPr>
          <w:rFonts w:cstheme="minorHAnsi"/>
        </w:rPr>
        <w:t xml:space="preserve">          Recrutarea şi selecţia persoanelor care îşi vor desfăşura activitatea în proiect se realizează conform calendarului de mai </w:t>
      </w:r>
      <w:proofErr w:type="gramStart"/>
      <w:r w:rsidRPr="00205435">
        <w:rPr>
          <w:rFonts w:cstheme="minorHAnsi"/>
        </w:rPr>
        <w:t>jos</w:t>
      </w:r>
      <w:proofErr w:type="gramEnd"/>
      <w:r w:rsidRPr="00205435">
        <w:rPr>
          <w:rFonts w:cstheme="minorHAnsi"/>
        </w:rPr>
        <w:t>:</w:t>
      </w:r>
    </w:p>
    <w:p w14:paraId="7D8C52E6" w14:textId="09A991EA" w:rsidR="00CB16DE" w:rsidRPr="00205435" w:rsidRDefault="00CB16DE" w:rsidP="0036720E">
      <w:pPr>
        <w:pStyle w:val="Corptext4"/>
        <w:shd w:val="clear" w:color="auto" w:fill="FFFFFF" w:themeFill="background1"/>
        <w:spacing w:after="0" w:line="240" w:lineRule="auto"/>
        <w:ind w:right="-22" w:firstLine="0"/>
        <w:jc w:val="both"/>
        <w:rPr>
          <w:rFonts w:cstheme="minorHAnsi"/>
        </w:rPr>
      </w:pPr>
      <w:r w:rsidRPr="00205435">
        <w:rPr>
          <w:rFonts w:cstheme="minorHAnsi"/>
        </w:rPr>
        <w:t xml:space="preserve">      Rezultatele obținute de candidaţi după fiecare etapă se afişează/publică la sediul ANPDPD și pe site-ul</w:t>
      </w:r>
      <w:r w:rsidR="0036720E">
        <w:rPr>
          <w:rFonts w:cstheme="minorHAnsi"/>
        </w:rPr>
        <w:t xml:space="preserve"> autorităț</w:t>
      </w:r>
      <w:r w:rsidR="008B5E9C">
        <w:rPr>
          <w:rFonts w:cstheme="minorHAnsi"/>
        </w:rPr>
        <w:t xml:space="preserve">ii, în secţiunea proiectului </w:t>
      </w:r>
      <w:hyperlink r:id="rId10" w:history="1">
        <w:r w:rsidR="0036720E" w:rsidRPr="00870E0F">
          <w:rPr>
            <w:rStyle w:val="Hyperlink"/>
            <w:rFonts w:cstheme="minorHAnsi"/>
            <w:highlight w:val="yellow"/>
          </w:rPr>
          <w:t>https://anpd.gov.ro/web/proiecte/proiecte-europene/intarirea-capacitatii-profesionistilor-in-lucrul-cu-persoanele-cu-dizabilitati/</w:t>
        </w:r>
      </w:hyperlink>
      <w:proofErr w:type="gramStart"/>
      <w:r w:rsidR="0036720E">
        <w:rPr>
          <w:rFonts w:cstheme="minorHAnsi"/>
        </w:rPr>
        <w:t>,</w:t>
      </w:r>
      <w:r w:rsidRPr="00205435">
        <w:rPr>
          <w:rFonts w:cstheme="minorHAnsi"/>
        </w:rPr>
        <w:t>conform</w:t>
      </w:r>
      <w:proofErr w:type="gramEnd"/>
      <w:r w:rsidRPr="00205435">
        <w:rPr>
          <w:rFonts w:cstheme="minorHAnsi"/>
        </w:rPr>
        <w:t xml:space="preserve"> calendarului procedurii. Candidaţii pot formula contestaţii cu privire la rezultatele obţinute în fiecare etapă în termen de </w:t>
      </w:r>
      <w:r w:rsidRPr="007617BB">
        <w:rPr>
          <w:rFonts w:cstheme="minorHAnsi"/>
          <w:u w:val="single"/>
        </w:rPr>
        <w:t>o zi lucrătoare</w:t>
      </w:r>
      <w:r w:rsidR="007617BB">
        <w:rPr>
          <w:rFonts w:cstheme="minorHAnsi"/>
        </w:rPr>
        <w:t>*</w:t>
      </w:r>
      <w:r w:rsidRPr="00205435">
        <w:rPr>
          <w:rFonts w:cstheme="minorHAnsi"/>
        </w:rPr>
        <w:t xml:space="preserve"> de la </w:t>
      </w:r>
      <w:r w:rsidR="00BB4C52">
        <w:rPr>
          <w:rFonts w:cstheme="minorHAnsi"/>
        </w:rPr>
        <w:t xml:space="preserve">data </w:t>
      </w:r>
      <w:r w:rsidRPr="00205435">
        <w:rPr>
          <w:rFonts w:cstheme="minorHAnsi"/>
        </w:rPr>
        <w:t>afiş</w:t>
      </w:r>
      <w:r w:rsidR="00BB4C52">
        <w:rPr>
          <w:rFonts w:cstheme="minorHAnsi"/>
        </w:rPr>
        <w:t>ării/publicării</w:t>
      </w:r>
      <w:r w:rsidRPr="00205435">
        <w:rPr>
          <w:rFonts w:cstheme="minorHAnsi"/>
        </w:rPr>
        <w:t xml:space="preserve"> acestora.</w:t>
      </w:r>
    </w:p>
    <w:p w14:paraId="0B5544C2" w14:textId="77777777" w:rsidR="00CB16DE" w:rsidRPr="00F97DA6" w:rsidRDefault="00CB16DE" w:rsidP="00CB16DE">
      <w:pPr>
        <w:pStyle w:val="Corptext4"/>
        <w:shd w:val="clear" w:color="auto" w:fill="FFFFFF" w:themeFill="background1"/>
        <w:tabs>
          <w:tab w:val="left" w:pos="284"/>
          <w:tab w:val="left" w:pos="851"/>
        </w:tabs>
        <w:spacing w:after="0" w:line="240" w:lineRule="auto"/>
        <w:ind w:left="1134" w:right="985" w:firstLine="0"/>
        <w:jc w:val="both"/>
        <w:rPr>
          <w:rFonts w:cstheme="minorHAnsi"/>
          <w:b/>
          <w:bCs/>
          <w:sz w:val="24"/>
          <w:szCs w:val="24"/>
          <w:highlight w:val="yellow"/>
          <w:u w:val="single"/>
        </w:rPr>
      </w:pPr>
    </w:p>
    <w:p w14:paraId="613B7C0C" w14:textId="77777777" w:rsidR="00CB16DE" w:rsidRPr="00C400A1" w:rsidRDefault="00CB16DE" w:rsidP="00CB16DE">
      <w:pPr>
        <w:pStyle w:val="Corptext4"/>
        <w:shd w:val="clear" w:color="auto" w:fill="FFFFFF" w:themeFill="background1"/>
        <w:tabs>
          <w:tab w:val="left" w:pos="284"/>
          <w:tab w:val="left" w:pos="851"/>
        </w:tabs>
        <w:spacing w:after="0" w:line="240" w:lineRule="auto"/>
        <w:ind w:left="1134" w:right="985" w:firstLine="0"/>
        <w:jc w:val="both"/>
        <w:rPr>
          <w:rFonts w:cstheme="minorHAnsi"/>
          <w:b/>
          <w:bCs/>
        </w:rPr>
      </w:pPr>
      <w:r w:rsidRPr="00C400A1">
        <w:rPr>
          <w:rFonts w:cstheme="minorHAnsi"/>
          <w:b/>
          <w:bCs/>
          <w:u w:val="single"/>
        </w:rPr>
        <w:t>Calendarul procedurii de recrutare şi selecţie</w:t>
      </w:r>
      <w:r w:rsidRPr="00C400A1">
        <w:rPr>
          <w:rFonts w:cstheme="minorHAnsi"/>
          <w:b/>
          <w:bCs/>
        </w:rPr>
        <w:t>:</w:t>
      </w:r>
    </w:p>
    <w:p w14:paraId="4212D3B1" w14:textId="77777777" w:rsidR="00CB16DE" w:rsidRPr="00C400A1" w:rsidRDefault="00CB16DE" w:rsidP="00CB16DE">
      <w:pPr>
        <w:pStyle w:val="Corptext4"/>
        <w:shd w:val="clear" w:color="auto" w:fill="FFFFFF" w:themeFill="background1"/>
        <w:tabs>
          <w:tab w:val="left" w:pos="284"/>
          <w:tab w:val="left" w:pos="851"/>
        </w:tabs>
        <w:spacing w:after="0" w:line="240" w:lineRule="auto"/>
        <w:ind w:left="1134" w:right="985" w:firstLine="0"/>
        <w:jc w:val="both"/>
        <w:rPr>
          <w:rFonts w:cstheme="minorHAnsi"/>
          <w:b/>
          <w:bCs/>
        </w:rPr>
      </w:pPr>
    </w:p>
    <w:tbl>
      <w:tblPr>
        <w:tblStyle w:val="TableGrid"/>
        <w:tblW w:w="9706" w:type="dxa"/>
        <w:jc w:val="center"/>
        <w:tblLayout w:type="fixed"/>
        <w:tblLook w:val="04A0" w:firstRow="1" w:lastRow="0" w:firstColumn="1" w:lastColumn="0" w:noHBand="0" w:noVBand="1"/>
      </w:tblPr>
      <w:tblGrid>
        <w:gridCol w:w="709"/>
        <w:gridCol w:w="3083"/>
        <w:gridCol w:w="2029"/>
        <w:gridCol w:w="3885"/>
      </w:tblGrid>
      <w:tr w:rsidR="00CB16DE" w:rsidRPr="00C400A1" w14:paraId="3FC13566" w14:textId="77777777" w:rsidTr="00FE29E1">
        <w:trPr>
          <w:jc w:val="center"/>
        </w:trPr>
        <w:tc>
          <w:tcPr>
            <w:tcW w:w="709" w:type="dxa"/>
          </w:tcPr>
          <w:p w14:paraId="67500663" w14:textId="77777777" w:rsidR="00CB16DE" w:rsidRPr="00C400A1" w:rsidRDefault="00CB16DE" w:rsidP="00FE29E1">
            <w:pPr>
              <w:ind w:right="-102"/>
              <w:jc w:val="center"/>
              <w:rPr>
                <w:rFonts w:ascii="Trebuchet MS" w:hAnsi="Trebuchet MS" w:cstheme="minorHAnsi"/>
              </w:rPr>
            </w:pPr>
            <w:r w:rsidRPr="00C400A1">
              <w:rPr>
                <w:rFonts w:ascii="Trebuchet MS" w:hAnsi="Trebuchet MS" w:cstheme="minorHAnsi"/>
              </w:rPr>
              <w:t>Nr. crt.</w:t>
            </w:r>
          </w:p>
        </w:tc>
        <w:tc>
          <w:tcPr>
            <w:tcW w:w="3083" w:type="dxa"/>
          </w:tcPr>
          <w:p w14:paraId="0412030C" w14:textId="77777777" w:rsidR="00CB16DE" w:rsidRPr="00C400A1" w:rsidRDefault="00CB16DE" w:rsidP="00FE29E1">
            <w:pPr>
              <w:ind w:right="-112"/>
              <w:jc w:val="center"/>
              <w:rPr>
                <w:rFonts w:ascii="Trebuchet MS" w:hAnsi="Trebuchet MS" w:cstheme="minorHAnsi"/>
              </w:rPr>
            </w:pPr>
            <w:r w:rsidRPr="00C400A1">
              <w:rPr>
                <w:rFonts w:ascii="Trebuchet MS" w:hAnsi="Trebuchet MS" w:cstheme="minorHAnsi"/>
              </w:rPr>
              <w:t>Etapa</w:t>
            </w:r>
          </w:p>
        </w:tc>
        <w:tc>
          <w:tcPr>
            <w:tcW w:w="2029" w:type="dxa"/>
          </w:tcPr>
          <w:p w14:paraId="420B993C" w14:textId="77777777" w:rsidR="00CB16DE" w:rsidRPr="00C400A1" w:rsidRDefault="00CB16DE" w:rsidP="00FE29E1">
            <w:pPr>
              <w:ind w:right="-103"/>
              <w:jc w:val="center"/>
              <w:rPr>
                <w:rFonts w:ascii="Trebuchet MS" w:hAnsi="Trebuchet MS" w:cstheme="minorHAnsi"/>
                <w:highlight w:val="yellow"/>
              </w:rPr>
            </w:pPr>
            <w:r w:rsidRPr="00C400A1">
              <w:rPr>
                <w:rFonts w:ascii="Trebuchet MS" w:hAnsi="Trebuchet MS" w:cstheme="minorHAnsi"/>
              </w:rPr>
              <w:t>Data/perioada</w:t>
            </w:r>
          </w:p>
        </w:tc>
        <w:tc>
          <w:tcPr>
            <w:tcW w:w="3885" w:type="dxa"/>
          </w:tcPr>
          <w:p w14:paraId="52025D46" w14:textId="77777777" w:rsidR="00CB16DE" w:rsidRPr="00C400A1" w:rsidRDefault="00CB16DE" w:rsidP="00FE29E1">
            <w:pPr>
              <w:ind w:right="-141"/>
              <w:jc w:val="center"/>
              <w:rPr>
                <w:rFonts w:ascii="Trebuchet MS" w:hAnsi="Trebuchet MS" w:cstheme="minorHAnsi"/>
              </w:rPr>
            </w:pPr>
            <w:r w:rsidRPr="00C400A1">
              <w:rPr>
                <w:rFonts w:ascii="Trebuchet MS" w:hAnsi="Trebuchet MS" w:cstheme="minorHAnsi"/>
              </w:rPr>
              <w:t>Locul desfășurării</w:t>
            </w:r>
          </w:p>
        </w:tc>
      </w:tr>
      <w:tr w:rsidR="00CB16DE" w:rsidRPr="00C400A1" w14:paraId="59AB9E8A" w14:textId="77777777" w:rsidTr="00EF2909">
        <w:trPr>
          <w:jc w:val="center"/>
        </w:trPr>
        <w:tc>
          <w:tcPr>
            <w:tcW w:w="709" w:type="dxa"/>
          </w:tcPr>
          <w:p w14:paraId="722A6444" w14:textId="77777777" w:rsidR="00CB16DE" w:rsidRPr="00C400A1" w:rsidRDefault="00CB16DE" w:rsidP="00FE29E1">
            <w:pPr>
              <w:ind w:right="-102"/>
              <w:jc w:val="center"/>
              <w:rPr>
                <w:rFonts w:ascii="Trebuchet MS" w:hAnsi="Trebuchet MS" w:cstheme="minorHAnsi"/>
              </w:rPr>
            </w:pPr>
            <w:r w:rsidRPr="00C400A1">
              <w:rPr>
                <w:rFonts w:ascii="Trebuchet MS" w:hAnsi="Trebuchet MS" w:cstheme="minorHAnsi"/>
              </w:rPr>
              <w:t>1</w:t>
            </w:r>
          </w:p>
        </w:tc>
        <w:tc>
          <w:tcPr>
            <w:tcW w:w="3083" w:type="dxa"/>
          </w:tcPr>
          <w:p w14:paraId="5F557937" w14:textId="77777777" w:rsidR="00CB16DE" w:rsidRPr="00C400A1" w:rsidRDefault="00CB16DE" w:rsidP="00FE29E1">
            <w:pPr>
              <w:ind w:left="-105" w:right="-106"/>
              <w:jc w:val="center"/>
              <w:rPr>
                <w:rFonts w:ascii="Trebuchet MS" w:hAnsi="Trebuchet MS" w:cstheme="minorHAnsi"/>
              </w:rPr>
            </w:pPr>
            <w:r w:rsidRPr="00C400A1">
              <w:rPr>
                <w:rFonts w:ascii="Trebuchet MS" w:hAnsi="Trebuchet MS" w:cstheme="minorHAnsi"/>
              </w:rPr>
              <w:t>Depunerea dosarelor candidaților</w:t>
            </w:r>
          </w:p>
        </w:tc>
        <w:tc>
          <w:tcPr>
            <w:tcW w:w="2029" w:type="dxa"/>
          </w:tcPr>
          <w:p w14:paraId="6D181E33" w14:textId="2F33F77E" w:rsidR="00CB16DE" w:rsidRPr="00C400A1" w:rsidRDefault="0023183B" w:rsidP="009D6131">
            <w:pPr>
              <w:ind w:right="-59"/>
              <w:jc w:val="center"/>
              <w:rPr>
                <w:rFonts w:ascii="Trebuchet MS" w:hAnsi="Trebuchet MS" w:cstheme="minorHAnsi"/>
                <w:highlight w:val="yellow"/>
              </w:rPr>
            </w:pPr>
            <w:r w:rsidRPr="00C400A1">
              <w:rPr>
                <w:rFonts w:ascii="Trebuchet MS" w:hAnsi="Trebuchet MS" w:cstheme="minorHAnsi"/>
              </w:rPr>
              <w:t>11</w:t>
            </w:r>
            <w:r w:rsidR="00022E7D" w:rsidRPr="00C400A1">
              <w:rPr>
                <w:rFonts w:ascii="Trebuchet MS" w:hAnsi="Trebuchet MS" w:cstheme="minorHAnsi"/>
              </w:rPr>
              <w:t>-2</w:t>
            </w:r>
            <w:r w:rsidR="009D6131">
              <w:rPr>
                <w:rFonts w:ascii="Trebuchet MS" w:hAnsi="Trebuchet MS" w:cstheme="minorHAnsi"/>
              </w:rPr>
              <w:t>1</w:t>
            </w:r>
            <w:r w:rsidR="00022E7D" w:rsidRPr="00C400A1">
              <w:rPr>
                <w:rFonts w:ascii="Trebuchet MS" w:hAnsi="Trebuchet MS" w:cstheme="minorHAnsi"/>
              </w:rPr>
              <w:t>.0</w:t>
            </w:r>
            <w:r w:rsidRPr="00C400A1">
              <w:rPr>
                <w:rFonts w:ascii="Trebuchet MS" w:hAnsi="Trebuchet MS" w:cstheme="minorHAnsi"/>
              </w:rPr>
              <w:t>5</w:t>
            </w:r>
            <w:r w:rsidR="00022E7D" w:rsidRPr="00C400A1">
              <w:rPr>
                <w:rFonts w:ascii="Trebuchet MS" w:hAnsi="Trebuchet MS" w:cstheme="minorHAnsi"/>
              </w:rPr>
              <w:t>.2026</w:t>
            </w:r>
          </w:p>
        </w:tc>
        <w:tc>
          <w:tcPr>
            <w:tcW w:w="3885" w:type="dxa"/>
          </w:tcPr>
          <w:p w14:paraId="514B87F5" w14:textId="06A34312" w:rsidR="00CB16DE" w:rsidRPr="00C400A1" w:rsidRDefault="00317DC1" w:rsidP="0023183B">
            <w:pPr>
              <w:jc w:val="center"/>
              <w:rPr>
                <w:rFonts w:ascii="Trebuchet MS" w:hAnsi="Trebuchet MS" w:cstheme="minorHAnsi"/>
              </w:rPr>
            </w:pPr>
            <w:r w:rsidRPr="00C400A1">
              <w:rPr>
                <w:rFonts w:ascii="Trebuchet MS" w:hAnsi="Trebuchet MS" w:cstheme="minorHAnsi"/>
                <w:lang w:val="en-US"/>
              </w:rPr>
              <w:t xml:space="preserve">adresele de e-mail </w:t>
            </w:r>
            <w:hyperlink r:id="rId11" w:history="1">
              <w:r w:rsidRPr="00C400A1">
                <w:rPr>
                  <w:rStyle w:val="Hyperlink"/>
                  <w:rFonts w:ascii="Trebuchet MS" w:hAnsi="Trebuchet MS" w:cstheme="minorHAnsi"/>
                  <w:lang w:val="en-US"/>
                </w:rPr>
                <w:t>registratura@anpd.gov.ro</w:t>
              </w:r>
            </w:hyperlink>
            <w:r w:rsidRPr="00C400A1">
              <w:rPr>
                <w:rFonts w:ascii="Trebuchet MS" w:hAnsi="Trebuchet MS" w:cstheme="minorHAnsi"/>
                <w:lang w:val="en-US"/>
              </w:rPr>
              <w:t xml:space="preserve"> </w:t>
            </w:r>
            <w:r w:rsidR="0023183B" w:rsidRPr="00C400A1">
              <w:rPr>
                <w:rFonts w:ascii="Trebuchet MS" w:hAnsi="Trebuchet MS" w:cstheme="minorHAnsi"/>
                <w:lang w:val="en-US"/>
              </w:rPr>
              <w:t>ș</w:t>
            </w:r>
            <w:r w:rsidRPr="00C400A1">
              <w:rPr>
                <w:rFonts w:ascii="Trebuchet MS" w:hAnsi="Trebuchet MS" w:cstheme="minorHAnsi"/>
                <w:lang w:val="en-US"/>
              </w:rPr>
              <w:t xml:space="preserve">i </w:t>
            </w:r>
            <w:hyperlink r:id="rId12" w:history="1">
              <w:r w:rsidR="0023183B" w:rsidRPr="00C400A1">
                <w:rPr>
                  <w:rStyle w:val="Hyperlink"/>
                  <w:rFonts w:ascii="Trebuchet MS" w:hAnsi="Trebuchet MS" w:cstheme="minorHAnsi"/>
                  <w:lang w:val="en-US"/>
                </w:rPr>
                <w:t>formare@anpd.gov.ro</w:t>
              </w:r>
            </w:hyperlink>
          </w:p>
        </w:tc>
      </w:tr>
      <w:tr w:rsidR="00CB16DE" w:rsidRPr="00C400A1" w14:paraId="5ADF449B" w14:textId="77777777" w:rsidTr="00EF2909">
        <w:trPr>
          <w:jc w:val="center"/>
        </w:trPr>
        <w:tc>
          <w:tcPr>
            <w:tcW w:w="709" w:type="dxa"/>
          </w:tcPr>
          <w:p w14:paraId="27EDFA7D" w14:textId="77777777" w:rsidR="00CB16DE" w:rsidRPr="00C400A1" w:rsidRDefault="00CB16DE" w:rsidP="00FE29E1">
            <w:pPr>
              <w:ind w:right="-102"/>
              <w:jc w:val="center"/>
              <w:rPr>
                <w:rFonts w:ascii="Trebuchet MS" w:hAnsi="Trebuchet MS" w:cstheme="minorHAnsi"/>
              </w:rPr>
            </w:pPr>
            <w:r w:rsidRPr="00C400A1">
              <w:rPr>
                <w:rFonts w:ascii="Trebuchet MS" w:hAnsi="Trebuchet MS" w:cstheme="minorHAnsi"/>
              </w:rPr>
              <w:t>2</w:t>
            </w:r>
          </w:p>
        </w:tc>
        <w:tc>
          <w:tcPr>
            <w:tcW w:w="3083" w:type="dxa"/>
          </w:tcPr>
          <w:p w14:paraId="6FAF4587" w14:textId="77777777" w:rsidR="00CB16DE" w:rsidRPr="00C400A1" w:rsidRDefault="00CB16DE" w:rsidP="00FE29E1">
            <w:pPr>
              <w:ind w:right="-87"/>
              <w:jc w:val="center"/>
              <w:rPr>
                <w:rFonts w:ascii="Trebuchet MS" w:hAnsi="Trebuchet MS" w:cstheme="minorHAnsi"/>
              </w:rPr>
            </w:pPr>
            <w:r w:rsidRPr="00C400A1">
              <w:rPr>
                <w:rFonts w:ascii="Trebuchet MS" w:hAnsi="Trebuchet MS" w:cstheme="minorHAnsi"/>
              </w:rPr>
              <w:t>Evaluarea şi selecția dosarelor</w:t>
            </w:r>
          </w:p>
        </w:tc>
        <w:tc>
          <w:tcPr>
            <w:tcW w:w="2029" w:type="dxa"/>
          </w:tcPr>
          <w:p w14:paraId="320B4E1F" w14:textId="2C04A86B" w:rsidR="00CB16DE" w:rsidRPr="00C400A1" w:rsidRDefault="009D6131" w:rsidP="009D6131">
            <w:pPr>
              <w:ind w:right="-59"/>
              <w:jc w:val="center"/>
              <w:rPr>
                <w:rFonts w:ascii="Trebuchet MS" w:hAnsi="Trebuchet MS" w:cstheme="minorHAnsi"/>
                <w:highlight w:val="yellow"/>
              </w:rPr>
            </w:pPr>
            <w:r>
              <w:rPr>
                <w:rFonts w:ascii="Trebuchet MS" w:hAnsi="Trebuchet MS" w:cstheme="minorHAnsi"/>
              </w:rPr>
              <w:t>22-25.</w:t>
            </w:r>
            <w:r w:rsidR="00022E7D" w:rsidRPr="00C400A1">
              <w:rPr>
                <w:rFonts w:ascii="Trebuchet MS" w:hAnsi="Trebuchet MS" w:cstheme="minorHAnsi"/>
              </w:rPr>
              <w:t>0</w:t>
            </w:r>
            <w:r>
              <w:rPr>
                <w:rFonts w:ascii="Trebuchet MS" w:hAnsi="Trebuchet MS" w:cstheme="minorHAnsi"/>
              </w:rPr>
              <w:t>5</w:t>
            </w:r>
            <w:r w:rsidR="00CB16DE" w:rsidRPr="00C400A1">
              <w:rPr>
                <w:rFonts w:ascii="Trebuchet MS" w:hAnsi="Trebuchet MS" w:cstheme="minorHAnsi"/>
              </w:rPr>
              <w:t>.2026</w:t>
            </w:r>
          </w:p>
        </w:tc>
        <w:tc>
          <w:tcPr>
            <w:tcW w:w="3885" w:type="dxa"/>
          </w:tcPr>
          <w:p w14:paraId="76C0BB53" w14:textId="77777777" w:rsidR="00CB16DE" w:rsidRPr="00C400A1" w:rsidRDefault="00CB16DE" w:rsidP="00FE29E1">
            <w:pPr>
              <w:ind w:right="-4"/>
              <w:jc w:val="center"/>
              <w:rPr>
                <w:rFonts w:ascii="Trebuchet MS" w:hAnsi="Trebuchet MS" w:cstheme="minorHAnsi"/>
              </w:rPr>
            </w:pPr>
            <w:r w:rsidRPr="00C400A1">
              <w:rPr>
                <w:rFonts w:ascii="Trebuchet MS" w:hAnsi="Trebuchet MS" w:cstheme="minorHAnsi"/>
              </w:rPr>
              <w:t>Sediul ANPDPD, str. G-ral Constantin Budișteanu nr. 28C, sector 1, București</w:t>
            </w:r>
          </w:p>
        </w:tc>
      </w:tr>
      <w:tr w:rsidR="00CB16DE" w:rsidRPr="00C400A1" w14:paraId="0440D6CF" w14:textId="77777777" w:rsidTr="00EF2909">
        <w:trPr>
          <w:jc w:val="center"/>
        </w:trPr>
        <w:tc>
          <w:tcPr>
            <w:tcW w:w="709" w:type="dxa"/>
          </w:tcPr>
          <w:p w14:paraId="4257C60D" w14:textId="77777777" w:rsidR="00CB16DE" w:rsidRPr="00C400A1" w:rsidRDefault="00CB16DE" w:rsidP="00FE29E1">
            <w:pPr>
              <w:ind w:right="-102"/>
              <w:jc w:val="center"/>
              <w:rPr>
                <w:rFonts w:ascii="Trebuchet MS" w:hAnsi="Trebuchet MS" w:cstheme="minorHAnsi"/>
              </w:rPr>
            </w:pPr>
            <w:r w:rsidRPr="00C400A1">
              <w:rPr>
                <w:rFonts w:ascii="Trebuchet MS" w:hAnsi="Trebuchet MS" w:cstheme="minorHAnsi"/>
              </w:rPr>
              <w:t>3</w:t>
            </w:r>
          </w:p>
        </w:tc>
        <w:tc>
          <w:tcPr>
            <w:tcW w:w="3083" w:type="dxa"/>
          </w:tcPr>
          <w:p w14:paraId="3C55AF19" w14:textId="77777777" w:rsidR="00CB16DE" w:rsidRPr="00C400A1" w:rsidRDefault="00CB16DE" w:rsidP="00FE29E1">
            <w:pPr>
              <w:ind w:right="-106"/>
              <w:jc w:val="center"/>
              <w:rPr>
                <w:rFonts w:ascii="Trebuchet MS" w:hAnsi="Trebuchet MS" w:cstheme="minorHAnsi"/>
              </w:rPr>
            </w:pPr>
            <w:r w:rsidRPr="00C400A1">
              <w:rPr>
                <w:rFonts w:ascii="Trebuchet MS" w:hAnsi="Trebuchet MS" w:cstheme="minorHAnsi"/>
              </w:rPr>
              <w:t>Afişarea/publicarea pe site-ul ANPDPD a rezultatelor evaluării şi selecției dosarelor</w:t>
            </w:r>
          </w:p>
        </w:tc>
        <w:tc>
          <w:tcPr>
            <w:tcW w:w="2029" w:type="dxa"/>
          </w:tcPr>
          <w:p w14:paraId="3E2B2BC6" w14:textId="14BFC6DB" w:rsidR="00CB16DE" w:rsidRPr="00C400A1" w:rsidRDefault="00022E7D" w:rsidP="009D6131">
            <w:pPr>
              <w:ind w:right="-59"/>
              <w:jc w:val="center"/>
              <w:rPr>
                <w:rFonts w:ascii="Trebuchet MS" w:hAnsi="Trebuchet MS" w:cstheme="minorHAnsi"/>
                <w:highlight w:val="yellow"/>
              </w:rPr>
            </w:pPr>
            <w:r w:rsidRPr="00C400A1">
              <w:rPr>
                <w:rFonts w:ascii="Trebuchet MS" w:hAnsi="Trebuchet MS" w:cstheme="minorHAnsi"/>
              </w:rPr>
              <w:t>2</w:t>
            </w:r>
            <w:r w:rsidR="009D6131">
              <w:rPr>
                <w:rFonts w:ascii="Trebuchet MS" w:hAnsi="Trebuchet MS" w:cstheme="minorHAnsi"/>
              </w:rPr>
              <w:t>6</w:t>
            </w:r>
            <w:r w:rsidRPr="00C400A1">
              <w:rPr>
                <w:rFonts w:ascii="Trebuchet MS" w:hAnsi="Trebuchet MS" w:cstheme="minorHAnsi"/>
              </w:rPr>
              <w:t>.0</w:t>
            </w:r>
            <w:r w:rsidR="009D6131">
              <w:rPr>
                <w:rFonts w:ascii="Trebuchet MS" w:hAnsi="Trebuchet MS" w:cstheme="minorHAnsi"/>
              </w:rPr>
              <w:t>5</w:t>
            </w:r>
            <w:r w:rsidR="00CB16DE" w:rsidRPr="00C400A1">
              <w:rPr>
                <w:rFonts w:ascii="Trebuchet MS" w:hAnsi="Trebuchet MS" w:cstheme="minorHAnsi"/>
              </w:rPr>
              <w:t>.2026</w:t>
            </w:r>
          </w:p>
        </w:tc>
        <w:tc>
          <w:tcPr>
            <w:tcW w:w="3885" w:type="dxa"/>
          </w:tcPr>
          <w:p w14:paraId="193B0EAB" w14:textId="77777777" w:rsidR="00CB16DE" w:rsidRPr="00C400A1" w:rsidRDefault="00CB16DE" w:rsidP="00FE29E1">
            <w:pPr>
              <w:pStyle w:val="Corptext4"/>
              <w:shd w:val="clear" w:color="auto" w:fill="FFFFFF" w:themeFill="background1"/>
              <w:spacing w:after="0" w:line="240" w:lineRule="auto"/>
              <w:ind w:left="-103" w:right="-145" w:firstLine="0"/>
              <w:rPr>
                <w:rFonts w:cstheme="minorHAnsi"/>
              </w:rPr>
            </w:pPr>
            <w:r w:rsidRPr="00C400A1">
              <w:rPr>
                <w:rFonts w:cstheme="minorHAnsi"/>
              </w:rPr>
              <w:t>Sediul ANPDPD, str. G-ral Constantin Budișteanu nr. 28C, sector 1, București</w:t>
            </w:r>
          </w:p>
          <w:p w14:paraId="09AE7165" w14:textId="77777777" w:rsidR="00CB16DE" w:rsidRPr="00C400A1" w:rsidRDefault="00CB16DE" w:rsidP="00FE29E1">
            <w:pPr>
              <w:jc w:val="center"/>
              <w:rPr>
                <w:rFonts w:ascii="Trebuchet MS" w:hAnsi="Trebuchet MS" w:cstheme="minorHAnsi"/>
              </w:rPr>
            </w:pPr>
            <w:r w:rsidRPr="00C400A1">
              <w:rPr>
                <w:rFonts w:ascii="Trebuchet MS" w:hAnsi="Trebuchet MS" w:cstheme="minorHAnsi"/>
              </w:rPr>
              <w:t xml:space="preserve">și pe site-ul </w:t>
            </w:r>
            <w:hyperlink r:id="rId13" w:history="1">
              <w:r w:rsidRPr="00C400A1">
                <w:rPr>
                  <w:rStyle w:val="Hyperlink"/>
                  <w:rFonts w:ascii="Trebuchet MS" w:hAnsi="Trebuchet MS" w:cstheme="minorHAnsi"/>
                </w:rPr>
                <w:t>www.anpd.gov.ro</w:t>
              </w:r>
            </w:hyperlink>
          </w:p>
        </w:tc>
      </w:tr>
      <w:tr w:rsidR="008B5E9C" w:rsidRPr="00C400A1" w14:paraId="1C92B841" w14:textId="77777777" w:rsidTr="00EF2909">
        <w:trPr>
          <w:jc w:val="center"/>
        </w:trPr>
        <w:tc>
          <w:tcPr>
            <w:tcW w:w="709" w:type="dxa"/>
          </w:tcPr>
          <w:p w14:paraId="467D6FA2" w14:textId="77777777" w:rsidR="008B5E9C" w:rsidRPr="00C400A1" w:rsidRDefault="008B5E9C" w:rsidP="008B5E9C">
            <w:pPr>
              <w:ind w:right="-102"/>
              <w:jc w:val="center"/>
              <w:rPr>
                <w:rFonts w:ascii="Trebuchet MS" w:hAnsi="Trebuchet MS" w:cstheme="minorHAnsi"/>
              </w:rPr>
            </w:pPr>
            <w:r w:rsidRPr="00C400A1">
              <w:rPr>
                <w:rFonts w:ascii="Trebuchet MS" w:hAnsi="Trebuchet MS" w:cstheme="minorHAnsi"/>
              </w:rPr>
              <w:t>4</w:t>
            </w:r>
          </w:p>
        </w:tc>
        <w:tc>
          <w:tcPr>
            <w:tcW w:w="3083" w:type="dxa"/>
          </w:tcPr>
          <w:p w14:paraId="553068AD" w14:textId="77777777" w:rsidR="008B5E9C" w:rsidRPr="00C400A1" w:rsidRDefault="008B5E9C" w:rsidP="008B5E9C">
            <w:pPr>
              <w:ind w:right="-112"/>
              <w:jc w:val="center"/>
              <w:rPr>
                <w:rFonts w:ascii="Trebuchet MS" w:hAnsi="Trebuchet MS" w:cstheme="minorHAnsi"/>
              </w:rPr>
            </w:pPr>
            <w:r w:rsidRPr="00C400A1">
              <w:rPr>
                <w:rFonts w:ascii="Trebuchet MS" w:hAnsi="Trebuchet MS" w:cstheme="minorHAnsi"/>
              </w:rPr>
              <w:t>Depunerea contestaţiilor la etapa de evaluare şi selecţie dosare</w:t>
            </w:r>
          </w:p>
        </w:tc>
        <w:tc>
          <w:tcPr>
            <w:tcW w:w="2029" w:type="dxa"/>
          </w:tcPr>
          <w:p w14:paraId="3D2C91FC" w14:textId="5F2280CB" w:rsidR="008B5E9C" w:rsidRPr="009D6131" w:rsidRDefault="008B5E9C" w:rsidP="008B5E9C">
            <w:pPr>
              <w:ind w:right="-106"/>
              <w:jc w:val="center"/>
              <w:rPr>
                <w:rFonts w:ascii="Trebuchet MS" w:hAnsi="Trebuchet MS" w:cstheme="minorHAnsi"/>
                <w:sz w:val="18"/>
                <w:szCs w:val="18"/>
                <w:highlight w:val="yellow"/>
              </w:rPr>
            </w:pPr>
            <w:r>
              <w:rPr>
                <w:rFonts w:ascii="Trebuchet MS" w:hAnsi="Trebuchet MS" w:cstheme="minorHAnsi"/>
              </w:rPr>
              <w:t>*24 ore de la afișarea /</w:t>
            </w:r>
            <w:r w:rsidRPr="007617BB">
              <w:rPr>
                <w:rFonts w:ascii="Trebuchet MS" w:hAnsi="Trebuchet MS" w:cstheme="minorHAnsi"/>
              </w:rPr>
              <w:t>publicarea rezultatelor evaluării şi selecției dosarelor</w:t>
            </w:r>
          </w:p>
        </w:tc>
        <w:tc>
          <w:tcPr>
            <w:tcW w:w="3885" w:type="dxa"/>
          </w:tcPr>
          <w:p w14:paraId="71E941EB" w14:textId="735AC67A" w:rsidR="008B5E9C" w:rsidRPr="00C400A1" w:rsidRDefault="008B5E9C" w:rsidP="008B5E9C">
            <w:pPr>
              <w:ind w:right="-145"/>
              <w:jc w:val="center"/>
              <w:rPr>
                <w:rFonts w:ascii="Trebuchet MS" w:hAnsi="Trebuchet MS" w:cstheme="minorHAnsi"/>
              </w:rPr>
            </w:pPr>
            <w:r w:rsidRPr="00C400A1">
              <w:rPr>
                <w:rFonts w:ascii="Trebuchet MS" w:hAnsi="Trebuchet MS" w:cstheme="minorHAnsi"/>
                <w:lang w:val="en-US"/>
              </w:rPr>
              <w:t xml:space="preserve">adresele de e-mail </w:t>
            </w:r>
            <w:hyperlink r:id="rId14" w:history="1">
              <w:r w:rsidRPr="00C400A1">
                <w:rPr>
                  <w:rStyle w:val="Hyperlink"/>
                  <w:rFonts w:ascii="Trebuchet MS" w:hAnsi="Trebuchet MS" w:cstheme="minorHAnsi"/>
                  <w:lang w:val="en-US"/>
                </w:rPr>
                <w:t>registratura@anpd.gov.ro</w:t>
              </w:r>
            </w:hyperlink>
            <w:r w:rsidRPr="00C400A1">
              <w:rPr>
                <w:rFonts w:ascii="Trebuchet MS" w:hAnsi="Trebuchet MS" w:cstheme="minorHAnsi"/>
                <w:lang w:val="en-US"/>
              </w:rPr>
              <w:t xml:space="preserve"> și </w:t>
            </w:r>
            <w:hyperlink r:id="rId15" w:history="1">
              <w:r w:rsidRPr="00C400A1">
                <w:rPr>
                  <w:rStyle w:val="Hyperlink"/>
                  <w:rFonts w:ascii="Trebuchet MS" w:hAnsi="Trebuchet MS" w:cstheme="minorHAnsi"/>
                  <w:lang w:val="en-US"/>
                </w:rPr>
                <w:t>formare@anpd.gov.ro</w:t>
              </w:r>
            </w:hyperlink>
          </w:p>
        </w:tc>
      </w:tr>
      <w:tr w:rsidR="008B5E9C" w:rsidRPr="00C400A1" w14:paraId="6302C31F" w14:textId="77777777" w:rsidTr="00EF2909">
        <w:trPr>
          <w:jc w:val="center"/>
        </w:trPr>
        <w:tc>
          <w:tcPr>
            <w:tcW w:w="709" w:type="dxa"/>
          </w:tcPr>
          <w:p w14:paraId="43B34E09" w14:textId="77777777" w:rsidR="008B5E9C" w:rsidRPr="00C400A1" w:rsidRDefault="008B5E9C" w:rsidP="008B5E9C">
            <w:pPr>
              <w:ind w:right="-102"/>
              <w:jc w:val="center"/>
              <w:rPr>
                <w:rFonts w:ascii="Trebuchet MS" w:hAnsi="Trebuchet MS" w:cstheme="minorHAnsi"/>
              </w:rPr>
            </w:pPr>
            <w:r w:rsidRPr="00C400A1">
              <w:rPr>
                <w:rFonts w:ascii="Trebuchet MS" w:hAnsi="Trebuchet MS" w:cstheme="minorHAnsi"/>
              </w:rPr>
              <w:t>5</w:t>
            </w:r>
          </w:p>
        </w:tc>
        <w:tc>
          <w:tcPr>
            <w:tcW w:w="3083" w:type="dxa"/>
          </w:tcPr>
          <w:p w14:paraId="50C5807E" w14:textId="77777777" w:rsidR="008B5E9C" w:rsidRPr="00C400A1" w:rsidRDefault="008B5E9C" w:rsidP="008B5E9C">
            <w:pPr>
              <w:tabs>
                <w:tab w:val="left" w:pos="0"/>
              </w:tabs>
              <w:ind w:right="-112"/>
              <w:jc w:val="center"/>
              <w:rPr>
                <w:rFonts w:ascii="Trebuchet MS" w:hAnsi="Trebuchet MS" w:cstheme="minorHAnsi"/>
              </w:rPr>
            </w:pPr>
            <w:r w:rsidRPr="00C400A1">
              <w:rPr>
                <w:rFonts w:ascii="Trebuchet MS" w:hAnsi="Trebuchet MS" w:cstheme="minorHAnsi"/>
              </w:rPr>
              <w:t xml:space="preserve">Soluţionarea contestaţiilor </w:t>
            </w:r>
          </w:p>
        </w:tc>
        <w:tc>
          <w:tcPr>
            <w:tcW w:w="2029" w:type="dxa"/>
          </w:tcPr>
          <w:p w14:paraId="43DF37B7" w14:textId="16D4EE5F" w:rsidR="008B5E9C" w:rsidRPr="00C400A1" w:rsidRDefault="008B5E9C" w:rsidP="008B5E9C">
            <w:pPr>
              <w:ind w:right="-106"/>
              <w:jc w:val="center"/>
              <w:rPr>
                <w:rFonts w:ascii="Trebuchet MS" w:hAnsi="Trebuchet MS" w:cstheme="minorHAnsi"/>
                <w:highlight w:val="yellow"/>
              </w:rPr>
            </w:pPr>
            <w:r>
              <w:rPr>
                <w:rFonts w:ascii="Trebuchet MS" w:hAnsi="Trebuchet MS" w:cstheme="minorHAnsi"/>
              </w:rPr>
              <w:t>28</w:t>
            </w:r>
            <w:r w:rsidRPr="00C400A1">
              <w:rPr>
                <w:rFonts w:ascii="Trebuchet MS" w:hAnsi="Trebuchet MS" w:cstheme="minorHAnsi"/>
              </w:rPr>
              <w:t>.0</w:t>
            </w:r>
            <w:r>
              <w:rPr>
                <w:rFonts w:ascii="Trebuchet MS" w:hAnsi="Trebuchet MS" w:cstheme="minorHAnsi"/>
              </w:rPr>
              <w:t>5</w:t>
            </w:r>
            <w:r w:rsidRPr="00C400A1">
              <w:rPr>
                <w:rFonts w:ascii="Trebuchet MS" w:hAnsi="Trebuchet MS" w:cstheme="minorHAnsi"/>
              </w:rPr>
              <w:t>.2026</w:t>
            </w:r>
          </w:p>
        </w:tc>
        <w:tc>
          <w:tcPr>
            <w:tcW w:w="3885" w:type="dxa"/>
          </w:tcPr>
          <w:p w14:paraId="65694E6E" w14:textId="77777777" w:rsidR="008B5E9C" w:rsidRPr="00C400A1" w:rsidRDefault="008B5E9C" w:rsidP="008B5E9C">
            <w:pPr>
              <w:pStyle w:val="Corptext4"/>
              <w:shd w:val="clear" w:color="auto" w:fill="FFFFFF" w:themeFill="background1"/>
              <w:spacing w:after="0" w:line="240" w:lineRule="auto"/>
              <w:ind w:left="-107" w:right="-145" w:firstLine="0"/>
              <w:rPr>
                <w:rFonts w:cstheme="minorHAnsi"/>
              </w:rPr>
            </w:pPr>
            <w:r w:rsidRPr="00C400A1">
              <w:rPr>
                <w:rFonts w:cstheme="minorHAnsi"/>
              </w:rPr>
              <w:t>Sediul ANPDPD, str. G-ral Constantin Budișteanu nr. 28C, sector 1, București</w:t>
            </w:r>
          </w:p>
          <w:p w14:paraId="13F2C1D5" w14:textId="77777777" w:rsidR="008B5E9C" w:rsidRPr="00C400A1" w:rsidRDefault="008B5E9C" w:rsidP="008B5E9C">
            <w:pPr>
              <w:ind w:left="-107" w:right="-145"/>
              <w:jc w:val="center"/>
              <w:rPr>
                <w:rFonts w:ascii="Trebuchet MS" w:hAnsi="Trebuchet MS" w:cstheme="minorHAnsi"/>
              </w:rPr>
            </w:pPr>
            <w:r w:rsidRPr="00C400A1">
              <w:rPr>
                <w:rFonts w:ascii="Trebuchet MS" w:hAnsi="Trebuchet MS" w:cstheme="minorHAnsi"/>
              </w:rPr>
              <w:t xml:space="preserve">și pe site-ul </w:t>
            </w:r>
            <w:hyperlink r:id="rId16" w:history="1">
              <w:r w:rsidRPr="00C400A1">
                <w:rPr>
                  <w:rStyle w:val="Hyperlink"/>
                  <w:rFonts w:ascii="Trebuchet MS" w:hAnsi="Trebuchet MS" w:cstheme="minorHAnsi"/>
                </w:rPr>
                <w:t>www.anpd.gov.ro</w:t>
              </w:r>
            </w:hyperlink>
          </w:p>
        </w:tc>
      </w:tr>
      <w:tr w:rsidR="008B5E9C" w:rsidRPr="00C400A1" w14:paraId="55F5C005" w14:textId="77777777" w:rsidTr="00EF2909">
        <w:trPr>
          <w:jc w:val="center"/>
        </w:trPr>
        <w:tc>
          <w:tcPr>
            <w:tcW w:w="709" w:type="dxa"/>
          </w:tcPr>
          <w:p w14:paraId="7C0465AF" w14:textId="77777777" w:rsidR="008B5E9C" w:rsidRPr="00C400A1" w:rsidRDefault="008B5E9C" w:rsidP="008B5E9C">
            <w:pPr>
              <w:ind w:right="-102"/>
              <w:jc w:val="center"/>
              <w:rPr>
                <w:rFonts w:ascii="Trebuchet MS" w:hAnsi="Trebuchet MS" w:cstheme="minorHAnsi"/>
              </w:rPr>
            </w:pPr>
            <w:r w:rsidRPr="00C400A1">
              <w:rPr>
                <w:rFonts w:ascii="Trebuchet MS" w:hAnsi="Trebuchet MS" w:cstheme="minorHAnsi"/>
              </w:rPr>
              <w:t>6</w:t>
            </w:r>
          </w:p>
        </w:tc>
        <w:tc>
          <w:tcPr>
            <w:tcW w:w="3083" w:type="dxa"/>
          </w:tcPr>
          <w:p w14:paraId="4FBDDA37" w14:textId="77777777" w:rsidR="008B5E9C" w:rsidRPr="00C400A1" w:rsidRDefault="008B5E9C" w:rsidP="008B5E9C">
            <w:pPr>
              <w:tabs>
                <w:tab w:val="left" w:pos="0"/>
              </w:tabs>
              <w:ind w:right="-112"/>
              <w:jc w:val="center"/>
              <w:rPr>
                <w:rFonts w:ascii="Trebuchet MS" w:hAnsi="Trebuchet MS" w:cstheme="minorHAnsi"/>
              </w:rPr>
            </w:pPr>
            <w:r w:rsidRPr="00C400A1">
              <w:rPr>
                <w:rFonts w:ascii="Trebuchet MS" w:hAnsi="Trebuchet MS" w:cstheme="minorHAnsi"/>
              </w:rPr>
              <w:t>Afişarea/publicarea pe site-ul ANPDPD a rezultatelor soluţionării contestaţiilor</w:t>
            </w:r>
          </w:p>
        </w:tc>
        <w:tc>
          <w:tcPr>
            <w:tcW w:w="2029" w:type="dxa"/>
          </w:tcPr>
          <w:p w14:paraId="416962B2" w14:textId="26492D5C" w:rsidR="008B5E9C" w:rsidRPr="00C400A1" w:rsidRDefault="008B5E9C" w:rsidP="008B5E9C">
            <w:pPr>
              <w:ind w:right="-106"/>
              <w:jc w:val="center"/>
              <w:rPr>
                <w:rFonts w:ascii="Trebuchet MS" w:hAnsi="Trebuchet MS" w:cstheme="minorHAnsi"/>
              </w:rPr>
            </w:pPr>
            <w:r>
              <w:rPr>
                <w:rFonts w:ascii="Trebuchet MS" w:hAnsi="Trebuchet MS" w:cstheme="minorHAnsi"/>
              </w:rPr>
              <w:t>29.</w:t>
            </w:r>
            <w:r w:rsidRPr="00C400A1">
              <w:rPr>
                <w:rFonts w:ascii="Trebuchet MS" w:hAnsi="Trebuchet MS" w:cstheme="minorHAnsi"/>
              </w:rPr>
              <w:t>05.2026</w:t>
            </w:r>
          </w:p>
        </w:tc>
        <w:tc>
          <w:tcPr>
            <w:tcW w:w="3885" w:type="dxa"/>
          </w:tcPr>
          <w:p w14:paraId="02FC2407" w14:textId="77777777" w:rsidR="008B5E9C" w:rsidRPr="00C400A1" w:rsidRDefault="008B5E9C" w:rsidP="008B5E9C">
            <w:pPr>
              <w:pStyle w:val="Corptext4"/>
              <w:shd w:val="clear" w:color="auto" w:fill="FFFFFF" w:themeFill="background1"/>
              <w:spacing w:after="0" w:line="240" w:lineRule="auto"/>
              <w:ind w:left="-103" w:right="-145" w:firstLine="0"/>
              <w:rPr>
                <w:rFonts w:cstheme="minorHAnsi"/>
              </w:rPr>
            </w:pPr>
            <w:r w:rsidRPr="00C400A1">
              <w:rPr>
                <w:rFonts w:cstheme="minorHAnsi"/>
              </w:rPr>
              <w:t>Sediul ANPDPD, str. G-ral Constantin Budișteanu nr. 28C, sector 1, București</w:t>
            </w:r>
          </w:p>
          <w:p w14:paraId="1DFEE076" w14:textId="77777777" w:rsidR="008B5E9C" w:rsidRPr="00C400A1" w:rsidRDefault="008B5E9C" w:rsidP="008B5E9C">
            <w:pPr>
              <w:pStyle w:val="Corptext4"/>
              <w:shd w:val="clear" w:color="auto" w:fill="FFFFFF" w:themeFill="background1"/>
              <w:spacing w:after="0" w:line="240" w:lineRule="auto"/>
              <w:ind w:left="-107" w:right="-145" w:firstLine="0"/>
              <w:rPr>
                <w:rFonts w:cstheme="minorHAnsi"/>
              </w:rPr>
            </w:pPr>
            <w:r w:rsidRPr="00C400A1">
              <w:rPr>
                <w:rFonts w:cstheme="minorHAnsi"/>
              </w:rPr>
              <w:t xml:space="preserve">și pe site-ul </w:t>
            </w:r>
            <w:hyperlink r:id="rId17" w:history="1">
              <w:r w:rsidRPr="00C400A1">
                <w:rPr>
                  <w:rStyle w:val="Hyperlink"/>
                  <w:rFonts w:cstheme="minorHAnsi"/>
                </w:rPr>
                <w:t>www.anpd.gov.ro</w:t>
              </w:r>
            </w:hyperlink>
          </w:p>
        </w:tc>
      </w:tr>
      <w:tr w:rsidR="008B5E9C" w:rsidRPr="00C400A1" w14:paraId="0AE9ACA9" w14:textId="77777777" w:rsidTr="00EF2909">
        <w:trPr>
          <w:jc w:val="center"/>
        </w:trPr>
        <w:tc>
          <w:tcPr>
            <w:tcW w:w="709" w:type="dxa"/>
          </w:tcPr>
          <w:p w14:paraId="4FD476A7" w14:textId="77777777" w:rsidR="008B5E9C" w:rsidRPr="00C400A1" w:rsidRDefault="008B5E9C" w:rsidP="008B5E9C">
            <w:pPr>
              <w:ind w:right="-102"/>
              <w:jc w:val="center"/>
              <w:rPr>
                <w:rFonts w:ascii="Trebuchet MS" w:hAnsi="Trebuchet MS" w:cstheme="minorHAnsi"/>
              </w:rPr>
            </w:pPr>
            <w:r w:rsidRPr="00C400A1">
              <w:rPr>
                <w:rFonts w:ascii="Trebuchet MS" w:hAnsi="Trebuchet MS" w:cstheme="minorHAnsi"/>
              </w:rPr>
              <w:t>7</w:t>
            </w:r>
          </w:p>
        </w:tc>
        <w:tc>
          <w:tcPr>
            <w:tcW w:w="3083" w:type="dxa"/>
          </w:tcPr>
          <w:p w14:paraId="407903D0" w14:textId="77777777" w:rsidR="008B5E9C" w:rsidRDefault="008B5E9C" w:rsidP="008B5E9C">
            <w:pPr>
              <w:ind w:right="-112"/>
              <w:jc w:val="center"/>
              <w:rPr>
                <w:rFonts w:ascii="Trebuchet MS" w:hAnsi="Trebuchet MS" w:cstheme="minorHAnsi"/>
              </w:rPr>
            </w:pPr>
            <w:r w:rsidRPr="00C400A1">
              <w:rPr>
                <w:rFonts w:ascii="Trebuchet MS" w:hAnsi="Trebuchet MS" w:cstheme="minorHAnsi"/>
              </w:rPr>
              <w:t>Desfăşurarea interviului</w:t>
            </w:r>
          </w:p>
          <w:p w14:paraId="24D8C1A8" w14:textId="79B8C561" w:rsidR="008B5E9C" w:rsidRPr="00C400A1" w:rsidRDefault="008B5E9C" w:rsidP="008B5E9C">
            <w:pPr>
              <w:ind w:right="-112"/>
              <w:jc w:val="center"/>
              <w:rPr>
                <w:rFonts w:ascii="Trebuchet MS" w:hAnsi="Trebuchet MS" w:cstheme="minorHAnsi"/>
              </w:rPr>
            </w:pPr>
          </w:p>
        </w:tc>
        <w:tc>
          <w:tcPr>
            <w:tcW w:w="2029" w:type="dxa"/>
          </w:tcPr>
          <w:p w14:paraId="2A8A0D78" w14:textId="34088D86" w:rsidR="008B5E9C" w:rsidRPr="00C400A1" w:rsidRDefault="008B5E9C" w:rsidP="008B5E9C">
            <w:pPr>
              <w:ind w:right="-106"/>
              <w:jc w:val="center"/>
              <w:rPr>
                <w:rFonts w:ascii="Trebuchet MS" w:hAnsi="Trebuchet MS" w:cstheme="minorHAnsi"/>
                <w:highlight w:val="yellow"/>
              </w:rPr>
            </w:pPr>
            <w:r>
              <w:rPr>
                <w:rFonts w:ascii="Trebuchet MS" w:hAnsi="Trebuchet MS" w:cstheme="minorHAnsi"/>
              </w:rPr>
              <w:t>02</w:t>
            </w:r>
            <w:r w:rsidRPr="00C400A1">
              <w:rPr>
                <w:rFonts w:ascii="Trebuchet MS" w:hAnsi="Trebuchet MS" w:cstheme="minorHAnsi"/>
              </w:rPr>
              <w:t>-0</w:t>
            </w:r>
            <w:r>
              <w:rPr>
                <w:rFonts w:ascii="Trebuchet MS" w:hAnsi="Trebuchet MS" w:cstheme="minorHAnsi"/>
              </w:rPr>
              <w:t>4</w:t>
            </w:r>
            <w:r w:rsidRPr="00C400A1">
              <w:rPr>
                <w:rFonts w:ascii="Trebuchet MS" w:hAnsi="Trebuchet MS" w:cstheme="minorHAnsi"/>
              </w:rPr>
              <w:t>.0</w:t>
            </w:r>
            <w:r>
              <w:rPr>
                <w:rFonts w:ascii="Trebuchet MS" w:hAnsi="Trebuchet MS" w:cstheme="minorHAnsi"/>
              </w:rPr>
              <w:t>6</w:t>
            </w:r>
            <w:r w:rsidRPr="00C400A1">
              <w:rPr>
                <w:rFonts w:ascii="Trebuchet MS" w:hAnsi="Trebuchet MS" w:cstheme="minorHAnsi"/>
              </w:rPr>
              <w:t>.2026</w:t>
            </w:r>
          </w:p>
        </w:tc>
        <w:tc>
          <w:tcPr>
            <w:tcW w:w="3885" w:type="dxa"/>
          </w:tcPr>
          <w:p w14:paraId="0D337A5B" w14:textId="77777777" w:rsidR="008B5E9C" w:rsidRPr="00C400A1" w:rsidRDefault="008B5E9C" w:rsidP="008B5E9C">
            <w:pPr>
              <w:ind w:right="-145"/>
              <w:jc w:val="center"/>
              <w:rPr>
                <w:rFonts w:ascii="Trebuchet MS" w:hAnsi="Trebuchet MS" w:cstheme="minorHAnsi"/>
              </w:rPr>
            </w:pPr>
            <w:r w:rsidRPr="00C400A1">
              <w:rPr>
                <w:rFonts w:ascii="Trebuchet MS" w:hAnsi="Trebuchet MS" w:cstheme="minorHAnsi"/>
              </w:rPr>
              <w:t xml:space="preserve">Online pe platforma ZOOM </w:t>
            </w:r>
          </w:p>
        </w:tc>
      </w:tr>
      <w:tr w:rsidR="008B5E9C" w:rsidRPr="00C400A1" w14:paraId="4236161F" w14:textId="77777777" w:rsidTr="00EF2909">
        <w:trPr>
          <w:jc w:val="center"/>
        </w:trPr>
        <w:tc>
          <w:tcPr>
            <w:tcW w:w="709" w:type="dxa"/>
          </w:tcPr>
          <w:p w14:paraId="41917A54" w14:textId="77777777" w:rsidR="008B5E9C" w:rsidRPr="00C400A1" w:rsidRDefault="008B5E9C" w:rsidP="008B5E9C">
            <w:pPr>
              <w:ind w:right="-109"/>
              <w:jc w:val="center"/>
              <w:rPr>
                <w:rFonts w:ascii="Trebuchet MS" w:hAnsi="Trebuchet MS" w:cstheme="minorHAnsi"/>
              </w:rPr>
            </w:pPr>
            <w:r w:rsidRPr="00C400A1">
              <w:rPr>
                <w:rFonts w:ascii="Trebuchet MS" w:hAnsi="Trebuchet MS" w:cstheme="minorHAnsi"/>
              </w:rPr>
              <w:t>8</w:t>
            </w:r>
          </w:p>
        </w:tc>
        <w:tc>
          <w:tcPr>
            <w:tcW w:w="3083" w:type="dxa"/>
          </w:tcPr>
          <w:p w14:paraId="050EC56E" w14:textId="77777777" w:rsidR="008B5E9C" w:rsidRPr="00C400A1" w:rsidRDefault="008B5E9C" w:rsidP="008B5E9C">
            <w:pPr>
              <w:ind w:right="-112"/>
              <w:jc w:val="center"/>
              <w:rPr>
                <w:rFonts w:ascii="Trebuchet MS" w:hAnsi="Trebuchet MS" w:cstheme="minorHAnsi"/>
              </w:rPr>
            </w:pPr>
            <w:r w:rsidRPr="00C400A1">
              <w:rPr>
                <w:rFonts w:ascii="Trebuchet MS" w:hAnsi="Trebuchet MS" w:cstheme="minorHAnsi"/>
              </w:rPr>
              <w:t>Afişarea/publicarea pe site-ul ANPDPD a rezultatelor interviului</w:t>
            </w:r>
          </w:p>
        </w:tc>
        <w:tc>
          <w:tcPr>
            <w:tcW w:w="2029" w:type="dxa"/>
          </w:tcPr>
          <w:p w14:paraId="22B8C96E" w14:textId="37F8A274" w:rsidR="008B5E9C" w:rsidRPr="00C400A1" w:rsidRDefault="008B5E9C" w:rsidP="008B5E9C">
            <w:pPr>
              <w:ind w:right="-248"/>
              <w:jc w:val="center"/>
              <w:rPr>
                <w:rFonts w:ascii="Trebuchet MS" w:hAnsi="Trebuchet MS" w:cstheme="minorHAnsi"/>
                <w:highlight w:val="yellow"/>
              </w:rPr>
            </w:pPr>
            <w:r w:rsidRPr="00C400A1">
              <w:rPr>
                <w:rFonts w:ascii="Trebuchet MS" w:hAnsi="Trebuchet MS" w:cstheme="minorHAnsi"/>
              </w:rPr>
              <w:t>0</w:t>
            </w:r>
            <w:r>
              <w:rPr>
                <w:rFonts w:ascii="Trebuchet MS" w:hAnsi="Trebuchet MS" w:cstheme="minorHAnsi"/>
              </w:rPr>
              <w:t>5</w:t>
            </w:r>
            <w:r w:rsidRPr="00C400A1">
              <w:rPr>
                <w:rFonts w:ascii="Trebuchet MS" w:hAnsi="Trebuchet MS" w:cstheme="minorHAnsi"/>
              </w:rPr>
              <w:t>.0</w:t>
            </w:r>
            <w:r>
              <w:rPr>
                <w:rFonts w:ascii="Trebuchet MS" w:hAnsi="Trebuchet MS" w:cstheme="minorHAnsi"/>
              </w:rPr>
              <w:t>6</w:t>
            </w:r>
            <w:r w:rsidRPr="00C400A1">
              <w:rPr>
                <w:rFonts w:ascii="Trebuchet MS" w:hAnsi="Trebuchet MS" w:cstheme="minorHAnsi"/>
              </w:rPr>
              <w:t>.2026</w:t>
            </w:r>
          </w:p>
        </w:tc>
        <w:tc>
          <w:tcPr>
            <w:tcW w:w="3885" w:type="dxa"/>
          </w:tcPr>
          <w:p w14:paraId="26144AD8" w14:textId="77777777" w:rsidR="008B5E9C" w:rsidRPr="00C400A1" w:rsidRDefault="008B5E9C" w:rsidP="008B5E9C">
            <w:pPr>
              <w:pStyle w:val="Corptext4"/>
              <w:shd w:val="clear" w:color="auto" w:fill="FFFFFF" w:themeFill="background1"/>
              <w:spacing w:after="0" w:line="240" w:lineRule="auto"/>
              <w:ind w:left="-107" w:right="-145" w:firstLine="0"/>
              <w:rPr>
                <w:rFonts w:cstheme="minorHAnsi"/>
              </w:rPr>
            </w:pPr>
            <w:r w:rsidRPr="00C400A1">
              <w:rPr>
                <w:rFonts w:cstheme="minorHAnsi"/>
              </w:rPr>
              <w:t>Sediul ANPDPD, str. G-ral Constantin Budișteanu nr. 28C, sector 1, București</w:t>
            </w:r>
          </w:p>
          <w:p w14:paraId="7387F7B0" w14:textId="77777777" w:rsidR="008B5E9C" w:rsidRPr="00C400A1" w:rsidRDefault="008B5E9C" w:rsidP="008B5E9C">
            <w:pPr>
              <w:ind w:left="-107" w:right="-145"/>
              <w:jc w:val="center"/>
              <w:rPr>
                <w:rFonts w:ascii="Trebuchet MS" w:hAnsi="Trebuchet MS" w:cstheme="minorHAnsi"/>
              </w:rPr>
            </w:pPr>
            <w:r w:rsidRPr="00C400A1">
              <w:rPr>
                <w:rFonts w:ascii="Trebuchet MS" w:hAnsi="Trebuchet MS" w:cstheme="minorHAnsi"/>
              </w:rPr>
              <w:t xml:space="preserve">și pe site-ul </w:t>
            </w:r>
            <w:hyperlink r:id="rId18" w:history="1">
              <w:r w:rsidRPr="00C400A1">
                <w:rPr>
                  <w:rStyle w:val="Hyperlink"/>
                  <w:rFonts w:ascii="Trebuchet MS" w:hAnsi="Trebuchet MS" w:cstheme="minorHAnsi"/>
                </w:rPr>
                <w:t>www.anpd.gov.ro</w:t>
              </w:r>
            </w:hyperlink>
          </w:p>
        </w:tc>
      </w:tr>
      <w:tr w:rsidR="008B5E9C" w:rsidRPr="00C400A1" w14:paraId="0916029B" w14:textId="77777777" w:rsidTr="00EF2909">
        <w:trPr>
          <w:jc w:val="center"/>
        </w:trPr>
        <w:tc>
          <w:tcPr>
            <w:tcW w:w="709" w:type="dxa"/>
          </w:tcPr>
          <w:p w14:paraId="2FFB6E6B" w14:textId="77777777" w:rsidR="008B5E9C" w:rsidRPr="00C400A1" w:rsidRDefault="008B5E9C" w:rsidP="008B5E9C">
            <w:pPr>
              <w:ind w:right="-109"/>
              <w:jc w:val="center"/>
              <w:rPr>
                <w:rFonts w:ascii="Trebuchet MS" w:hAnsi="Trebuchet MS" w:cstheme="minorHAnsi"/>
              </w:rPr>
            </w:pPr>
            <w:r w:rsidRPr="00C400A1">
              <w:rPr>
                <w:rFonts w:ascii="Trebuchet MS" w:hAnsi="Trebuchet MS" w:cstheme="minorHAnsi"/>
              </w:rPr>
              <w:lastRenderedPageBreak/>
              <w:t>9</w:t>
            </w:r>
          </w:p>
        </w:tc>
        <w:tc>
          <w:tcPr>
            <w:tcW w:w="3083" w:type="dxa"/>
          </w:tcPr>
          <w:p w14:paraId="5BC7B977" w14:textId="77777777" w:rsidR="008B5E9C" w:rsidRPr="00C400A1" w:rsidRDefault="008B5E9C" w:rsidP="008B5E9C">
            <w:pPr>
              <w:ind w:right="-112"/>
              <w:jc w:val="center"/>
              <w:rPr>
                <w:rFonts w:ascii="Trebuchet MS" w:hAnsi="Trebuchet MS" w:cstheme="minorHAnsi"/>
              </w:rPr>
            </w:pPr>
            <w:r w:rsidRPr="00C400A1">
              <w:rPr>
                <w:rFonts w:ascii="Trebuchet MS" w:hAnsi="Trebuchet MS" w:cstheme="minorHAnsi"/>
              </w:rPr>
              <w:t>Depunerea contestațiilor formulate cu privire la rezultatele interviului</w:t>
            </w:r>
          </w:p>
        </w:tc>
        <w:tc>
          <w:tcPr>
            <w:tcW w:w="2029" w:type="dxa"/>
          </w:tcPr>
          <w:p w14:paraId="1822E5B8" w14:textId="3ED8E9B0" w:rsidR="008B5E9C" w:rsidRPr="00C400A1" w:rsidRDefault="008B5E9C" w:rsidP="008B5E9C">
            <w:pPr>
              <w:jc w:val="center"/>
              <w:rPr>
                <w:rFonts w:ascii="Trebuchet MS" w:hAnsi="Trebuchet MS" w:cstheme="minorHAnsi"/>
              </w:rPr>
            </w:pPr>
            <w:r w:rsidRPr="007617BB">
              <w:rPr>
                <w:rFonts w:ascii="Trebuchet MS" w:hAnsi="Trebuchet MS" w:cstheme="minorHAnsi"/>
              </w:rPr>
              <w:t>*24 ore de la</w:t>
            </w:r>
            <w:r>
              <w:t xml:space="preserve"> </w:t>
            </w:r>
            <w:r w:rsidRPr="007617BB">
              <w:rPr>
                <w:rFonts w:ascii="Trebuchet MS" w:hAnsi="Trebuchet MS"/>
              </w:rPr>
              <w:t>a</w:t>
            </w:r>
            <w:r w:rsidRPr="007617BB">
              <w:rPr>
                <w:rFonts w:ascii="Trebuchet MS" w:hAnsi="Trebuchet MS" w:cstheme="minorHAnsi"/>
              </w:rPr>
              <w:t>fişarea/</w:t>
            </w:r>
            <w:r>
              <w:rPr>
                <w:rFonts w:ascii="Trebuchet MS" w:hAnsi="Trebuchet MS" w:cstheme="minorHAnsi"/>
              </w:rPr>
              <w:t xml:space="preserve"> </w:t>
            </w:r>
            <w:r w:rsidRPr="007617BB">
              <w:rPr>
                <w:rFonts w:ascii="Trebuchet MS" w:hAnsi="Trebuchet MS" w:cstheme="minorHAnsi"/>
              </w:rPr>
              <w:t>publicarea rezultatelor interviului</w:t>
            </w:r>
          </w:p>
        </w:tc>
        <w:tc>
          <w:tcPr>
            <w:tcW w:w="3885" w:type="dxa"/>
          </w:tcPr>
          <w:p w14:paraId="0DD3955E" w14:textId="77777777" w:rsidR="008B5E9C" w:rsidRPr="00C400A1" w:rsidRDefault="008B5E9C" w:rsidP="008B5E9C">
            <w:pPr>
              <w:ind w:right="-145"/>
              <w:jc w:val="center"/>
              <w:rPr>
                <w:rFonts w:ascii="Trebuchet MS" w:hAnsi="Trebuchet MS" w:cstheme="minorHAnsi"/>
              </w:rPr>
            </w:pPr>
            <w:r w:rsidRPr="00C400A1">
              <w:rPr>
                <w:rFonts w:ascii="Trebuchet MS" w:hAnsi="Trebuchet MS" w:cstheme="minorHAnsi"/>
              </w:rPr>
              <w:t>Sediul ANPDPD, str. G-ral Constantin Budișteanu nr. 28C, sector 1, București și la adresa de e-mail: registratura@anpd.gov.ro</w:t>
            </w:r>
          </w:p>
        </w:tc>
      </w:tr>
      <w:tr w:rsidR="008B5E9C" w:rsidRPr="00C400A1" w14:paraId="1CA9234D" w14:textId="77777777" w:rsidTr="00EF2909">
        <w:trPr>
          <w:jc w:val="center"/>
        </w:trPr>
        <w:tc>
          <w:tcPr>
            <w:tcW w:w="709" w:type="dxa"/>
          </w:tcPr>
          <w:p w14:paraId="2C6EA46A" w14:textId="77777777" w:rsidR="008B5E9C" w:rsidRPr="00C400A1" w:rsidRDefault="008B5E9C" w:rsidP="008B5E9C">
            <w:pPr>
              <w:ind w:right="-109"/>
              <w:jc w:val="center"/>
              <w:rPr>
                <w:rFonts w:ascii="Trebuchet MS" w:hAnsi="Trebuchet MS" w:cstheme="minorHAnsi"/>
              </w:rPr>
            </w:pPr>
            <w:r w:rsidRPr="00C400A1">
              <w:rPr>
                <w:rFonts w:ascii="Trebuchet MS" w:hAnsi="Trebuchet MS" w:cstheme="minorHAnsi"/>
              </w:rPr>
              <w:t>10</w:t>
            </w:r>
          </w:p>
        </w:tc>
        <w:tc>
          <w:tcPr>
            <w:tcW w:w="3083" w:type="dxa"/>
          </w:tcPr>
          <w:p w14:paraId="2BA64183" w14:textId="77777777" w:rsidR="008B5E9C" w:rsidRPr="00C400A1" w:rsidRDefault="008B5E9C" w:rsidP="008B5E9C">
            <w:pPr>
              <w:ind w:right="-112"/>
              <w:jc w:val="center"/>
              <w:rPr>
                <w:rFonts w:ascii="Trebuchet MS" w:hAnsi="Trebuchet MS" w:cstheme="minorHAnsi"/>
              </w:rPr>
            </w:pPr>
            <w:r w:rsidRPr="00C400A1">
              <w:rPr>
                <w:rFonts w:ascii="Trebuchet MS" w:hAnsi="Trebuchet MS" w:cstheme="minorHAnsi"/>
              </w:rPr>
              <w:t>Soluţionarea contestaţiilor şi afişarea/publicarea pe site-ul ANPDPD a rezultatelor soluţionării contestaţiilor</w:t>
            </w:r>
          </w:p>
        </w:tc>
        <w:tc>
          <w:tcPr>
            <w:tcW w:w="2029" w:type="dxa"/>
          </w:tcPr>
          <w:p w14:paraId="242C119D" w14:textId="512B9694" w:rsidR="008B5E9C" w:rsidRPr="00C400A1" w:rsidRDefault="008B5E9C" w:rsidP="008B5E9C">
            <w:pPr>
              <w:ind w:right="-106"/>
              <w:jc w:val="center"/>
              <w:rPr>
                <w:rFonts w:ascii="Trebuchet MS" w:hAnsi="Trebuchet MS" w:cstheme="minorHAnsi"/>
                <w:highlight w:val="yellow"/>
              </w:rPr>
            </w:pPr>
            <w:r>
              <w:rPr>
                <w:rFonts w:ascii="Trebuchet MS" w:hAnsi="Trebuchet MS" w:cstheme="minorHAnsi"/>
              </w:rPr>
              <w:t>09</w:t>
            </w:r>
            <w:r w:rsidRPr="00C400A1">
              <w:rPr>
                <w:rFonts w:ascii="Trebuchet MS" w:hAnsi="Trebuchet MS" w:cstheme="minorHAnsi"/>
              </w:rPr>
              <w:t>.0</w:t>
            </w:r>
            <w:r>
              <w:rPr>
                <w:rFonts w:ascii="Trebuchet MS" w:hAnsi="Trebuchet MS" w:cstheme="minorHAnsi"/>
              </w:rPr>
              <w:t>6</w:t>
            </w:r>
            <w:r w:rsidRPr="00C400A1">
              <w:rPr>
                <w:rFonts w:ascii="Trebuchet MS" w:hAnsi="Trebuchet MS" w:cstheme="minorHAnsi"/>
              </w:rPr>
              <w:t>.2026</w:t>
            </w:r>
          </w:p>
        </w:tc>
        <w:tc>
          <w:tcPr>
            <w:tcW w:w="3885" w:type="dxa"/>
          </w:tcPr>
          <w:p w14:paraId="49AC7167" w14:textId="77777777" w:rsidR="008B5E9C" w:rsidRPr="00C400A1" w:rsidRDefault="008B5E9C" w:rsidP="008B5E9C">
            <w:pPr>
              <w:pStyle w:val="Corptext4"/>
              <w:shd w:val="clear" w:color="auto" w:fill="FFFFFF" w:themeFill="background1"/>
              <w:spacing w:after="0" w:line="240" w:lineRule="auto"/>
              <w:ind w:left="-107" w:right="-145" w:firstLine="0"/>
              <w:rPr>
                <w:rFonts w:cstheme="minorHAnsi"/>
              </w:rPr>
            </w:pPr>
            <w:r w:rsidRPr="00C400A1">
              <w:rPr>
                <w:rFonts w:cstheme="minorHAnsi"/>
              </w:rPr>
              <w:t>Sediul ANPDPD, str. G-ral Constantin Budișteanu nr. 28C, sector 1, București</w:t>
            </w:r>
          </w:p>
          <w:p w14:paraId="77874D30" w14:textId="77777777" w:rsidR="008B5E9C" w:rsidRPr="00C400A1" w:rsidRDefault="008B5E9C" w:rsidP="008B5E9C">
            <w:pPr>
              <w:ind w:left="-107" w:right="-145"/>
              <w:jc w:val="center"/>
              <w:rPr>
                <w:rFonts w:ascii="Trebuchet MS" w:hAnsi="Trebuchet MS" w:cstheme="minorHAnsi"/>
              </w:rPr>
            </w:pPr>
            <w:r w:rsidRPr="00C400A1">
              <w:rPr>
                <w:rFonts w:ascii="Trebuchet MS" w:hAnsi="Trebuchet MS" w:cstheme="minorHAnsi"/>
              </w:rPr>
              <w:t xml:space="preserve">și pe site-ul </w:t>
            </w:r>
            <w:hyperlink r:id="rId19" w:history="1">
              <w:r w:rsidRPr="00C400A1">
                <w:rPr>
                  <w:rStyle w:val="Hyperlink"/>
                  <w:rFonts w:ascii="Trebuchet MS" w:hAnsi="Trebuchet MS" w:cstheme="minorHAnsi"/>
                </w:rPr>
                <w:t>www.anpd.gov.ro</w:t>
              </w:r>
            </w:hyperlink>
          </w:p>
        </w:tc>
      </w:tr>
      <w:tr w:rsidR="008B5E9C" w:rsidRPr="00C400A1" w14:paraId="6CA62607" w14:textId="77777777" w:rsidTr="00EF2909">
        <w:trPr>
          <w:jc w:val="center"/>
        </w:trPr>
        <w:tc>
          <w:tcPr>
            <w:tcW w:w="709" w:type="dxa"/>
          </w:tcPr>
          <w:p w14:paraId="1FBBF400" w14:textId="77777777" w:rsidR="008B5E9C" w:rsidRPr="00C400A1" w:rsidRDefault="008B5E9C" w:rsidP="008B5E9C">
            <w:pPr>
              <w:ind w:right="-109"/>
              <w:jc w:val="center"/>
              <w:rPr>
                <w:rFonts w:ascii="Trebuchet MS" w:hAnsi="Trebuchet MS" w:cstheme="minorHAnsi"/>
              </w:rPr>
            </w:pPr>
            <w:r w:rsidRPr="00C400A1">
              <w:rPr>
                <w:rFonts w:ascii="Trebuchet MS" w:hAnsi="Trebuchet MS" w:cstheme="minorHAnsi"/>
              </w:rPr>
              <w:t>11</w:t>
            </w:r>
          </w:p>
        </w:tc>
        <w:tc>
          <w:tcPr>
            <w:tcW w:w="3083" w:type="dxa"/>
          </w:tcPr>
          <w:p w14:paraId="088C723B" w14:textId="77777777" w:rsidR="008B5E9C" w:rsidRPr="00C400A1" w:rsidRDefault="008B5E9C" w:rsidP="008B5E9C">
            <w:pPr>
              <w:ind w:right="-112"/>
              <w:jc w:val="center"/>
              <w:rPr>
                <w:rFonts w:ascii="Trebuchet MS" w:hAnsi="Trebuchet MS" w:cstheme="minorHAnsi"/>
              </w:rPr>
            </w:pPr>
            <w:r w:rsidRPr="00C400A1">
              <w:rPr>
                <w:rFonts w:ascii="Trebuchet MS" w:hAnsi="Trebuchet MS" w:cstheme="minorHAnsi"/>
              </w:rPr>
              <w:t>Afişarea/publicarea pe site-ul ANPDPD a rezultatelor procedurii de recrutare şi selecţie</w:t>
            </w:r>
          </w:p>
        </w:tc>
        <w:tc>
          <w:tcPr>
            <w:tcW w:w="2029" w:type="dxa"/>
          </w:tcPr>
          <w:p w14:paraId="0F06E6D3" w14:textId="1E7F7E6E" w:rsidR="008B5E9C" w:rsidRPr="00C400A1" w:rsidRDefault="008B5E9C" w:rsidP="008B5E9C">
            <w:pPr>
              <w:ind w:right="-106"/>
              <w:jc w:val="center"/>
              <w:rPr>
                <w:rFonts w:ascii="Trebuchet MS" w:hAnsi="Trebuchet MS" w:cstheme="minorHAnsi"/>
                <w:highlight w:val="yellow"/>
              </w:rPr>
            </w:pPr>
            <w:r>
              <w:rPr>
                <w:rFonts w:ascii="Trebuchet MS" w:hAnsi="Trebuchet MS" w:cstheme="minorHAnsi"/>
              </w:rPr>
              <w:t>10</w:t>
            </w:r>
            <w:r w:rsidRPr="00C400A1">
              <w:rPr>
                <w:rFonts w:ascii="Trebuchet MS" w:hAnsi="Trebuchet MS" w:cstheme="minorHAnsi"/>
              </w:rPr>
              <w:t>.0</w:t>
            </w:r>
            <w:r>
              <w:rPr>
                <w:rFonts w:ascii="Trebuchet MS" w:hAnsi="Trebuchet MS" w:cstheme="minorHAnsi"/>
              </w:rPr>
              <w:t>6</w:t>
            </w:r>
            <w:r w:rsidRPr="00C400A1">
              <w:rPr>
                <w:rFonts w:ascii="Trebuchet MS" w:hAnsi="Trebuchet MS" w:cstheme="minorHAnsi"/>
              </w:rPr>
              <w:t>.2026</w:t>
            </w:r>
          </w:p>
        </w:tc>
        <w:tc>
          <w:tcPr>
            <w:tcW w:w="3885" w:type="dxa"/>
          </w:tcPr>
          <w:p w14:paraId="16D1F8A2" w14:textId="77777777" w:rsidR="008B5E9C" w:rsidRPr="00C400A1" w:rsidRDefault="008B5E9C" w:rsidP="008B5E9C">
            <w:pPr>
              <w:pStyle w:val="Corptext4"/>
              <w:shd w:val="clear" w:color="auto" w:fill="FFFFFF" w:themeFill="background1"/>
              <w:spacing w:after="0" w:line="240" w:lineRule="auto"/>
              <w:ind w:left="35" w:right="-4" w:firstLine="0"/>
              <w:rPr>
                <w:rFonts w:cstheme="minorHAnsi"/>
              </w:rPr>
            </w:pPr>
            <w:r w:rsidRPr="00C400A1">
              <w:rPr>
                <w:rFonts w:cstheme="minorHAnsi"/>
              </w:rPr>
              <w:t>Sediul ANPDPD, str. G-ral Constantin Budișteanu nr. 28C, sector 1, București</w:t>
            </w:r>
          </w:p>
          <w:p w14:paraId="103C1960" w14:textId="77777777" w:rsidR="008B5E9C" w:rsidRPr="00C400A1" w:rsidRDefault="008B5E9C" w:rsidP="008B5E9C">
            <w:pPr>
              <w:ind w:left="35" w:right="-4"/>
              <w:rPr>
                <w:rFonts w:ascii="Trebuchet MS" w:hAnsi="Trebuchet MS" w:cstheme="minorHAnsi"/>
              </w:rPr>
            </w:pPr>
            <w:r w:rsidRPr="00C400A1">
              <w:rPr>
                <w:rFonts w:ascii="Trebuchet MS" w:hAnsi="Trebuchet MS" w:cstheme="minorHAnsi"/>
              </w:rPr>
              <w:t xml:space="preserve">și pe site-ul </w:t>
            </w:r>
            <w:hyperlink r:id="rId20" w:history="1">
              <w:r w:rsidRPr="00C400A1">
                <w:rPr>
                  <w:rStyle w:val="Hyperlink"/>
                  <w:rFonts w:ascii="Trebuchet MS" w:hAnsi="Trebuchet MS" w:cstheme="minorHAnsi"/>
                </w:rPr>
                <w:t>www.anpd.gov.ro</w:t>
              </w:r>
            </w:hyperlink>
          </w:p>
        </w:tc>
      </w:tr>
    </w:tbl>
    <w:p w14:paraId="3D0DD68D" w14:textId="77777777" w:rsidR="00CB16DE" w:rsidRPr="00C400A1" w:rsidRDefault="00CB16DE" w:rsidP="00CB16DE">
      <w:pPr>
        <w:pStyle w:val="Corptext4"/>
        <w:shd w:val="clear" w:color="auto" w:fill="FFFFFF" w:themeFill="background1"/>
        <w:tabs>
          <w:tab w:val="left" w:pos="284"/>
          <w:tab w:val="left" w:pos="851"/>
        </w:tabs>
        <w:spacing w:after="0" w:line="240" w:lineRule="auto"/>
        <w:ind w:left="1134" w:right="985" w:firstLine="0"/>
        <w:jc w:val="both"/>
        <w:rPr>
          <w:rFonts w:cstheme="minorHAnsi"/>
          <w:b/>
          <w:bCs/>
        </w:rPr>
      </w:pPr>
    </w:p>
    <w:p w14:paraId="56ECAA60" w14:textId="77777777" w:rsidR="00CB16DE" w:rsidRPr="00C400A1" w:rsidRDefault="00CB16DE" w:rsidP="00CB16DE">
      <w:pPr>
        <w:pStyle w:val="Corptext4"/>
        <w:shd w:val="clear" w:color="auto" w:fill="FFFFFF" w:themeFill="background1"/>
        <w:tabs>
          <w:tab w:val="left" w:pos="284"/>
          <w:tab w:val="left" w:pos="851"/>
        </w:tabs>
        <w:spacing w:after="0" w:line="240" w:lineRule="auto"/>
        <w:ind w:left="1134" w:right="985" w:firstLine="0"/>
        <w:jc w:val="both"/>
        <w:rPr>
          <w:rFonts w:cstheme="minorHAnsi"/>
          <w:b/>
          <w:bCs/>
        </w:rPr>
      </w:pPr>
    </w:p>
    <w:p w14:paraId="505105D5" w14:textId="001B1C71" w:rsidR="00CB16DE" w:rsidRPr="00C400A1" w:rsidRDefault="00CB16DE" w:rsidP="005D3D14">
      <w:pPr>
        <w:pStyle w:val="Tablecaption0"/>
        <w:shd w:val="clear" w:color="auto" w:fill="FFFFFF" w:themeFill="background1"/>
        <w:spacing w:line="240" w:lineRule="auto"/>
        <w:rPr>
          <w:rStyle w:val="Hyperlink"/>
          <w:rFonts w:cstheme="minorHAnsi"/>
        </w:rPr>
      </w:pPr>
      <w:r w:rsidRPr="00C400A1">
        <w:rPr>
          <w:rFonts w:cstheme="minorHAnsi"/>
          <w:b/>
          <w:bCs/>
        </w:rPr>
        <w:t>Mențiune</w:t>
      </w:r>
      <w:r w:rsidRPr="00C400A1">
        <w:rPr>
          <w:rFonts w:cstheme="minorHAnsi"/>
        </w:rPr>
        <w:t xml:space="preserve">: Calendarul </w:t>
      </w:r>
      <w:proofErr w:type="gramStart"/>
      <w:r w:rsidRPr="00C400A1">
        <w:rPr>
          <w:rFonts w:cstheme="minorHAnsi"/>
        </w:rPr>
        <w:t>este</w:t>
      </w:r>
      <w:proofErr w:type="gramEnd"/>
      <w:r w:rsidRPr="00C400A1">
        <w:rPr>
          <w:rFonts w:cstheme="minorHAnsi"/>
        </w:rPr>
        <w:t xml:space="preserve"> informativ. Datele pot suporta mici modificări, iar informarea cu datele următoarelor etape, precum și orele de susținere, se vor afișa pe site-ul autorității la rubrica destinată concursului de selecție și recrutare experți externi, </w:t>
      </w:r>
      <w:hyperlink r:id="rId21" w:history="1">
        <w:r w:rsidR="008B5E9C" w:rsidRPr="0079225E">
          <w:rPr>
            <w:rStyle w:val="Hyperlink"/>
            <w:rFonts w:cstheme="minorHAnsi"/>
            <w:highlight w:val="yellow"/>
          </w:rPr>
          <w:t>https://anpd.gov.ro/web/proiecte/proiecte-europene/intarirea-capacitatii-profesionistilor-in-lucrul-cu-persoanele-cu-dizabilitati/</w:t>
        </w:r>
      </w:hyperlink>
      <w:r w:rsidR="0036720E">
        <w:rPr>
          <w:rFonts w:cstheme="minorHAnsi"/>
        </w:rPr>
        <w:t>.</w:t>
      </w:r>
    </w:p>
    <w:p w14:paraId="4F5997DE" w14:textId="77777777" w:rsidR="00CB16DE" w:rsidRPr="00C400A1" w:rsidRDefault="00CB16DE" w:rsidP="005D3D14">
      <w:pPr>
        <w:pStyle w:val="Tablecaption0"/>
        <w:shd w:val="clear" w:color="auto" w:fill="FFFFFF" w:themeFill="background1"/>
        <w:spacing w:line="240" w:lineRule="auto"/>
        <w:rPr>
          <w:rFonts w:cstheme="minorHAnsi"/>
          <w:highlight w:val="yellow"/>
        </w:rPr>
      </w:pPr>
    </w:p>
    <w:p w14:paraId="3B23F12C" w14:textId="77777777" w:rsidR="00CB16DE" w:rsidRPr="00C400A1" w:rsidRDefault="00CB16DE" w:rsidP="005D3D14">
      <w:pPr>
        <w:pStyle w:val="Tablecaption0"/>
        <w:shd w:val="clear" w:color="auto" w:fill="FFFFFF" w:themeFill="background1"/>
        <w:spacing w:line="240" w:lineRule="auto"/>
        <w:rPr>
          <w:rFonts w:cstheme="minorHAnsi"/>
        </w:rPr>
      </w:pPr>
      <w:r w:rsidRPr="00C400A1">
        <w:rPr>
          <w:rFonts w:cstheme="minorHAnsi"/>
          <w:b/>
          <w:bCs/>
        </w:rPr>
        <w:t>NOTA</w:t>
      </w:r>
      <w:r w:rsidRPr="00C400A1">
        <w:rPr>
          <w:rFonts w:cstheme="minorHAnsi"/>
        </w:rPr>
        <w:t xml:space="preserve">: angajarea efectivă a persoanelor declarate admise </w:t>
      </w:r>
      <w:proofErr w:type="gramStart"/>
      <w:r w:rsidRPr="00C400A1">
        <w:rPr>
          <w:rFonts w:cstheme="minorHAnsi"/>
        </w:rPr>
        <w:t>este</w:t>
      </w:r>
      <w:proofErr w:type="gramEnd"/>
      <w:r w:rsidRPr="00C400A1">
        <w:rPr>
          <w:rFonts w:cstheme="minorHAnsi"/>
        </w:rPr>
        <w:t xml:space="preserve"> condiţionată de aprobarea unei notificări de către autoritatea de management competentă.</w:t>
      </w:r>
    </w:p>
    <w:p w14:paraId="6CE7F06F" w14:textId="77777777" w:rsidR="00CB16DE" w:rsidRPr="00C400A1" w:rsidRDefault="00CB16DE" w:rsidP="005D3D14">
      <w:pPr>
        <w:pStyle w:val="Tablecaption0"/>
        <w:framePr w:wrap="notBeside" w:vAnchor="text" w:hAnchor="text" w:xAlign="center" w:y="1"/>
        <w:shd w:val="clear" w:color="auto" w:fill="FFFFFF" w:themeFill="background1"/>
        <w:spacing w:line="240" w:lineRule="auto"/>
        <w:ind w:right="985"/>
        <w:jc w:val="center"/>
        <w:rPr>
          <w:rFonts w:cstheme="minorHAnsi"/>
          <w:highlight w:val="yellow"/>
        </w:rPr>
      </w:pPr>
    </w:p>
    <w:p w14:paraId="18FFCF28" w14:textId="77777777" w:rsidR="00CB16DE" w:rsidRPr="00C400A1" w:rsidRDefault="00CB16DE" w:rsidP="005D3D14">
      <w:pPr>
        <w:pStyle w:val="Corptext4"/>
        <w:shd w:val="clear" w:color="auto" w:fill="FFFFFF" w:themeFill="background1"/>
        <w:tabs>
          <w:tab w:val="left" w:pos="-142"/>
          <w:tab w:val="left" w:pos="0"/>
        </w:tabs>
        <w:spacing w:after="0" w:line="240" w:lineRule="auto"/>
        <w:ind w:firstLine="0"/>
        <w:jc w:val="both"/>
        <w:rPr>
          <w:rFonts w:cstheme="minorHAnsi"/>
          <w:b/>
          <w:bCs/>
        </w:rPr>
      </w:pPr>
      <w:r w:rsidRPr="00C400A1">
        <w:rPr>
          <w:rFonts w:cstheme="minorHAnsi"/>
          <w:b/>
          <w:bCs/>
        </w:rPr>
        <w:t>Bibliografie interviu:</w:t>
      </w:r>
    </w:p>
    <w:p w14:paraId="28BAFCB0" w14:textId="4AC71779" w:rsidR="00CB16DE" w:rsidRPr="0036720E" w:rsidRDefault="00CB16DE" w:rsidP="0036720E">
      <w:pPr>
        <w:pStyle w:val="Corptext4"/>
        <w:numPr>
          <w:ilvl w:val="0"/>
          <w:numId w:val="2"/>
        </w:numPr>
        <w:shd w:val="clear" w:color="auto" w:fill="FFFFFF" w:themeFill="background1"/>
        <w:tabs>
          <w:tab w:val="left" w:pos="-142"/>
          <w:tab w:val="left" w:pos="0"/>
          <w:tab w:val="left" w:pos="284"/>
        </w:tabs>
        <w:spacing w:after="0" w:line="276" w:lineRule="auto"/>
        <w:ind w:left="0" w:firstLine="0"/>
        <w:jc w:val="both"/>
        <w:rPr>
          <w:rFonts w:cstheme="minorHAnsi"/>
        </w:rPr>
      </w:pPr>
      <w:r w:rsidRPr="00C400A1">
        <w:rPr>
          <w:rFonts w:cstheme="minorHAnsi"/>
        </w:rPr>
        <w:t>Hotărârea Guvernului nr.</w:t>
      </w:r>
      <w:r w:rsidRPr="00C400A1">
        <w:rPr>
          <w:rStyle w:val="Strong"/>
          <w:rFonts w:cstheme="minorHAnsi"/>
        </w:rPr>
        <w:t xml:space="preserve"> 234/2022 </w:t>
      </w:r>
      <w:r w:rsidRPr="00C400A1">
        <w:rPr>
          <w:rFonts w:cstheme="minorHAnsi"/>
          <w:iCs/>
          <w:shd w:val="clear" w:color="auto" w:fill="FFFFFF"/>
        </w:rPr>
        <w:t>privind atribuţiile, organizarea şi funcţionarea Autorităţii Naţionale pentru Protecţia Drepturilor Persoanelor cu Dizabilități;</w:t>
      </w:r>
    </w:p>
    <w:p w14:paraId="287CA688" w14:textId="7D9419DA" w:rsidR="00CB16DE" w:rsidRPr="00C400A1" w:rsidRDefault="00CB16DE" w:rsidP="0036720E">
      <w:pPr>
        <w:pStyle w:val="Corptext4"/>
        <w:numPr>
          <w:ilvl w:val="0"/>
          <w:numId w:val="2"/>
        </w:numPr>
        <w:shd w:val="clear" w:color="auto" w:fill="FFFFFF" w:themeFill="background1"/>
        <w:tabs>
          <w:tab w:val="left" w:pos="0"/>
          <w:tab w:val="left" w:pos="142"/>
          <w:tab w:val="left" w:pos="284"/>
        </w:tabs>
        <w:spacing w:after="0" w:line="276" w:lineRule="auto"/>
        <w:ind w:left="0" w:firstLine="0"/>
        <w:jc w:val="both"/>
        <w:rPr>
          <w:rStyle w:val="Strong"/>
          <w:rFonts w:cstheme="minorHAnsi"/>
          <w:b w:val="0"/>
          <w:bCs w:val="0"/>
        </w:rPr>
      </w:pPr>
      <w:r w:rsidRPr="00C400A1">
        <w:rPr>
          <w:rStyle w:val="Strong"/>
          <w:rFonts w:cstheme="minorHAnsi"/>
        </w:rPr>
        <w:t>Legea nr.</w:t>
      </w:r>
      <w:r w:rsidR="00C400A1">
        <w:rPr>
          <w:rStyle w:val="Strong"/>
          <w:rFonts w:cstheme="minorHAnsi"/>
        </w:rPr>
        <w:t xml:space="preserve"> </w:t>
      </w:r>
      <w:r w:rsidRPr="00C400A1">
        <w:rPr>
          <w:rStyle w:val="Strong"/>
          <w:rFonts w:cstheme="minorHAnsi"/>
        </w:rPr>
        <w:t>448/2006 privind protecţia şi promovarea drepturilor persoanelor cu handicap, republicată, cu modificări şi completări ulterioare;</w:t>
      </w:r>
    </w:p>
    <w:p w14:paraId="510D8AE5" w14:textId="5695D476" w:rsidR="00CB16DE" w:rsidRPr="00C400A1" w:rsidRDefault="003360B9" w:rsidP="0036720E">
      <w:pPr>
        <w:pStyle w:val="Corptext4"/>
        <w:shd w:val="clear" w:color="auto" w:fill="FFFFFF" w:themeFill="background1"/>
        <w:tabs>
          <w:tab w:val="left" w:pos="0"/>
          <w:tab w:val="left" w:pos="142"/>
          <w:tab w:val="left" w:pos="284"/>
        </w:tabs>
        <w:spacing w:after="0" w:line="276" w:lineRule="auto"/>
        <w:ind w:firstLine="0"/>
        <w:jc w:val="both"/>
        <w:rPr>
          <w:rStyle w:val="Strong"/>
          <w:rFonts w:cstheme="minorHAnsi"/>
          <w:b w:val="0"/>
          <w:bCs w:val="0"/>
        </w:rPr>
      </w:pPr>
      <w:r w:rsidRPr="00C400A1">
        <w:rPr>
          <w:rStyle w:val="Strong"/>
          <w:rFonts w:cstheme="minorHAnsi"/>
        </w:rPr>
        <w:t xml:space="preserve">III. </w:t>
      </w:r>
      <w:r w:rsidR="00CB16DE" w:rsidRPr="00C400A1">
        <w:rPr>
          <w:rStyle w:val="Strong"/>
          <w:rFonts w:cstheme="minorHAnsi"/>
        </w:rPr>
        <w:t>Hotărârea Guvernului nr.</w:t>
      </w:r>
      <w:r w:rsidR="00C400A1">
        <w:rPr>
          <w:rStyle w:val="Strong"/>
          <w:rFonts w:cstheme="minorHAnsi"/>
        </w:rPr>
        <w:t xml:space="preserve"> </w:t>
      </w:r>
      <w:proofErr w:type="gramStart"/>
      <w:r w:rsidR="00CB16DE" w:rsidRPr="00C400A1">
        <w:rPr>
          <w:rStyle w:val="Strong"/>
          <w:rFonts w:cstheme="minorHAnsi"/>
        </w:rPr>
        <w:t>268/2007</w:t>
      </w:r>
      <w:proofErr w:type="gramEnd"/>
      <w:r w:rsidR="00CB16DE" w:rsidRPr="00C400A1">
        <w:rPr>
          <w:rStyle w:val="Strong"/>
          <w:rFonts w:cstheme="minorHAnsi"/>
        </w:rPr>
        <w:t xml:space="preserve"> pentru aprobarea Normelor metodologice de aplicare a prevederilor Legii nr.</w:t>
      </w:r>
      <w:r w:rsidR="00C400A1">
        <w:rPr>
          <w:rStyle w:val="Strong"/>
          <w:rFonts w:cstheme="minorHAnsi"/>
        </w:rPr>
        <w:t xml:space="preserve"> </w:t>
      </w:r>
      <w:r w:rsidR="00CB16DE" w:rsidRPr="00C400A1">
        <w:rPr>
          <w:rStyle w:val="Strong"/>
          <w:rFonts w:cstheme="minorHAnsi"/>
        </w:rPr>
        <w:t>448/2006 privind protecţia şi promovarea drepturilor persoanelor cu handicap, republicată, cu modificări şi completări ulterioare;</w:t>
      </w:r>
    </w:p>
    <w:p w14:paraId="0F9644B7" w14:textId="49046150" w:rsidR="003360B9" w:rsidRPr="00C400A1" w:rsidRDefault="003360B9" w:rsidP="0036720E">
      <w:pPr>
        <w:pStyle w:val="Default"/>
        <w:tabs>
          <w:tab w:val="left" w:pos="993"/>
        </w:tabs>
        <w:spacing w:line="276" w:lineRule="auto"/>
        <w:jc w:val="both"/>
        <w:rPr>
          <w:color w:val="auto"/>
          <w:sz w:val="22"/>
          <w:szCs w:val="22"/>
        </w:rPr>
      </w:pPr>
      <w:r w:rsidRPr="00C400A1">
        <w:rPr>
          <w:color w:val="auto"/>
          <w:sz w:val="22"/>
          <w:szCs w:val="22"/>
        </w:rPr>
        <w:t xml:space="preserve">IV. </w:t>
      </w:r>
      <w:r w:rsidR="00CB16DE" w:rsidRPr="00C400A1">
        <w:rPr>
          <w:color w:val="auto"/>
          <w:sz w:val="22"/>
          <w:szCs w:val="22"/>
        </w:rPr>
        <w:t xml:space="preserve">Ghidul Solicitantului Condiții Specifice </w:t>
      </w:r>
      <w:r w:rsidR="00C400A1">
        <w:rPr>
          <w:color w:val="auto"/>
          <w:sz w:val="22"/>
          <w:szCs w:val="22"/>
          <w:lang w:val="en-US"/>
        </w:rPr>
        <w:t>“</w:t>
      </w:r>
      <w:r w:rsidR="00C400A1" w:rsidRPr="00C400A1">
        <w:rPr>
          <w:sz w:val="22"/>
          <w:szCs w:val="22"/>
        </w:rPr>
        <w:t>Întărirea capacității profesioniștilor în lucrul cu persoanele cu dizabilități</w:t>
      </w:r>
      <w:r w:rsidR="00C400A1">
        <w:rPr>
          <w:rFonts w:cstheme="minorHAnsi"/>
          <w:sz w:val="22"/>
          <w:szCs w:val="22"/>
        </w:rPr>
        <w:t>”</w:t>
      </w:r>
    </w:p>
    <w:p w14:paraId="12D6EBF0" w14:textId="77777777" w:rsidR="00CB16DE" w:rsidRPr="00C400A1" w:rsidRDefault="00CB16DE" w:rsidP="0036720E">
      <w:pPr>
        <w:pStyle w:val="Corptext4"/>
        <w:shd w:val="clear" w:color="auto" w:fill="FFFFFF" w:themeFill="background1"/>
        <w:tabs>
          <w:tab w:val="left" w:pos="284"/>
        </w:tabs>
        <w:spacing w:after="0" w:line="276" w:lineRule="auto"/>
        <w:ind w:hanging="1"/>
        <w:jc w:val="both"/>
        <w:rPr>
          <w:rFonts w:cstheme="minorHAnsi"/>
        </w:rPr>
      </w:pPr>
      <w:r w:rsidRPr="00C400A1">
        <w:rPr>
          <w:rFonts w:cstheme="minorHAnsi"/>
        </w:rPr>
        <w:t>Program: „Programul Incluziune și Demnitate Socială</w:t>
      </w:r>
      <w:r w:rsidR="005D3D14" w:rsidRPr="00C400A1">
        <w:rPr>
          <w:rFonts w:cstheme="minorHAnsi"/>
        </w:rPr>
        <w:t xml:space="preserve"> PIDS</w:t>
      </w:r>
      <w:r w:rsidRPr="00C400A1">
        <w:rPr>
          <w:rFonts w:cstheme="minorHAnsi"/>
        </w:rPr>
        <w:t xml:space="preserve">“ </w:t>
      </w:r>
    </w:p>
    <w:p w14:paraId="5A26064A" w14:textId="77777777" w:rsidR="00CB16DE" w:rsidRPr="00C400A1" w:rsidRDefault="00CB16DE" w:rsidP="0036720E">
      <w:pPr>
        <w:pStyle w:val="Corptext4"/>
        <w:shd w:val="clear" w:color="auto" w:fill="FFFFFF" w:themeFill="background1"/>
        <w:tabs>
          <w:tab w:val="left" w:pos="284"/>
        </w:tabs>
        <w:spacing w:after="0" w:line="276" w:lineRule="auto"/>
        <w:ind w:hanging="1"/>
        <w:jc w:val="both"/>
        <w:rPr>
          <w:rFonts w:cstheme="minorHAnsi"/>
        </w:rPr>
      </w:pPr>
      <w:r w:rsidRPr="00C400A1">
        <w:rPr>
          <w:rFonts w:cstheme="minorHAnsi"/>
        </w:rPr>
        <w:t xml:space="preserve">Prioritate: P07 „Sprijin pentru persoanele cu dizabilități“ </w:t>
      </w:r>
    </w:p>
    <w:p w14:paraId="7FCC363F" w14:textId="4D957951" w:rsidR="00CB16DE" w:rsidRPr="00C400A1" w:rsidRDefault="00CB16DE" w:rsidP="0036720E">
      <w:pPr>
        <w:pStyle w:val="Corptext4"/>
        <w:shd w:val="clear" w:color="auto" w:fill="FFFFFF" w:themeFill="background1"/>
        <w:tabs>
          <w:tab w:val="left" w:pos="284"/>
        </w:tabs>
        <w:spacing w:after="0" w:line="276" w:lineRule="auto"/>
        <w:ind w:hanging="1"/>
        <w:jc w:val="both"/>
        <w:rPr>
          <w:rFonts w:cstheme="minorHAnsi"/>
        </w:rPr>
      </w:pPr>
      <w:proofErr w:type="gramStart"/>
      <w:r w:rsidRPr="00C400A1">
        <w:rPr>
          <w:rFonts w:cstheme="minorHAnsi"/>
        </w:rPr>
        <w:t xml:space="preserve">Obiectiv specific: </w:t>
      </w:r>
      <w:r w:rsidR="00C400A1">
        <w:t xml:space="preserve">ESO4.11_Lărgirea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w:t>
      </w:r>
      <w:r w:rsidR="00C400A1">
        <w:lastRenderedPageBreak/>
        <w:t>defavorizate Îmbunătățirea accesibilității, inclusiv pentru persoanele cu dizabilități, precum și a eficacității și rezilienței sistemelor de sănătate și a serviciilor de îngrijire pe termen lung</w:t>
      </w:r>
      <w:proofErr w:type="gramEnd"/>
      <w:r w:rsidRPr="00C400A1">
        <w:rPr>
          <w:rFonts w:cstheme="minorHAnsi"/>
        </w:rPr>
        <w:t xml:space="preserve"> </w:t>
      </w:r>
    </w:p>
    <w:p w14:paraId="2B2C22CC" w14:textId="5FB811B0" w:rsidR="00CB16DE" w:rsidRPr="00C400A1" w:rsidRDefault="00C400A1" w:rsidP="0036720E">
      <w:pPr>
        <w:pStyle w:val="Corptext4"/>
        <w:shd w:val="clear" w:color="auto" w:fill="FFFFFF" w:themeFill="background1"/>
        <w:tabs>
          <w:tab w:val="left" w:pos="284"/>
        </w:tabs>
        <w:spacing w:after="0" w:line="276" w:lineRule="auto"/>
        <w:ind w:firstLine="0"/>
        <w:jc w:val="both"/>
        <w:rPr>
          <w:rStyle w:val="Strong"/>
          <w:rFonts w:cstheme="minorHAnsi"/>
          <w:b w:val="0"/>
          <w:bCs w:val="0"/>
          <w:highlight w:val="yellow"/>
        </w:rPr>
      </w:pPr>
      <w:r>
        <w:t>Acțiunea 7.8 Măsuri de formare continua a personalului care lucrează cu și pentru persoanele cu dizabilități</w:t>
      </w:r>
    </w:p>
    <w:p w14:paraId="573FBCE2" w14:textId="77777777" w:rsidR="00CB16DE" w:rsidRPr="00C400A1" w:rsidRDefault="00CB16DE" w:rsidP="00CB16DE">
      <w:pPr>
        <w:pStyle w:val="Corptext4"/>
        <w:shd w:val="clear" w:color="auto" w:fill="FFFFFF" w:themeFill="background1"/>
        <w:tabs>
          <w:tab w:val="left" w:pos="284"/>
        </w:tabs>
        <w:spacing w:after="0" w:line="240" w:lineRule="auto"/>
        <w:ind w:left="4860" w:firstLine="0"/>
        <w:jc w:val="both"/>
        <w:rPr>
          <w:rStyle w:val="Strong"/>
          <w:rFonts w:cstheme="minorHAnsi"/>
          <w:b w:val="0"/>
          <w:bCs w:val="0"/>
          <w:highlight w:val="yellow"/>
        </w:rPr>
      </w:pPr>
    </w:p>
    <w:p w14:paraId="594908CF" w14:textId="77777777" w:rsidR="00CB16DE" w:rsidRPr="00C400A1" w:rsidRDefault="00CB16DE" w:rsidP="00CB16DE">
      <w:pPr>
        <w:pStyle w:val="Corptext4"/>
        <w:shd w:val="clear" w:color="auto" w:fill="FFFFFF" w:themeFill="background1"/>
        <w:tabs>
          <w:tab w:val="left" w:pos="346"/>
        </w:tabs>
        <w:spacing w:after="0" w:line="240" w:lineRule="auto"/>
        <w:ind w:left="1134" w:right="985" w:firstLine="0"/>
        <w:rPr>
          <w:rStyle w:val="Strong"/>
          <w:rFonts w:cstheme="minorHAnsi"/>
        </w:rPr>
      </w:pPr>
    </w:p>
    <w:p w14:paraId="61E3E36F" w14:textId="77777777" w:rsidR="00CB16DE" w:rsidRPr="00C400A1" w:rsidRDefault="00CB16DE" w:rsidP="00CB16DE">
      <w:pPr>
        <w:pStyle w:val="Corptext4"/>
        <w:shd w:val="clear" w:color="auto" w:fill="FFFFFF" w:themeFill="background1"/>
        <w:tabs>
          <w:tab w:val="left" w:pos="346"/>
        </w:tabs>
        <w:spacing w:after="0" w:line="240" w:lineRule="auto"/>
        <w:ind w:left="1134" w:right="985" w:firstLine="0"/>
        <w:rPr>
          <w:rStyle w:val="Strong"/>
          <w:rFonts w:cstheme="minorHAnsi"/>
        </w:rPr>
      </w:pPr>
    </w:p>
    <w:p w14:paraId="7E990B49" w14:textId="77777777" w:rsidR="00CB16DE" w:rsidRPr="00C400A1" w:rsidRDefault="00CB16DE" w:rsidP="00CB16DE">
      <w:pPr>
        <w:pStyle w:val="Corptext4"/>
        <w:shd w:val="clear" w:color="auto" w:fill="FFFFFF" w:themeFill="background1"/>
        <w:tabs>
          <w:tab w:val="left" w:pos="346"/>
        </w:tabs>
        <w:spacing w:after="0" w:line="240" w:lineRule="auto"/>
        <w:ind w:left="1134" w:right="985" w:firstLine="0"/>
        <w:rPr>
          <w:rStyle w:val="Strong"/>
          <w:rFonts w:cstheme="minorHAnsi"/>
        </w:rPr>
      </w:pPr>
      <w:r w:rsidRPr="00C400A1">
        <w:rPr>
          <w:rStyle w:val="Strong"/>
          <w:rFonts w:cstheme="minorHAnsi"/>
        </w:rPr>
        <w:t>PREȘEDINTE</w:t>
      </w:r>
    </w:p>
    <w:p w14:paraId="5052FA49" w14:textId="77777777" w:rsidR="00CB16DE" w:rsidRPr="00C400A1" w:rsidRDefault="00CB16DE" w:rsidP="00CB16DE">
      <w:pPr>
        <w:pStyle w:val="Corptext4"/>
        <w:shd w:val="clear" w:color="auto" w:fill="FFFFFF" w:themeFill="background1"/>
        <w:tabs>
          <w:tab w:val="left" w:pos="346"/>
        </w:tabs>
        <w:spacing w:after="0" w:line="240" w:lineRule="auto"/>
        <w:ind w:left="1134" w:right="985" w:firstLine="0"/>
        <w:rPr>
          <w:rStyle w:val="Strong"/>
          <w:rFonts w:cstheme="minorHAnsi"/>
        </w:rPr>
      </w:pPr>
    </w:p>
    <w:p w14:paraId="1A58ABA6" w14:textId="77777777" w:rsidR="00CB16DE" w:rsidRPr="00C400A1" w:rsidRDefault="00CB16DE" w:rsidP="00CB16DE">
      <w:pPr>
        <w:pStyle w:val="Corptext4"/>
        <w:shd w:val="clear" w:color="auto" w:fill="FFFFFF" w:themeFill="background1"/>
        <w:tabs>
          <w:tab w:val="left" w:pos="346"/>
        </w:tabs>
        <w:spacing w:after="0" w:line="240" w:lineRule="auto"/>
        <w:ind w:left="1134" w:right="985" w:firstLine="0"/>
        <w:rPr>
          <w:rStyle w:val="Strong"/>
          <w:rFonts w:cstheme="minorHAnsi"/>
        </w:rPr>
      </w:pPr>
      <w:r w:rsidRPr="00C400A1">
        <w:rPr>
          <w:rStyle w:val="Strong"/>
          <w:rFonts w:cstheme="minorHAnsi"/>
        </w:rPr>
        <w:t>Alexandra Ana-Maria ZARĂ</w:t>
      </w:r>
    </w:p>
    <w:p w14:paraId="56BDACB6" w14:textId="77777777" w:rsidR="00CB16DE" w:rsidRPr="00C400A1" w:rsidRDefault="00CB16DE" w:rsidP="00CB16DE">
      <w:pPr>
        <w:pStyle w:val="Corptext4"/>
        <w:shd w:val="clear" w:color="auto" w:fill="FFFFFF" w:themeFill="background1"/>
        <w:tabs>
          <w:tab w:val="left" w:pos="346"/>
        </w:tabs>
        <w:spacing w:after="0" w:line="240" w:lineRule="auto"/>
        <w:ind w:left="1134" w:right="985" w:firstLine="0"/>
        <w:rPr>
          <w:rStyle w:val="Strong"/>
          <w:rFonts w:cstheme="minorHAnsi"/>
          <w:highlight w:val="yellow"/>
        </w:rPr>
      </w:pPr>
    </w:p>
    <w:p w14:paraId="3AECDEFD" w14:textId="77777777" w:rsidR="00317DC1" w:rsidRPr="00C400A1" w:rsidRDefault="00317DC1" w:rsidP="001B7CA1">
      <w:pPr>
        <w:ind w:right="985"/>
        <w:jc w:val="both"/>
        <w:rPr>
          <w:rFonts w:ascii="Trebuchet MS" w:hAnsi="Trebuchet MS" w:cs="Times New (W1)"/>
          <w:b/>
          <w:bCs/>
          <w:lang w:val="ro-RO" w:eastAsia="ro-RO"/>
        </w:rPr>
      </w:pPr>
    </w:p>
    <w:p w14:paraId="429528AA" w14:textId="63BC6348" w:rsidR="001B7CA1" w:rsidRDefault="001B7CA1" w:rsidP="001B7CA1">
      <w:pPr>
        <w:ind w:left="1701" w:right="1552"/>
        <w:jc w:val="both"/>
        <w:rPr>
          <w:rFonts w:ascii="Trebuchet MS" w:hAnsi="Trebuchet MS" w:cs="Times New (W1)"/>
          <w:b/>
          <w:bCs/>
          <w:lang w:val="ro-RO" w:eastAsia="ro-RO"/>
        </w:rPr>
      </w:pPr>
    </w:p>
    <w:p w14:paraId="4D39A45C" w14:textId="37634A25" w:rsidR="00AE2D4B" w:rsidRDefault="00AE2D4B" w:rsidP="001B7CA1">
      <w:pPr>
        <w:ind w:left="1701" w:right="1552"/>
        <w:jc w:val="both"/>
        <w:rPr>
          <w:rFonts w:ascii="Trebuchet MS" w:hAnsi="Trebuchet MS" w:cs="Times New (W1)"/>
          <w:b/>
          <w:bCs/>
          <w:lang w:val="ro-RO" w:eastAsia="ro-RO"/>
        </w:rPr>
      </w:pPr>
    </w:p>
    <w:p w14:paraId="7720366B" w14:textId="29D4A3EE" w:rsidR="00AE2D4B" w:rsidRDefault="00AE2D4B" w:rsidP="001B7CA1">
      <w:pPr>
        <w:ind w:left="1701" w:right="1552"/>
        <w:jc w:val="both"/>
        <w:rPr>
          <w:rFonts w:ascii="Trebuchet MS" w:hAnsi="Trebuchet MS" w:cs="Times New (W1)"/>
          <w:b/>
          <w:bCs/>
          <w:lang w:val="ro-RO" w:eastAsia="ro-RO"/>
        </w:rPr>
      </w:pPr>
    </w:p>
    <w:p w14:paraId="5DA19B14" w14:textId="1BC74242" w:rsidR="00AE2D4B" w:rsidRDefault="00AE2D4B" w:rsidP="001B7CA1">
      <w:pPr>
        <w:ind w:left="1701" w:right="1552"/>
        <w:jc w:val="both"/>
        <w:rPr>
          <w:rFonts w:ascii="Trebuchet MS" w:hAnsi="Trebuchet MS" w:cs="Times New (W1)"/>
          <w:b/>
          <w:bCs/>
          <w:lang w:val="ro-RO" w:eastAsia="ro-RO"/>
        </w:rPr>
      </w:pPr>
    </w:p>
    <w:p w14:paraId="46459858" w14:textId="76F254E9" w:rsidR="00AE2D4B" w:rsidRDefault="00AE2D4B" w:rsidP="001B7CA1">
      <w:pPr>
        <w:ind w:left="1701" w:right="1552"/>
        <w:jc w:val="both"/>
        <w:rPr>
          <w:rFonts w:ascii="Trebuchet MS" w:hAnsi="Trebuchet MS" w:cs="Times New (W1)"/>
          <w:b/>
          <w:bCs/>
          <w:lang w:val="ro-RO" w:eastAsia="ro-RO"/>
        </w:rPr>
      </w:pPr>
    </w:p>
    <w:p w14:paraId="49B072E5" w14:textId="11348599" w:rsidR="00AE2D4B" w:rsidRDefault="00AE2D4B" w:rsidP="001B7CA1">
      <w:pPr>
        <w:ind w:left="1701" w:right="1552"/>
        <w:jc w:val="both"/>
        <w:rPr>
          <w:rFonts w:ascii="Trebuchet MS" w:hAnsi="Trebuchet MS" w:cs="Times New (W1)"/>
          <w:b/>
          <w:bCs/>
          <w:lang w:val="ro-RO" w:eastAsia="ro-RO"/>
        </w:rPr>
      </w:pPr>
    </w:p>
    <w:p w14:paraId="26F60039" w14:textId="467342AE" w:rsidR="00AE2D4B" w:rsidRDefault="00AE2D4B" w:rsidP="001B7CA1">
      <w:pPr>
        <w:ind w:left="1701" w:right="1552"/>
        <w:jc w:val="both"/>
        <w:rPr>
          <w:rFonts w:ascii="Trebuchet MS" w:hAnsi="Trebuchet MS" w:cs="Times New (W1)"/>
          <w:b/>
          <w:bCs/>
          <w:lang w:val="ro-RO" w:eastAsia="ro-RO"/>
        </w:rPr>
      </w:pPr>
    </w:p>
    <w:p w14:paraId="4ED1DAFC" w14:textId="63CAE437" w:rsidR="00AE2D4B" w:rsidRDefault="00AE2D4B" w:rsidP="001B7CA1">
      <w:pPr>
        <w:ind w:left="1701" w:right="1552"/>
        <w:jc w:val="both"/>
        <w:rPr>
          <w:rFonts w:ascii="Trebuchet MS" w:hAnsi="Trebuchet MS" w:cs="Times New (W1)"/>
          <w:b/>
          <w:bCs/>
          <w:lang w:val="ro-RO" w:eastAsia="ro-RO"/>
        </w:rPr>
      </w:pPr>
    </w:p>
    <w:p w14:paraId="79A1F6AE" w14:textId="55817635" w:rsidR="00AE2D4B" w:rsidRDefault="00AE2D4B" w:rsidP="001B7CA1">
      <w:pPr>
        <w:ind w:left="1701" w:right="1552"/>
        <w:jc w:val="both"/>
        <w:rPr>
          <w:rFonts w:ascii="Trebuchet MS" w:hAnsi="Trebuchet MS" w:cs="Times New (W1)"/>
          <w:b/>
          <w:bCs/>
          <w:lang w:val="ro-RO" w:eastAsia="ro-RO"/>
        </w:rPr>
      </w:pPr>
    </w:p>
    <w:p w14:paraId="62A0B8FA" w14:textId="4AE533F9" w:rsidR="00AE2D4B" w:rsidRDefault="00AE2D4B" w:rsidP="001B7CA1">
      <w:pPr>
        <w:ind w:left="1701" w:right="1552"/>
        <w:jc w:val="both"/>
        <w:rPr>
          <w:rFonts w:ascii="Trebuchet MS" w:hAnsi="Trebuchet MS" w:cs="Times New (W1)"/>
          <w:b/>
          <w:bCs/>
          <w:lang w:val="ro-RO" w:eastAsia="ro-RO"/>
        </w:rPr>
      </w:pPr>
    </w:p>
    <w:p w14:paraId="5607B98A" w14:textId="0165B40F" w:rsidR="00AE2D4B" w:rsidRDefault="00AE2D4B" w:rsidP="001B7CA1">
      <w:pPr>
        <w:ind w:left="1701" w:right="1552"/>
        <w:jc w:val="both"/>
        <w:rPr>
          <w:rFonts w:ascii="Trebuchet MS" w:hAnsi="Trebuchet MS" w:cs="Times New (W1)"/>
          <w:b/>
          <w:bCs/>
          <w:lang w:val="ro-RO" w:eastAsia="ro-RO"/>
        </w:rPr>
      </w:pPr>
    </w:p>
    <w:p w14:paraId="35B95D85" w14:textId="23458864" w:rsidR="00AE2D4B" w:rsidRDefault="00AE2D4B" w:rsidP="001B7CA1">
      <w:pPr>
        <w:ind w:left="1701" w:right="1552"/>
        <w:jc w:val="both"/>
        <w:rPr>
          <w:rFonts w:ascii="Trebuchet MS" w:hAnsi="Trebuchet MS" w:cs="Times New (W1)"/>
          <w:b/>
          <w:bCs/>
          <w:lang w:val="ro-RO" w:eastAsia="ro-RO"/>
        </w:rPr>
      </w:pPr>
    </w:p>
    <w:p w14:paraId="3D8E37CC" w14:textId="13FF744A" w:rsidR="00AE2D4B" w:rsidRDefault="00AE2D4B" w:rsidP="001B7CA1">
      <w:pPr>
        <w:ind w:left="1701" w:right="1552"/>
        <w:jc w:val="both"/>
        <w:rPr>
          <w:rFonts w:ascii="Trebuchet MS" w:hAnsi="Trebuchet MS" w:cs="Times New (W1)"/>
          <w:b/>
          <w:bCs/>
          <w:lang w:val="ro-RO" w:eastAsia="ro-RO"/>
        </w:rPr>
      </w:pPr>
    </w:p>
    <w:p w14:paraId="4A1CF2EE" w14:textId="53A06934" w:rsidR="00AE2D4B" w:rsidRDefault="00AE2D4B" w:rsidP="001B7CA1">
      <w:pPr>
        <w:ind w:left="1701" w:right="1552"/>
        <w:jc w:val="both"/>
        <w:rPr>
          <w:rFonts w:ascii="Trebuchet MS" w:hAnsi="Trebuchet MS" w:cs="Times New (W1)"/>
          <w:b/>
          <w:bCs/>
          <w:lang w:val="ro-RO" w:eastAsia="ro-RO"/>
        </w:rPr>
      </w:pPr>
    </w:p>
    <w:p w14:paraId="4BF0DA70" w14:textId="71F8DFC3" w:rsidR="00AE2D4B" w:rsidRDefault="00AE2D4B" w:rsidP="001B7CA1">
      <w:pPr>
        <w:ind w:left="1701" w:right="1552"/>
        <w:jc w:val="both"/>
        <w:rPr>
          <w:rFonts w:ascii="Trebuchet MS" w:hAnsi="Trebuchet MS" w:cs="Times New (W1)"/>
          <w:b/>
          <w:bCs/>
          <w:lang w:val="ro-RO" w:eastAsia="ro-RO"/>
        </w:rPr>
      </w:pPr>
    </w:p>
    <w:p w14:paraId="73AD3D50" w14:textId="58162178" w:rsidR="00AE2D4B" w:rsidRDefault="00AE2D4B" w:rsidP="001B7CA1">
      <w:pPr>
        <w:ind w:left="1701" w:right="1552"/>
        <w:jc w:val="both"/>
        <w:rPr>
          <w:rFonts w:ascii="Trebuchet MS" w:hAnsi="Trebuchet MS" w:cs="Times New (W1)"/>
          <w:b/>
          <w:bCs/>
          <w:lang w:val="ro-RO" w:eastAsia="ro-RO"/>
        </w:rPr>
      </w:pPr>
    </w:p>
    <w:p w14:paraId="640ED8BA" w14:textId="289D3322" w:rsidR="00AE2D4B" w:rsidRDefault="00AE2D4B" w:rsidP="001B7CA1">
      <w:pPr>
        <w:ind w:left="1701" w:right="1552"/>
        <w:jc w:val="both"/>
        <w:rPr>
          <w:rFonts w:ascii="Trebuchet MS" w:hAnsi="Trebuchet MS" w:cs="Times New (W1)"/>
          <w:b/>
          <w:bCs/>
          <w:lang w:val="ro-RO" w:eastAsia="ro-RO"/>
        </w:rPr>
      </w:pPr>
    </w:p>
    <w:p w14:paraId="31BF77D8" w14:textId="196560CE" w:rsidR="00AE2D4B" w:rsidRDefault="00AE2D4B" w:rsidP="001B7CA1">
      <w:pPr>
        <w:ind w:left="1701" w:right="1552"/>
        <w:jc w:val="both"/>
        <w:rPr>
          <w:rFonts w:ascii="Trebuchet MS" w:hAnsi="Trebuchet MS" w:cs="Times New (W1)"/>
          <w:b/>
          <w:bCs/>
          <w:lang w:val="ro-RO" w:eastAsia="ro-RO"/>
        </w:rPr>
      </w:pPr>
    </w:p>
    <w:p w14:paraId="613F6F50" w14:textId="77777777" w:rsidR="00AE2D4B" w:rsidRPr="00C400A1" w:rsidRDefault="00AE2D4B" w:rsidP="001B7CA1">
      <w:pPr>
        <w:ind w:left="1701" w:right="1552"/>
        <w:jc w:val="both"/>
        <w:rPr>
          <w:rFonts w:ascii="Trebuchet MS" w:hAnsi="Trebuchet MS" w:cs="Times New (W1)"/>
          <w:b/>
          <w:bCs/>
          <w:lang w:val="ro-RO" w:eastAsia="ro-RO"/>
        </w:rPr>
      </w:pPr>
    </w:p>
    <w:p w14:paraId="6F45D381" w14:textId="77777777" w:rsidR="001B7CA1" w:rsidRPr="00C400A1" w:rsidRDefault="001B7CA1" w:rsidP="001B7CA1">
      <w:pPr>
        <w:spacing w:line="360" w:lineRule="auto"/>
        <w:ind w:right="-22"/>
        <w:jc w:val="center"/>
        <w:rPr>
          <w:rFonts w:ascii="Trebuchet MS" w:hAnsi="Trebuchet MS" w:cs="Times New (W1)"/>
          <w:b/>
          <w:bCs/>
          <w:lang w:val="ro-RO" w:eastAsia="ro-RO"/>
        </w:rPr>
      </w:pPr>
      <w:r w:rsidRPr="00C400A1">
        <w:rPr>
          <w:rFonts w:ascii="Trebuchet MS" w:hAnsi="Trebuchet MS" w:cs="Times New (W1)"/>
          <w:b/>
          <w:bCs/>
          <w:lang w:val="ro-RO" w:eastAsia="ro-RO"/>
        </w:rPr>
        <w:t>CERERE DE INSCRIERE</w:t>
      </w:r>
    </w:p>
    <w:p w14:paraId="64CFDC38" w14:textId="77777777" w:rsidR="001B7CA1" w:rsidRPr="00C400A1" w:rsidRDefault="001B7CA1" w:rsidP="001B7CA1">
      <w:pPr>
        <w:spacing w:line="276" w:lineRule="auto"/>
        <w:ind w:right="-22"/>
        <w:jc w:val="center"/>
        <w:rPr>
          <w:rFonts w:ascii="Trebuchet MS" w:hAnsi="Trebuchet MS" w:cs="Times New (W1)"/>
          <w:b/>
          <w:bCs/>
          <w:lang w:val="ro-RO" w:eastAsia="ro-RO"/>
        </w:rPr>
      </w:pPr>
      <w:r w:rsidRPr="00C400A1">
        <w:rPr>
          <w:rFonts w:ascii="Trebuchet MS" w:hAnsi="Trebuchet MS" w:cs="Times New (W1)"/>
          <w:b/>
          <w:bCs/>
          <w:lang w:val="ro-RO" w:eastAsia="ro-RO"/>
        </w:rPr>
        <w:t>în procedura de selecție și recrutare a experților pentru angajarea pe bază de contract individual de muncă, pe perioadă determinată, pentru posturile înființate în afara organigramei, pentru desfășurarea de activități în cadrul proiectului:</w:t>
      </w:r>
    </w:p>
    <w:p w14:paraId="154040F7" w14:textId="39F882DE" w:rsidR="001B7CA1" w:rsidRPr="00C400A1" w:rsidRDefault="001B7CA1" w:rsidP="001B7CA1">
      <w:pPr>
        <w:spacing w:line="276" w:lineRule="auto"/>
        <w:ind w:right="-22"/>
        <w:jc w:val="center"/>
        <w:rPr>
          <w:rFonts w:ascii="Trebuchet MS" w:hAnsi="Trebuchet MS"/>
          <w:lang w:val="ro-RO"/>
        </w:rPr>
      </w:pPr>
      <w:r w:rsidRPr="00C400A1">
        <w:rPr>
          <w:rFonts w:ascii="Trebuchet MS" w:hAnsi="Trebuchet MS" w:cs="Times New (W1)"/>
          <w:b/>
          <w:bCs/>
          <w:lang w:val="ro-RO" w:eastAsia="ro-RO"/>
        </w:rPr>
        <w:t xml:space="preserve"> </w:t>
      </w:r>
      <w:r w:rsidR="00C400A1" w:rsidRPr="00C400A1">
        <w:rPr>
          <w:rFonts w:ascii="Trebuchet MS" w:hAnsi="Trebuchet MS"/>
        </w:rPr>
        <w:t>“</w:t>
      </w:r>
      <w:r w:rsidR="00C400A1" w:rsidRPr="00C400A1">
        <w:rPr>
          <w:rFonts w:ascii="Trebuchet MS" w:hAnsi="Trebuchet MS" w:cs="Times New (W1)"/>
          <w:b/>
          <w:bCs/>
          <w:lang w:val="ro-RO" w:eastAsia="ro-RO"/>
        </w:rPr>
        <w:t>Întărirea capacității profesioniștilor în lucrul cu persoanele cu dizabilități”</w:t>
      </w:r>
      <w:r w:rsidRPr="00C400A1">
        <w:rPr>
          <w:rFonts w:ascii="Trebuchet MS" w:hAnsi="Trebuchet MS" w:cs="Times New (W1)"/>
          <w:b/>
          <w:bCs/>
          <w:lang w:val="ro-RO" w:eastAsia="ro-RO"/>
        </w:rPr>
        <w:t>,</w:t>
      </w:r>
      <w:r w:rsidRPr="00C400A1">
        <w:rPr>
          <w:rFonts w:ascii="Trebuchet MS" w:hAnsi="Trebuchet MS"/>
          <w:b/>
          <w:lang w:val="ro-RO"/>
        </w:rPr>
        <w:t xml:space="preserve"> cod SMIS: </w:t>
      </w:r>
      <w:r w:rsidR="00C400A1">
        <w:rPr>
          <w:rFonts w:ascii="Trebuchet MS" w:hAnsi="Trebuchet MS"/>
          <w:b/>
          <w:bCs/>
          <w:lang w:val="ro-RO"/>
        </w:rPr>
        <w:t>362911</w:t>
      </w:r>
    </w:p>
    <w:p w14:paraId="5D08F76E" w14:textId="77777777" w:rsidR="001B7CA1" w:rsidRPr="00C400A1" w:rsidRDefault="001B7CA1" w:rsidP="001B7CA1">
      <w:pPr>
        <w:spacing w:line="360" w:lineRule="auto"/>
        <w:ind w:right="985"/>
        <w:jc w:val="both"/>
        <w:rPr>
          <w:rFonts w:ascii="Trebuchet MS" w:hAnsi="Trebuchet MS" w:cs="Times New (W1)"/>
          <w:b/>
          <w:bCs/>
          <w:lang w:val="ro-RO" w:eastAsia="ro-RO"/>
        </w:rPr>
      </w:pPr>
    </w:p>
    <w:p w14:paraId="3C091D8A" w14:textId="77777777" w:rsidR="001B7CA1" w:rsidRPr="00C400A1" w:rsidRDefault="001B7CA1" w:rsidP="001B7CA1">
      <w:pPr>
        <w:spacing w:line="360" w:lineRule="auto"/>
        <w:ind w:left="1418" w:right="985"/>
        <w:jc w:val="both"/>
        <w:rPr>
          <w:rFonts w:ascii="Trebuchet MS" w:hAnsi="Trebuchet MS" w:cs="Times New (W1)"/>
          <w:b/>
          <w:bCs/>
          <w:lang w:val="ro-RO" w:eastAsia="ro-RO"/>
        </w:rPr>
      </w:pPr>
    </w:p>
    <w:p w14:paraId="44BF0429" w14:textId="4F4941F5" w:rsidR="001B7CA1" w:rsidRPr="00C400A1" w:rsidRDefault="001B7CA1" w:rsidP="001B7CA1">
      <w:pPr>
        <w:spacing w:line="360" w:lineRule="auto"/>
        <w:ind w:right="-22"/>
        <w:jc w:val="center"/>
        <w:rPr>
          <w:rFonts w:ascii="Trebuchet MS" w:hAnsi="Trebuchet MS" w:cs="Times New (W1)"/>
          <w:bCs/>
          <w:lang w:val="ro-RO" w:eastAsia="ro-RO"/>
        </w:rPr>
      </w:pPr>
      <w:r w:rsidRPr="00C400A1">
        <w:rPr>
          <w:rFonts w:ascii="Trebuchet MS" w:hAnsi="Trebuchet MS" w:cs="Times New (W1)"/>
          <w:bCs/>
          <w:lang w:val="ro-RO" w:eastAsia="ro-RO"/>
        </w:rPr>
        <w:t>Do</w:t>
      </w:r>
      <w:r w:rsidR="008B5E9C">
        <w:rPr>
          <w:rFonts w:ascii="Trebuchet MS" w:hAnsi="Trebuchet MS" w:cs="Times New (W1)"/>
          <w:bCs/>
          <w:lang w:val="ro-RO" w:eastAsia="ro-RO"/>
        </w:rPr>
        <w:t>a</w:t>
      </w:r>
      <w:r w:rsidRPr="00C400A1">
        <w:rPr>
          <w:rFonts w:ascii="Trebuchet MS" w:hAnsi="Trebuchet MS" w:cs="Times New (W1)"/>
          <w:bCs/>
          <w:lang w:val="ro-RO" w:eastAsia="ro-RO"/>
        </w:rPr>
        <w:t>mn</w:t>
      </w:r>
      <w:r w:rsidR="008B5E9C">
        <w:rPr>
          <w:rFonts w:ascii="Trebuchet MS" w:hAnsi="Trebuchet MS" w:cs="Times New (W1)"/>
          <w:bCs/>
          <w:lang w:val="ro-RO" w:eastAsia="ro-RO"/>
        </w:rPr>
        <w:t>a</w:t>
      </w:r>
      <w:r w:rsidRPr="00C400A1">
        <w:rPr>
          <w:rFonts w:ascii="Trebuchet MS" w:hAnsi="Trebuchet MS" w:cs="Times New (W1)"/>
          <w:bCs/>
          <w:lang w:val="ro-RO" w:eastAsia="ro-RO"/>
        </w:rPr>
        <w:t xml:space="preserve"> președinte,</w:t>
      </w:r>
    </w:p>
    <w:p w14:paraId="6F0F683E" w14:textId="77777777" w:rsidR="001B7CA1" w:rsidRPr="00C400A1" w:rsidRDefault="001B7CA1" w:rsidP="001B7CA1">
      <w:pPr>
        <w:spacing w:line="360" w:lineRule="auto"/>
        <w:ind w:right="-22"/>
        <w:jc w:val="both"/>
        <w:rPr>
          <w:rFonts w:ascii="Trebuchet MS" w:hAnsi="Trebuchet MS" w:cs="Times New (W1)"/>
          <w:bCs/>
          <w:lang w:val="ro-RO" w:eastAsia="ro-RO"/>
        </w:rPr>
      </w:pPr>
    </w:p>
    <w:p w14:paraId="3D1EFA13" w14:textId="77777777" w:rsidR="001B7CA1" w:rsidRPr="00C400A1" w:rsidRDefault="001B7CA1" w:rsidP="001B7CA1">
      <w:pPr>
        <w:spacing w:line="360" w:lineRule="auto"/>
        <w:ind w:right="-22"/>
        <w:jc w:val="both"/>
        <w:rPr>
          <w:rFonts w:ascii="Trebuchet MS" w:hAnsi="Trebuchet MS" w:cs="Times New (W1)"/>
          <w:bCs/>
          <w:lang w:val="ro-RO" w:eastAsia="ro-RO"/>
        </w:rPr>
      </w:pPr>
      <w:r w:rsidRPr="00C400A1">
        <w:rPr>
          <w:rFonts w:ascii="Trebuchet MS" w:hAnsi="Trebuchet MS" w:cs="Times New (W1)"/>
          <w:bCs/>
          <w:lang w:val="ro-RO" w:eastAsia="ro-RO"/>
        </w:rPr>
        <w:t>Subsemnatul/Subsemnata ……………………………………………………………………………………</w:t>
      </w:r>
    </w:p>
    <w:p w14:paraId="686C85F0" w14:textId="77777777" w:rsidR="001B7CA1" w:rsidRPr="00C400A1" w:rsidRDefault="001B7CA1" w:rsidP="001B7CA1">
      <w:pPr>
        <w:spacing w:line="360" w:lineRule="auto"/>
        <w:ind w:right="-22"/>
        <w:jc w:val="both"/>
        <w:rPr>
          <w:rFonts w:ascii="Trebuchet MS" w:hAnsi="Trebuchet MS" w:cs="Times New (W1)"/>
          <w:bCs/>
          <w:lang w:val="ro-RO" w:eastAsia="ro-RO"/>
        </w:rPr>
      </w:pPr>
      <w:r w:rsidRPr="00C400A1">
        <w:rPr>
          <w:rFonts w:ascii="Trebuchet MS" w:hAnsi="Trebuchet MS" w:cs="Times New (W1)"/>
          <w:bCs/>
          <w:lang w:val="ro-RO" w:eastAsia="ro-RO"/>
        </w:rPr>
        <w:t>Telefon :……………………………………………</w:t>
      </w:r>
    </w:p>
    <w:p w14:paraId="265B3CA1" w14:textId="77777777" w:rsidR="001B7CA1" w:rsidRPr="00C400A1" w:rsidRDefault="001B7CA1" w:rsidP="001B7CA1">
      <w:pPr>
        <w:spacing w:line="360" w:lineRule="auto"/>
        <w:ind w:right="-22"/>
        <w:jc w:val="both"/>
        <w:rPr>
          <w:rFonts w:ascii="Trebuchet MS" w:hAnsi="Trebuchet MS" w:cs="Times New (W1)"/>
          <w:bCs/>
          <w:lang w:val="ro-RO" w:eastAsia="ro-RO"/>
        </w:rPr>
      </w:pPr>
      <w:r w:rsidRPr="00C400A1">
        <w:rPr>
          <w:rFonts w:ascii="Trebuchet MS" w:hAnsi="Trebuchet MS" w:cs="Times New (W1)"/>
          <w:bCs/>
          <w:lang w:val="ro-RO" w:eastAsia="ro-RO"/>
        </w:rPr>
        <w:t>Email: ……………………………………………….</w:t>
      </w:r>
    </w:p>
    <w:p w14:paraId="1531AA4F" w14:textId="3185DD32" w:rsidR="001B7CA1" w:rsidRPr="00C400A1" w:rsidRDefault="001B7CA1" w:rsidP="001B7CA1">
      <w:pPr>
        <w:spacing w:line="276" w:lineRule="auto"/>
        <w:ind w:right="-22"/>
        <w:jc w:val="both"/>
        <w:rPr>
          <w:rFonts w:ascii="Trebuchet MS" w:hAnsi="Trebuchet MS" w:cs="Times New (W1)"/>
          <w:bCs/>
          <w:lang w:val="ro-RO" w:eastAsia="ro-RO"/>
        </w:rPr>
      </w:pPr>
      <w:r w:rsidRPr="00C400A1">
        <w:rPr>
          <w:rFonts w:ascii="Trebuchet MS" w:hAnsi="Trebuchet MS" w:cs="Times New (W1)"/>
          <w:bCs/>
          <w:lang w:val="ro-RO" w:eastAsia="ro-RO"/>
        </w:rPr>
        <w:t xml:space="preserve">solicit prin prezenta înscrierea mea în procedura de recrutare și selecție </w:t>
      </w:r>
      <w:r w:rsidRPr="00C400A1">
        <w:rPr>
          <w:rFonts w:ascii="Trebuchet MS" w:hAnsi="Trebuchet MS" w:cs="Times New (W1)"/>
          <w:b/>
          <w:bCs/>
          <w:lang w:val="ro-RO" w:eastAsia="ro-RO"/>
        </w:rPr>
        <w:t xml:space="preserve">a experților pentru angajarea pe bază de contract individual de muncă, pe perioadă determinată, pentru posturile înființate în afara organigramei, </w:t>
      </w:r>
      <w:r w:rsidRPr="00C400A1">
        <w:rPr>
          <w:rFonts w:ascii="Trebuchet MS" w:hAnsi="Trebuchet MS" w:cs="Times New (W1)"/>
          <w:bCs/>
          <w:lang w:val="ro-RO" w:eastAsia="ro-RO"/>
        </w:rPr>
        <w:t xml:space="preserve">în cadrul proiectului </w:t>
      </w:r>
      <w:r w:rsidR="00C400A1" w:rsidRPr="00C400A1">
        <w:rPr>
          <w:rFonts w:ascii="Trebuchet MS" w:hAnsi="Trebuchet MS"/>
          <w:b/>
        </w:rPr>
        <w:t>“Întărirea capacității profesioniștilor în lucrul cu persoanele cu dizabilități”</w:t>
      </w:r>
      <w:r w:rsidRPr="00C400A1">
        <w:rPr>
          <w:rFonts w:ascii="Trebuchet MS" w:hAnsi="Trebuchet MS"/>
          <w:b/>
          <w:lang w:val="ro-RO"/>
        </w:rPr>
        <w:t>,</w:t>
      </w:r>
      <w:r w:rsidR="00C400A1">
        <w:rPr>
          <w:rFonts w:ascii="Trebuchet MS" w:hAnsi="Trebuchet MS"/>
          <w:b/>
          <w:lang w:val="ro-RO"/>
        </w:rPr>
        <w:t xml:space="preserve"> </w:t>
      </w:r>
      <w:r w:rsidRPr="00C400A1">
        <w:rPr>
          <w:rFonts w:ascii="Trebuchet MS" w:hAnsi="Trebuchet MS"/>
          <w:b/>
          <w:lang w:val="ro-RO"/>
        </w:rPr>
        <w:t>cod SMIS:</w:t>
      </w:r>
      <w:r w:rsidR="00C400A1">
        <w:rPr>
          <w:rFonts w:ascii="Trebuchet MS" w:hAnsi="Trebuchet MS"/>
          <w:b/>
          <w:lang w:val="ro-RO"/>
        </w:rPr>
        <w:t xml:space="preserve"> </w:t>
      </w:r>
      <w:r w:rsidR="00C400A1">
        <w:rPr>
          <w:rFonts w:ascii="Trebuchet MS" w:hAnsi="Trebuchet MS"/>
          <w:b/>
          <w:bCs/>
          <w:lang w:val="ro-RO"/>
        </w:rPr>
        <w:t>362911</w:t>
      </w:r>
      <w:r w:rsidRPr="00C400A1">
        <w:rPr>
          <w:rFonts w:ascii="Trebuchet MS" w:hAnsi="Trebuchet MS" w:cs="Times New (W1)"/>
          <w:bCs/>
          <w:lang w:val="ro-RO" w:eastAsia="ro-RO"/>
        </w:rPr>
        <w:t>, pentru ocuparea poziției de ............................................... și depun anexat documentația necesară, astfel cum a fost precizată în anunțul de selecție.</w:t>
      </w:r>
    </w:p>
    <w:p w14:paraId="2D5F468F" w14:textId="77777777" w:rsidR="001B7CA1" w:rsidRPr="00C400A1" w:rsidRDefault="001B7CA1" w:rsidP="001B7CA1">
      <w:pPr>
        <w:spacing w:line="360" w:lineRule="auto"/>
        <w:ind w:left="1560" w:right="1410"/>
        <w:jc w:val="both"/>
        <w:rPr>
          <w:rFonts w:ascii="Trebuchet MS" w:hAnsi="Trebuchet MS" w:cs="Times New (W1)"/>
          <w:bCs/>
          <w:lang w:val="ro-RO" w:eastAsia="ro-RO"/>
        </w:rPr>
      </w:pPr>
    </w:p>
    <w:p w14:paraId="38D68F68" w14:textId="77777777" w:rsidR="001B7CA1" w:rsidRPr="00C400A1" w:rsidRDefault="001B7CA1" w:rsidP="001B7CA1">
      <w:pPr>
        <w:spacing w:line="360" w:lineRule="auto"/>
        <w:ind w:right="985"/>
        <w:jc w:val="both"/>
        <w:rPr>
          <w:rFonts w:ascii="Trebuchet MS" w:hAnsi="Trebuchet MS" w:cs="Times New (W1)"/>
          <w:bCs/>
          <w:lang w:val="ro-RO" w:eastAsia="ro-RO"/>
        </w:rPr>
      </w:pPr>
    </w:p>
    <w:p w14:paraId="1A486146" w14:textId="77777777" w:rsidR="001B7CA1" w:rsidRPr="00C400A1" w:rsidRDefault="001B7CA1" w:rsidP="001B7CA1">
      <w:pPr>
        <w:spacing w:line="360" w:lineRule="auto"/>
        <w:ind w:right="985"/>
        <w:jc w:val="both"/>
        <w:rPr>
          <w:rFonts w:ascii="Trebuchet MS" w:hAnsi="Trebuchet MS" w:cs="Times New (W1)"/>
          <w:bCs/>
          <w:lang w:val="ro-RO" w:eastAsia="ro-RO"/>
        </w:rPr>
      </w:pPr>
      <w:r w:rsidRPr="00C400A1">
        <w:rPr>
          <w:rFonts w:ascii="Trebuchet MS" w:hAnsi="Trebuchet MS" w:cs="Times New (W1)"/>
          <w:bCs/>
          <w:lang w:val="ro-RO" w:eastAsia="ro-RO"/>
        </w:rPr>
        <w:t xml:space="preserve"> Data:</w:t>
      </w:r>
      <w:r w:rsidRPr="00C400A1">
        <w:rPr>
          <w:rFonts w:ascii="Trebuchet MS" w:hAnsi="Trebuchet MS" w:cs="Times New (W1)"/>
          <w:bCs/>
          <w:lang w:val="ro-RO" w:eastAsia="ro-RO"/>
        </w:rPr>
        <w:tab/>
      </w:r>
      <w:r w:rsidRPr="00C400A1">
        <w:rPr>
          <w:rFonts w:ascii="Trebuchet MS" w:hAnsi="Trebuchet MS" w:cs="Times New (W1)"/>
          <w:bCs/>
          <w:lang w:val="ro-RO" w:eastAsia="ro-RO"/>
        </w:rPr>
        <w:tab/>
      </w:r>
      <w:r w:rsidRPr="00C400A1">
        <w:rPr>
          <w:rFonts w:ascii="Trebuchet MS" w:hAnsi="Trebuchet MS" w:cs="Times New (W1)"/>
          <w:bCs/>
          <w:lang w:val="ro-RO" w:eastAsia="ro-RO"/>
        </w:rPr>
        <w:tab/>
      </w:r>
      <w:r w:rsidRPr="00C400A1">
        <w:rPr>
          <w:rFonts w:ascii="Trebuchet MS" w:hAnsi="Trebuchet MS" w:cs="Times New (W1)"/>
          <w:bCs/>
          <w:lang w:val="ro-RO" w:eastAsia="ro-RO"/>
        </w:rPr>
        <w:tab/>
      </w:r>
      <w:r w:rsidRPr="00C400A1">
        <w:rPr>
          <w:rFonts w:ascii="Trebuchet MS" w:hAnsi="Trebuchet MS" w:cs="Times New (W1)"/>
          <w:bCs/>
          <w:lang w:val="ro-RO" w:eastAsia="ro-RO"/>
        </w:rPr>
        <w:tab/>
      </w:r>
      <w:r w:rsidRPr="00C400A1">
        <w:rPr>
          <w:rFonts w:ascii="Trebuchet MS" w:hAnsi="Trebuchet MS" w:cs="Times New (W1)"/>
          <w:bCs/>
          <w:lang w:val="ro-RO" w:eastAsia="ro-RO"/>
        </w:rPr>
        <w:tab/>
      </w:r>
      <w:r w:rsidRPr="00C400A1">
        <w:rPr>
          <w:rFonts w:ascii="Trebuchet MS" w:hAnsi="Trebuchet MS" w:cs="Times New (W1)"/>
          <w:bCs/>
          <w:lang w:val="ro-RO" w:eastAsia="ro-RO"/>
        </w:rPr>
        <w:tab/>
      </w:r>
      <w:r w:rsidRPr="00C400A1">
        <w:rPr>
          <w:rFonts w:ascii="Trebuchet MS" w:hAnsi="Trebuchet MS" w:cs="Times New (W1)"/>
          <w:bCs/>
          <w:lang w:val="ro-RO" w:eastAsia="ro-RO"/>
        </w:rPr>
        <w:tab/>
      </w:r>
      <w:r w:rsidRPr="00C400A1">
        <w:rPr>
          <w:rFonts w:ascii="Trebuchet MS" w:hAnsi="Trebuchet MS" w:cs="Times New (W1)"/>
          <w:bCs/>
          <w:lang w:val="ro-RO" w:eastAsia="ro-RO"/>
        </w:rPr>
        <w:tab/>
      </w:r>
      <w:r w:rsidRPr="00C400A1">
        <w:rPr>
          <w:rFonts w:ascii="Trebuchet MS" w:hAnsi="Trebuchet MS" w:cs="Times New (W1)"/>
          <w:bCs/>
          <w:lang w:val="ro-RO" w:eastAsia="ro-RO"/>
        </w:rPr>
        <w:tab/>
        <w:t>Semnătura:</w:t>
      </w:r>
    </w:p>
    <w:p w14:paraId="65C881C2" w14:textId="77777777" w:rsidR="001B7CA1" w:rsidRPr="00C400A1" w:rsidRDefault="001B7CA1" w:rsidP="001B7CA1">
      <w:pPr>
        <w:ind w:left="1418" w:right="985"/>
        <w:rPr>
          <w:rFonts w:ascii="Trebuchet MS" w:hAnsi="Trebuchet MS"/>
        </w:rPr>
      </w:pPr>
    </w:p>
    <w:p w14:paraId="5826ECAE" w14:textId="77777777" w:rsidR="00CB16DE" w:rsidRPr="00C400A1" w:rsidRDefault="00CB16DE" w:rsidP="00CB16DE">
      <w:pPr>
        <w:pStyle w:val="Corptext4"/>
        <w:shd w:val="clear" w:color="auto" w:fill="auto"/>
        <w:tabs>
          <w:tab w:val="left" w:pos="346"/>
        </w:tabs>
        <w:spacing w:after="0" w:line="240" w:lineRule="auto"/>
        <w:ind w:firstLine="0"/>
        <w:jc w:val="both"/>
        <w:rPr>
          <w:rStyle w:val="Strong"/>
          <w:rFonts w:cstheme="minorHAnsi"/>
        </w:rPr>
      </w:pPr>
      <w:r w:rsidRPr="00C400A1">
        <w:rPr>
          <w:rStyle w:val="Strong"/>
          <w:rFonts w:cstheme="minorHAnsi"/>
        </w:rPr>
        <w:t xml:space="preserve">                      </w:t>
      </w:r>
    </w:p>
    <w:p w14:paraId="6852BD0E" w14:textId="77777777" w:rsidR="00CB16DE" w:rsidRPr="00C400A1" w:rsidRDefault="00CB16DE" w:rsidP="00CB16DE">
      <w:pPr>
        <w:rPr>
          <w:rFonts w:ascii="Trebuchet MS" w:hAnsi="Trebuchet MS"/>
        </w:rPr>
      </w:pPr>
    </w:p>
    <w:p w14:paraId="0BB103FC" w14:textId="77777777" w:rsidR="00C400A1" w:rsidRDefault="00C400A1" w:rsidP="001B7CA1">
      <w:pPr>
        <w:autoSpaceDE w:val="0"/>
        <w:autoSpaceDN w:val="0"/>
        <w:adjustRightInd w:val="0"/>
        <w:ind w:right="-22"/>
        <w:jc w:val="center"/>
        <w:rPr>
          <w:rFonts w:ascii="Trebuchet MS" w:hAnsi="Trebuchet MS" w:cs="Times New (W1)"/>
          <w:b/>
          <w:bCs/>
          <w:lang w:val="ro-RO" w:eastAsia="ro-RO"/>
        </w:rPr>
      </w:pPr>
    </w:p>
    <w:p w14:paraId="08516546" w14:textId="47F62B54" w:rsidR="001B7CA1" w:rsidRPr="00C400A1" w:rsidRDefault="001B7CA1" w:rsidP="001B7CA1">
      <w:pPr>
        <w:jc w:val="center"/>
        <w:rPr>
          <w:rFonts w:ascii="Trebuchet MS" w:hAnsi="Trebuchet MS"/>
          <w:lang w:val="ro-RO"/>
        </w:rPr>
      </w:pPr>
      <w:r w:rsidRPr="00C400A1">
        <w:rPr>
          <w:rFonts w:ascii="Trebuchet MS" w:hAnsi="Trebuchet MS"/>
          <w:lang w:val="ro-RO"/>
        </w:rPr>
        <w:t>Anexa la Anunțul de recrutare și selecție personal - Declarația privind acordul pentru prelucrarea datelor cu caracter personal</w:t>
      </w:r>
    </w:p>
    <w:p w14:paraId="35A6E3B4" w14:textId="77777777" w:rsidR="001B7CA1" w:rsidRPr="00C400A1" w:rsidRDefault="001B7CA1" w:rsidP="001B7CA1">
      <w:pPr>
        <w:rPr>
          <w:rFonts w:ascii="Trebuchet MS" w:hAnsi="Trebuchet MS"/>
          <w:lang w:val="ro-RO"/>
        </w:rPr>
      </w:pPr>
    </w:p>
    <w:p w14:paraId="5E7A4FD9" w14:textId="77777777" w:rsidR="001B7CA1" w:rsidRPr="00C400A1" w:rsidRDefault="001B7CA1" w:rsidP="001B7CA1">
      <w:pPr>
        <w:rPr>
          <w:rFonts w:ascii="Trebuchet MS" w:hAnsi="Trebuchet MS"/>
          <w:lang w:val="ro-RO"/>
        </w:rPr>
      </w:pPr>
    </w:p>
    <w:p w14:paraId="15562169" w14:textId="77777777" w:rsidR="001B7CA1" w:rsidRPr="00C400A1" w:rsidRDefault="001B7CA1" w:rsidP="001B7CA1">
      <w:pPr>
        <w:jc w:val="center"/>
        <w:rPr>
          <w:rFonts w:ascii="Trebuchet MS" w:hAnsi="Trebuchet MS"/>
          <w:b/>
          <w:lang w:val="ro-RO"/>
        </w:rPr>
      </w:pPr>
      <w:r w:rsidRPr="00C400A1">
        <w:rPr>
          <w:rFonts w:ascii="Trebuchet MS" w:hAnsi="Trebuchet MS"/>
          <w:b/>
          <w:lang w:val="ro-RO"/>
        </w:rPr>
        <w:t>ACORD</w:t>
      </w:r>
    </w:p>
    <w:p w14:paraId="244C6A00" w14:textId="77777777" w:rsidR="001B7CA1" w:rsidRPr="00C400A1" w:rsidRDefault="001B7CA1" w:rsidP="001B7CA1">
      <w:pPr>
        <w:jc w:val="center"/>
        <w:rPr>
          <w:rFonts w:ascii="Trebuchet MS" w:hAnsi="Trebuchet MS"/>
          <w:b/>
          <w:lang w:val="ro-RO"/>
        </w:rPr>
      </w:pPr>
      <w:r w:rsidRPr="00C400A1">
        <w:rPr>
          <w:rFonts w:ascii="Trebuchet MS" w:hAnsi="Trebuchet MS"/>
          <w:b/>
          <w:lang w:val="ro-RO"/>
        </w:rPr>
        <w:t>pentru prelucrarea datelor cu caracter personal</w:t>
      </w:r>
    </w:p>
    <w:p w14:paraId="228B45F6" w14:textId="77777777" w:rsidR="001B7CA1" w:rsidRPr="00C400A1" w:rsidRDefault="001B7CA1" w:rsidP="001B7CA1">
      <w:pPr>
        <w:rPr>
          <w:rFonts w:ascii="Trebuchet MS" w:hAnsi="Trebuchet MS"/>
          <w:lang w:val="ro-RO"/>
        </w:rPr>
      </w:pPr>
    </w:p>
    <w:p w14:paraId="5407BE8A" w14:textId="77777777" w:rsidR="001B7CA1" w:rsidRPr="00C400A1" w:rsidRDefault="001B7CA1" w:rsidP="001B7CA1">
      <w:pPr>
        <w:rPr>
          <w:rFonts w:ascii="Trebuchet MS" w:hAnsi="Trebuchet MS"/>
          <w:lang w:val="ro-RO"/>
        </w:rPr>
      </w:pPr>
    </w:p>
    <w:p w14:paraId="48259B9C" w14:textId="4814C9E2" w:rsidR="001B7CA1" w:rsidRPr="00C400A1" w:rsidRDefault="001B7CA1" w:rsidP="001B7CA1">
      <w:pPr>
        <w:spacing w:line="360" w:lineRule="auto"/>
        <w:jc w:val="both"/>
        <w:rPr>
          <w:rFonts w:ascii="Trebuchet MS" w:hAnsi="Trebuchet MS"/>
          <w:lang w:val="ro-RO"/>
        </w:rPr>
      </w:pPr>
      <w:r w:rsidRPr="00C400A1">
        <w:rPr>
          <w:rFonts w:ascii="Trebuchet MS" w:hAnsi="Trebuchet MS"/>
          <w:lang w:val="ro-RO"/>
        </w:rPr>
        <w:t xml:space="preserve">Subsemnatul / Subsemnata ______________________________________________________ posesor al CI/BI seria _________  nr. _________ eliberat la data de ____________________ ____________________ candidat(ă) pentru ocuparea postului de ______________________ ___________________________  în cadrul proiectului </w:t>
      </w:r>
      <w:r w:rsidR="00C400A1" w:rsidRPr="00C400A1">
        <w:rPr>
          <w:rFonts w:ascii="Trebuchet MS" w:hAnsi="Trebuchet MS"/>
          <w:b/>
          <w:i/>
        </w:rPr>
        <w:t>“Întărirea capacității profesioniștilor în lucrul cu persoanele cu dizabilități”</w:t>
      </w:r>
      <w:r w:rsidRPr="00C400A1">
        <w:rPr>
          <w:rFonts w:ascii="Trebuchet MS" w:hAnsi="Trebuchet MS"/>
          <w:b/>
          <w:i/>
          <w:lang w:val="ro-RO"/>
        </w:rPr>
        <w:t xml:space="preserve">,  cod SMIS: </w:t>
      </w:r>
      <w:r w:rsidR="00C400A1">
        <w:rPr>
          <w:rFonts w:ascii="Trebuchet MS" w:hAnsi="Trebuchet MS"/>
          <w:b/>
          <w:bCs/>
          <w:i/>
          <w:lang w:val="ro-RO"/>
        </w:rPr>
        <w:t>362911</w:t>
      </w:r>
      <w:r w:rsidRPr="00C400A1">
        <w:rPr>
          <w:rFonts w:ascii="Trebuchet MS" w:hAnsi="Trebuchet MS"/>
          <w:lang w:val="ro-RO"/>
        </w:rPr>
        <w:t xml:space="preserve">, îmi exprim acordul pentru prelucrarea și colectarea de către ANPDPD a datelor mele cu caracter personal pe durata procesului de selecție și, dacă va fi cazul, pe durata derulării raporturilor de muncă, în condițiile prevăzute de Regulamentul (UE) NR. 2016/679 privind protecția persoanelor fizice în ceea ce privește prelucrarea datelor cu caracter personal. </w:t>
      </w:r>
    </w:p>
    <w:p w14:paraId="65CF8397" w14:textId="77777777" w:rsidR="001B7CA1" w:rsidRPr="00C400A1" w:rsidRDefault="001B7CA1" w:rsidP="001B7CA1">
      <w:pPr>
        <w:rPr>
          <w:rFonts w:ascii="Trebuchet MS" w:hAnsi="Trebuchet MS"/>
          <w:lang w:val="ro-RO"/>
        </w:rPr>
      </w:pPr>
    </w:p>
    <w:p w14:paraId="64F8227A" w14:textId="77777777" w:rsidR="001B7CA1" w:rsidRPr="00C400A1" w:rsidRDefault="001B7CA1" w:rsidP="001B7CA1">
      <w:pPr>
        <w:rPr>
          <w:rFonts w:ascii="Trebuchet MS" w:hAnsi="Trebuchet MS"/>
          <w:lang w:val="ro-RO"/>
        </w:rPr>
      </w:pPr>
    </w:p>
    <w:p w14:paraId="1E4F8E5F" w14:textId="77777777" w:rsidR="001B7CA1" w:rsidRPr="00C400A1" w:rsidRDefault="001B7CA1" w:rsidP="001B7CA1">
      <w:pPr>
        <w:rPr>
          <w:rFonts w:ascii="Trebuchet MS" w:hAnsi="Trebuchet MS"/>
          <w:lang w:val="ro-RO"/>
        </w:rPr>
      </w:pPr>
    </w:p>
    <w:p w14:paraId="6D158323" w14:textId="77777777" w:rsidR="001B7CA1" w:rsidRPr="00C400A1" w:rsidRDefault="001B7CA1" w:rsidP="001B7CA1">
      <w:pPr>
        <w:rPr>
          <w:rFonts w:ascii="Trebuchet MS" w:hAnsi="Trebuchet MS"/>
          <w:lang w:val="ro-RO"/>
        </w:rPr>
      </w:pPr>
      <w:r w:rsidRPr="00C400A1">
        <w:rPr>
          <w:rFonts w:ascii="Trebuchet MS" w:hAnsi="Trebuchet MS"/>
          <w:lang w:val="ro-RO"/>
        </w:rPr>
        <w:t xml:space="preserve">Semnătura: </w:t>
      </w:r>
      <w:r w:rsidRPr="00C400A1">
        <w:rPr>
          <w:rFonts w:ascii="Trebuchet MS" w:hAnsi="Trebuchet MS"/>
          <w:lang w:val="ro-RO"/>
        </w:rPr>
        <w:tab/>
      </w:r>
      <w:r w:rsidRPr="00C400A1">
        <w:rPr>
          <w:rFonts w:ascii="Trebuchet MS" w:hAnsi="Trebuchet MS"/>
          <w:lang w:val="ro-RO"/>
        </w:rPr>
        <w:tab/>
      </w:r>
      <w:r w:rsidRPr="00C400A1">
        <w:rPr>
          <w:rFonts w:ascii="Trebuchet MS" w:hAnsi="Trebuchet MS"/>
          <w:lang w:val="ro-RO"/>
        </w:rPr>
        <w:tab/>
      </w:r>
      <w:r w:rsidRPr="00C400A1">
        <w:rPr>
          <w:rFonts w:ascii="Trebuchet MS" w:hAnsi="Trebuchet MS"/>
          <w:lang w:val="ro-RO"/>
        </w:rPr>
        <w:tab/>
      </w:r>
      <w:r w:rsidRPr="00C400A1">
        <w:rPr>
          <w:rFonts w:ascii="Trebuchet MS" w:hAnsi="Trebuchet MS"/>
          <w:lang w:val="ro-RO"/>
        </w:rPr>
        <w:tab/>
      </w:r>
      <w:r w:rsidRPr="00C400A1">
        <w:rPr>
          <w:rFonts w:ascii="Trebuchet MS" w:hAnsi="Trebuchet MS"/>
          <w:lang w:val="ro-RO"/>
        </w:rPr>
        <w:tab/>
      </w:r>
      <w:r w:rsidRPr="00C400A1">
        <w:rPr>
          <w:rFonts w:ascii="Trebuchet MS" w:hAnsi="Trebuchet MS"/>
          <w:lang w:val="ro-RO"/>
        </w:rPr>
        <w:tab/>
      </w:r>
      <w:r w:rsidRPr="00C400A1">
        <w:rPr>
          <w:rFonts w:ascii="Trebuchet MS" w:hAnsi="Trebuchet MS"/>
          <w:lang w:val="ro-RO"/>
        </w:rPr>
        <w:tab/>
      </w:r>
      <w:r w:rsidRPr="00C400A1">
        <w:rPr>
          <w:rFonts w:ascii="Trebuchet MS" w:hAnsi="Trebuchet MS"/>
          <w:lang w:val="ro-RO"/>
        </w:rPr>
        <w:tab/>
        <w:t xml:space="preserve">Data: </w:t>
      </w:r>
    </w:p>
    <w:p w14:paraId="6D54D17E" w14:textId="77777777" w:rsidR="001B7CA1" w:rsidRPr="00C400A1" w:rsidRDefault="001B7CA1" w:rsidP="00CB16DE">
      <w:pPr>
        <w:rPr>
          <w:rFonts w:ascii="Trebuchet MS" w:hAnsi="Trebuchet MS"/>
          <w:lang w:val="ro-RO"/>
        </w:rPr>
      </w:pPr>
    </w:p>
    <w:p w14:paraId="69F5D1AC" w14:textId="77777777" w:rsidR="00317DC1" w:rsidRPr="00C400A1" w:rsidRDefault="00317DC1" w:rsidP="00CB16DE">
      <w:pPr>
        <w:rPr>
          <w:rFonts w:ascii="Trebuchet MS" w:hAnsi="Trebuchet MS"/>
          <w:lang w:val="ro-RO"/>
        </w:rPr>
      </w:pPr>
    </w:p>
    <w:p w14:paraId="167999EA" w14:textId="77777777" w:rsidR="00317DC1" w:rsidRPr="00C400A1" w:rsidRDefault="00317DC1" w:rsidP="00CB16DE">
      <w:pPr>
        <w:rPr>
          <w:rFonts w:ascii="Trebuchet MS" w:hAnsi="Trebuchet MS"/>
          <w:lang w:val="ro-RO"/>
        </w:rPr>
      </w:pPr>
    </w:p>
    <w:p w14:paraId="26BD47AD" w14:textId="77777777" w:rsidR="00317DC1" w:rsidRPr="00C400A1" w:rsidRDefault="00317DC1" w:rsidP="00CB16DE">
      <w:pPr>
        <w:rPr>
          <w:rFonts w:ascii="Trebuchet MS" w:hAnsi="Trebuchet MS"/>
          <w:lang w:val="ro-RO"/>
        </w:rPr>
      </w:pPr>
      <w:bookmarkStart w:id="1" w:name="_GoBack"/>
      <w:bookmarkEnd w:id="1"/>
    </w:p>
    <w:p w14:paraId="46737849" w14:textId="77777777" w:rsidR="00317DC1" w:rsidRPr="00C400A1" w:rsidRDefault="00317DC1" w:rsidP="00CB16DE">
      <w:pPr>
        <w:rPr>
          <w:rFonts w:ascii="Trebuchet MS" w:hAnsi="Trebuchet MS"/>
          <w:lang w:val="ro-RO"/>
        </w:rPr>
      </w:pPr>
    </w:p>
    <w:sectPr w:rsidR="00317DC1" w:rsidRPr="00C400A1" w:rsidSect="00B8776A">
      <w:headerReference w:type="default" r:id="rId22"/>
      <w:footerReference w:type="default" r:id="rId23"/>
      <w:pgSz w:w="12240" w:h="15840"/>
      <w:pgMar w:top="1440" w:right="1041" w:bottom="1440" w:left="1440" w:header="720"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A9009" w14:textId="77777777" w:rsidR="00DC7A38" w:rsidRDefault="00DC7A38" w:rsidP="006E1330">
      <w:pPr>
        <w:spacing w:after="0" w:line="240" w:lineRule="auto"/>
      </w:pPr>
      <w:r>
        <w:separator/>
      </w:r>
    </w:p>
  </w:endnote>
  <w:endnote w:type="continuationSeparator" w:id="0">
    <w:p w14:paraId="3FB28000" w14:textId="77777777" w:rsidR="00DC7A38" w:rsidRDefault="00DC7A38" w:rsidP="006E1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E264" w14:textId="77777777" w:rsidR="005038AD" w:rsidRDefault="005038AD">
    <w:pPr>
      <w:pStyle w:val="Footer"/>
    </w:pPr>
  </w:p>
  <w:p w14:paraId="108EE262" w14:textId="77777777" w:rsidR="005038AD" w:rsidRPr="009B4230" w:rsidRDefault="005038AD" w:rsidP="00B401D3">
    <w:pPr>
      <w:pStyle w:val="Footer"/>
      <w:jc w:val="center"/>
      <w:rPr>
        <w:lang w:val="es-ES_tradnl"/>
      </w:rPr>
    </w:pPr>
    <w:r>
      <w:rPr>
        <w:noProof/>
        <w:lang w:val="ro-RO" w:eastAsia="ro-RO"/>
      </w:rPr>
      <w:drawing>
        <wp:inline distT="0" distB="0" distL="0" distR="0" wp14:anchorId="005B2FE6" wp14:editId="454945F9">
          <wp:extent cx="4747895" cy="641903"/>
          <wp:effectExtent l="0" t="0" r="0" b="6350"/>
          <wp:docPr id="1909559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4442" cy="652252"/>
                  </a:xfrm>
                  <a:prstGeom prst="rect">
                    <a:avLst/>
                  </a:prstGeom>
                  <a:noFill/>
                  <a:ln>
                    <a:noFill/>
                  </a:ln>
                </pic:spPr>
              </pic:pic>
            </a:graphicData>
          </a:graphic>
        </wp:inline>
      </w:drawing>
    </w:r>
    <w:r w:rsidRPr="00B401D3">
      <w:rPr>
        <w:lang w:val="es-ES_tradnl"/>
      </w:rPr>
      <w:t xml:space="preserve"> </w:t>
    </w:r>
    <w:r>
      <w:rPr>
        <w:lang w:val="es-ES_tradnl"/>
      </w:rPr>
      <w:t xml:space="preserve">                                             </w:t>
    </w:r>
    <w:r w:rsidRPr="009B4230">
      <w:rPr>
        <w:lang w:val="es-ES_tradnl"/>
      </w:rPr>
      <w:t>Proiect cofinanțat de Uniunea Europeană prin Programul Incluziune și Demnitate Socială 2021-2027</w:t>
    </w:r>
  </w:p>
  <w:p w14:paraId="548F8B17" w14:textId="77777777" w:rsidR="005038AD" w:rsidRDefault="005038AD" w:rsidP="00B401D3">
    <w:pPr>
      <w:pStyle w:val="Footer"/>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2382A" w14:textId="77777777" w:rsidR="00DC7A38" w:rsidRDefault="00DC7A38" w:rsidP="006E1330">
      <w:pPr>
        <w:spacing w:after="0" w:line="240" w:lineRule="auto"/>
      </w:pPr>
      <w:r>
        <w:separator/>
      </w:r>
    </w:p>
  </w:footnote>
  <w:footnote w:type="continuationSeparator" w:id="0">
    <w:p w14:paraId="41025E1D" w14:textId="77777777" w:rsidR="00DC7A38" w:rsidRDefault="00DC7A38" w:rsidP="006E1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237E8" w14:textId="12FFFF9E" w:rsidR="005038AD" w:rsidRPr="00CD56FA" w:rsidRDefault="005038AD" w:rsidP="006E1330">
    <w:pPr>
      <w:pStyle w:val="Header"/>
      <w:tabs>
        <w:tab w:val="center" w:pos="4815"/>
      </w:tabs>
      <w:rPr>
        <w:rFonts w:ascii="Trebuchet MS" w:hAnsi="Trebuchet MS"/>
        <w:noProof/>
        <w:sz w:val="20"/>
        <w:szCs w:val="20"/>
        <w:lang w:val="ro-RO"/>
      </w:rPr>
    </w:pPr>
    <w:r w:rsidRPr="00CD56FA">
      <w:rPr>
        <w:rFonts w:ascii="Trebuchet MS" w:hAnsi="Trebuchet MS"/>
        <w:noProof/>
        <w:sz w:val="20"/>
        <w:szCs w:val="20"/>
        <w:lang w:val="ro-RO" w:eastAsia="ro-RO"/>
      </w:rPr>
      <w:drawing>
        <wp:anchor distT="0" distB="0" distL="114300" distR="114300" simplePos="0" relativeHeight="251659264" behindDoc="1" locked="0" layoutInCell="1" allowOverlap="1" wp14:anchorId="06ECE2E9" wp14:editId="48C9CA1A">
          <wp:simplePos x="0" y="0"/>
          <wp:positionH relativeFrom="margin">
            <wp:posOffset>-28575</wp:posOffset>
          </wp:positionH>
          <wp:positionV relativeFrom="paragraph">
            <wp:posOffset>-306705</wp:posOffset>
          </wp:positionV>
          <wp:extent cx="6172200" cy="758825"/>
          <wp:effectExtent l="0" t="0" r="0" b="3175"/>
          <wp:wrapTight wrapText="bothSides">
            <wp:wrapPolygon edited="0">
              <wp:start x="19800" y="0"/>
              <wp:lineTo x="0" y="0"/>
              <wp:lineTo x="0" y="21148"/>
              <wp:lineTo x="19733" y="21148"/>
              <wp:lineTo x="20800" y="21148"/>
              <wp:lineTo x="20867" y="21148"/>
              <wp:lineTo x="21467" y="17352"/>
              <wp:lineTo x="21533" y="14641"/>
              <wp:lineTo x="21533" y="2711"/>
              <wp:lineTo x="20800" y="0"/>
              <wp:lineTo x="19800" y="0"/>
            </wp:wrapPolygon>
          </wp:wrapTight>
          <wp:docPr id="1619246734" name="Picture 140215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758825"/>
                  </a:xfrm>
                  <a:prstGeom prst="rect">
                    <a:avLst/>
                  </a:prstGeom>
                  <a:noFill/>
                </pic:spPr>
              </pic:pic>
            </a:graphicData>
          </a:graphic>
          <wp14:sizeRelH relativeFrom="margin">
            <wp14:pctWidth>0</wp14:pctWidth>
          </wp14:sizeRelH>
          <wp14:sizeRelV relativeFrom="margin">
            <wp14:pctHeight>0</wp14:pctHeight>
          </wp14:sizeRelV>
        </wp:anchor>
      </w:drawing>
    </w:r>
    <w:r w:rsidRPr="00CD56FA">
      <w:rPr>
        <w:rFonts w:ascii="Trebuchet MS" w:hAnsi="Trebuchet MS"/>
        <w:noProof/>
        <w:sz w:val="20"/>
        <w:szCs w:val="20"/>
        <w:lang w:val="ro-RO"/>
      </w:rPr>
      <w:t>Programul: Incluziune și Demnitate Socială 2021-2027</w:t>
    </w:r>
  </w:p>
  <w:p w14:paraId="73F794EC" w14:textId="23755889" w:rsidR="005038AD" w:rsidRPr="00CD56FA" w:rsidRDefault="005038AD" w:rsidP="006E1330">
    <w:pPr>
      <w:spacing w:after="0" w:line="240" w:lineRule="auto"/>
      <w:jc w:val="both"/>
      <w:rPr>
        <w:rFonts w:ascii="Trebuchet MS" w:hAnsi="Trebuchet MS"/>
        <w:noProof/>
        <w:sz w:val="20"/>
        <w:szCs w:val="20"/>
      </w:rPr>
    </w:pPr>
    <w:r>
      <w:rPr>
        <w:rFonts w:ascii="Trebuchet MS" w:hAnsi="Trebuchet MS"/>
        <w:noProof/>
        <w:sz w:val="20"/>
        <w:szCs w:val="20"/>
        <w:lang w:val="ro-RO"/>
      </w:rPr>
      <w:t>Titlu:</w:t>
    </w:r>
    <w:r>
      <w:rPr>
        <w:rFonts w:ascii="Trebuchet MS" w:hAnsi="Trebuchet MS"/>
        <w:noProof/>
        <w:sz w:val="20"/>
        <w:szCs w:val="20"/>
      </w:rPr>
      <w:t xml:space="preserve"> </w:t>
    </w:r>
    <w:r w:rsidRPr="00B2798B">
      <w:rPr>
        <w:rFonts w:ascii="Trebuchet MS" w:hAnsi="Trebuchet MS"/>
        <w:noProof/>
        <w:sz w:val="20"/>
        <w:szCs w:val="20"/>
      </w:rPr>
      <w:t>Întărirea capacit</w:t>
    </w:r>
    <w:r>
      <w:rPr>
        <w:rFonts w:ascii="Trebuchet MS" w:hAnsi="Trebuchet MS"/>
        <w:noProof/>
        <w:sz w:val="20"/>
        <w:szCs w:val="20"/>
      </w:rPr>
      <w:t>ă</w:t>
    </w:r>
    <w:r w:rsidRPr="00B2798B">
      <w:rPr>
        <w:rFonts w:ascii="Trebuchet MS" w:hAnsi="Trebuchet MS"/>
        <w:noProof/>
        <w:sz w:val="20"/>
        <w:szCs w:val="20"/>
      </w:rPr>
      <w:t>ții profesioniștilor în lucrul cu persoanele cu dizabilități</w:t>
    </w:r>
  </w:p>
  <w:p w14:paraId="7C19132C" w14:textId="5B783DC3" w:rsidR="005038AD" w:rsidRDefault="005038AD" w:rsidP="006E1330">
    <w:pPr>
      <w:spacing w:after="0" w:line="240" w:lineRule="auto"/>
      <w:jc w:val="both"/>
      <w:rPr>
        <w:rFonts w:ascii="Trebuchet MS" w:hAnsi="Trebuchet MS"/>
        <w:noProof/>
        <w:sz w:val="20"/>
        <w:szCs w:val="20"/>
        <w:lang w:val="ro-RO"/>
      </w:rPr>
    </w:pPr>
    <w:r w:rsidRPr="00CD56FA">
      <w:rPr>
        <w:rFonts w:ascii="Trebuchet MS" w:hAnsi="Trebuchet MS"/>
        <w:noProof/>
        <w:sz w:val="20"/>
        <w:szCs w:val="20"/>
        <w:lang w:val="ro-RO"/>
      </w:rPr>
      <w:t xml:space="preserve">Cod SMIS : </w:t>
    </w:r>
    <w:r>
      <w:rPr>
        <w:rFonts w:ascii="Trebuchet MS" w:hAnsi="Trebuchet MS"/>
        <w:noProof/>
        <w:sz w:val="20"/>
        <w:szCs w:val="20"/>
        <w:lang w:val="ro-RO"/>
      </w:rPr>
      <w:t>362911</w:t>
    </w:r>
  </w:p>
  <w:p w14:paraId="69017F7C" w14:textId="2321FB8D" w:rsidR="005038AD" w:rsidRPr="00CD56FA" w:rsidRDefault="005038AD" w:rsidP="006E1330">
    <w:pPr>
      <w:spacing w:after="0" w:line="240" w:lineRule="auto"/>
      <w:jc w:val="both"/>
      <w:rPr>
        <w:rFonts w:ascii="Trebuchet MS" w:hAnsi="Trebuchet MS"/>
        <w:noProof/>
        <w:sz w:val="20"/>
        <w:szCs w:val="20"/>
        <w:lang w:val="ro-RO"/>
      </w:rPr>
    </w:pPr>
    <w:r w:rsidRPr="00CD56FA">
      <w:rPr>
        <w:rFonts w:ascii="Trebuchet MS" w:hAnsi="Trebuchet MS"/>
        <w:noProof/>
        <w:sz w:val="20"/>
        <w:szCs w:val="20"/>
        <w:lang w:val="ro-RO"/>
      </w:rPr>
      <w:t xml:space="preserve">Cod apel: </w:t>
    </w:r>
    <w:r w:rsidRPr="00B2798B">
      <w:rPr>
        <w:rFonts w:ascii="Trebuchet MS" w:hAnsi="Trebuchet MS"/>
        <w:noProof/>
        <w:sz w:val="20"/>
        <w:szCs w:val="20"/>
        <w:lang w:val="ro-RO"/>
      </w:rPr>
      <w:t>PIDS/791/PIDS_P7/OP4/ESO4.11/PIDS_A38</w:t>
    </w:r>
    <w:r>
      <w:rPr>
        <w:rFonts w:ascii="Trebuchet MS" w:hAnsi="Trebuchet MS"/>
        <w:noProof/>
        <w:sz w:val="20"/>
        <w:szCs w:val="20"/>
        <w:lang w:val="ro-RO"/>
      </w:rPr>
      <w:t xml:space="preserve"> </w:t>
    </w:r>
  </w:p>
  <w:p w14:paraId="7984A5AA" w14:textId="77777777" w:rsidR="005038AD" w:rsidRPr="006E1330" w:rsidRDefault="005038AD" w:rsidP="006E1330">
    <w:pPr>
      <w:spacing w:after="0" w:line="240" w:lineRule="auto"/>
      <w:jc w:val="both"/>
      <w:rPr>
        <w:rFonts w:ascii="Trebuchet MS" w:hAnsi="Trebuchet MS"/>
        <w:noProof/>
        <w:sz w:val="20"/>
        <w:szCs w:val="20"/>
        <w:lang w:val="ro-RO"/>
      </w:rPr>
    </w:pPr>
    <w:r w:rsidRPr="00CD56FA">
      <w:rPr>
        <w:rFonts w:ascii="Trebuchet MS" w:hAnsi="Trebuchet MS"/>
        <w:noProof/>
        <w:sz w:val="20"/>
        <w:szCs w:val="20"/>
        <w:lang w:val="ro-RO"/>
      </w:rPr>
      <w:t>Beneficiar: Autoritatea Națională pentru Protecția Drepturilor Persoanelor cu Dizabilități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D6B08"/>
    <w:multiLevelType w:val="multilevel"/>
    <w:tmpl w:val="0F407918"/>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
      </w:rPr>
    </w:lvl>
    <w:lvl w:ilvl="1">
      <w:start w:val="1"/>
      <w:numFmt w:val="decimal"/>
      <w:lvlText w:val="%2."/>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
      </w:rPr>
    </w:lvl>
    <w:lvl w:ilvl="2">
      <w:start w:val="1"/>
      <w:numFmt w:val="lowerLetter"/>
      <w:lvlText w:val="%3)"/>
      <w:lvlJc w:val="left"/>
      <w:rPr>
        <w:rFonts w:ascii="Trebuchet MS" w:eastAsia="Trebuchet MS" w:hAnsi="Trebuchet MS" w:cstheme="minorHAnsi" w:hint="default"/>
        <w:b w:val="0"/>
        <w:bCs w:val="0"/>
        <w:i w:val="0"/>
        <w:iCs w:val="0"/>
        <w:smallCaps w:val="0"/>
        <w:strike w:val="0"/>
        <w:color w:val="000000"/>
        <w:spacing w:val="0"/>
        <w:w w:val="100"/>
        <w:position w:val="0"/>
        <w:sz w:val="24"/>
        <w:szCs w:val="24"/>
        <w:u w:val="none"/>
        <w:lang w:val="ro"/>
      </w:rPr>
    </w:lvl>
    <w:lvl w:ilvl="3">
      <w:start w:val="1"/>
      <w:numFmt w:val="lowerLetter"/>
      <w:lvlText w:val="%4)"/>
      <w:lvlJc w:val="left"/>
      <w:rPr>
        <w:rFonts w:ascii="Trebuchet MS" w:eastAsia="Trebuchet MS" w:hAnsi="Trebuchet MS" w:cstheme="minorHAnsi" w:hint="default"/>
        <w:b w:val="0"/>
        <w:bCs w:val="0"/>
        <w:i w:val="0"/>
        <w:iCs w:val="0"/>
        <w:smallCaps w:val="0"/>
        <w:strike w:val="0"/>
        <w:color w:val="000000"/>
        <w:spacing w:val="0"/>
        <w:w w:val="100"/>
        <w:position w:val="0"/>
        <w:sz w:val="24"/>
        <w:szCs w:val="24"/>
        <w:u w:val="none"/>
        <w:lang w:val="ro"/>
      </w:rPr>
    </w:lvl>
    <w:lvl w:ilvl="4">
      <w:start w:val="5"/>
      <w:numFmt w:val="decimal"/>
      <w:lvlText w:val="%5."/>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
      </w:rPr>
    </w:lvl>
    <w:lvl w:ilvl="5">
      <w:start w:val="1"/>
      <w:numFmt w:val="decimal"/>
      <w:lvlText w:val="%6."/>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
      </w:rPr>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6F3878"/>
    <w:multiLevelType w:val="hybridMultilevel"/>
    <w:tmpl w:val="F012A668"/>
    <w:lvl w:ilvl="0" w:tplc="720A4D48">
      <w:start w:val="1"/>
      <w:numFmt w:val="upperRoman"/>
      <w:lvlText w:val="%1."/>
      <w:lvlJc w:val="left"/>
      <w:pPr>
        <w:ind w:left="4860" w:hanging="720"/>
      </w:pPr>
      <w:rPr>
        <w:rFonts w:ascii="Trebuchet MS" w:eastAsia="Trebuchet MS" w:hAnsi="Trebuchet MS" w:cstheme="minorHAnsi"/>
        <w:b/>
        <w:bCs/>
      </w:r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 w15:restartNumberingAfterBreak="0">
    <w:nsid w:val="23D0288B"/>
    <w:multiLevelType w:val="hybridMultilevel"/>
    <w:tmpl w:val="101ECC72"/>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3" w15:restartNumberingAfterBreak="0">
    <w:nsid w:val="3D8420BA"/>
    <w:multiLevelType w:val="multilevel"/>
    <w:tmpl w:val="6D0A7B0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D117F4"/>
    <w:multiLevelType w:val="hybridMultilevel"/>
    <w:tmpl w:val="5AF49F04"/>
    <w:lvl w:ilvl="0" w:tplc="04090003">
      <w:start w:val="1"/>
      <w:numFmt w:val="bullet"/>
      <w:lvlText w:val="o"/>
      <w:lvlJc w:val="left"/>
      <w:pPr>
        <w:ind w:left="1854" w:hanging="360"/>
      </w:pPr>
      <w:rPr>
        <w:rFonts w:ascii="Courier New" w:hAnsi="Courier New" w:cs="Courier New"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5" w15:restartNumberingAfterBreak="0">
    <w:nsid w:val="47D03BDD"/>
    <w:multiLevelType w:val="multilevel"/>
    <w:tmpl w:val="85C8B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275971"/>
    <w:multiLevelType w:val="hybridMultilevel"/>
    <w:tmpl w:val="1AD271B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64F857EE"/>
    <w:multiLevelType w:val="hybridMultilevel"/>
    <w:tmpl w:val="3C002C3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6C246BF"/>
    <w:multiLevelType w:val="hybridMultilevel"/>
    <w:tmpl w:val="9348B64A"/>
    <w:lvl w:ilvl="0" w:tplc="04090003">
      <w:start w:val="1"/>
      <w:numFmt w:val="bullet"/>
      <w:lvlText w:val="o"/>
      <w:lvlJc w:val="left"/>
      <w:pPr>
        <w:ind w:left="2574" w:hanging="360"/>
      </w:pPr>
      <w:rPr>
        <w:rFonts w:ascii="Courier New" w:hAnsi="Courier New" w:cs="Courier New" w:hint="default"/>
      </w:rPr>
    </w:lvl>
    <w:lvl w:ilvl="1" w:tplc="04180003" w:tentative="1">
      <w:start w:val="1"/>
      <w:numFmt w:val="bullet"/>
      <w:lvlText w:val="o"/>
      <w:lvlJc w:val="left"/>
      <w:pPr>
        <w:ind w:left="3294" w:hanging="360"/>
      </w:pPr>
      <w:rPr>
        <w:rFonts w:ascii="Courier New" w:hAnsi="Courier New" w:cs="Courier New" w:hint="default"/>
      </w:rPr>
    </w:lvl>
    <w:lvl w:ilvl="2" w:tplc="04180005" w:tentative="1">
      <w:start w:val="1"/>
      <w:numFmt w:val="bullet"/>
      <w:lvlText w:val=""/>
      <w:lvlJc w:val="left"/>
      <w:pPr>
        <w:ind w:left="4014" w:hanging="360"/>
      </w:pPr>
      <w:rPr>
        <w:rFonts w:ascii="Wingdings" w:hAnsi="Wingdings" w:hint="default"/>
      </w:rPr>
    </w:lvl>
    <w:lvl w:ilvl="3" w:tplc="04180001" w:tentative="1">
      <w:start w:val="1"/>
      <w:numFmt w:val="bullet"/>
      <w:lvlText w:val=""/>
      <w:lvlJc w:val="left"/>
      <w:pPr>
        <w:ind w:left="4734" w:hanging="360"/>
      </w:pPr>
      <w:rPr>
        <w:rFonts w:ascii="Symbol" w:hAnsi="Symbol" w:hint="default"/>
      </w:rPr>
    </w:lvl>
    <w:lvl w:ilvl="4" w:tplc="04180003" w:tentative="1">
      <w:start w:val="1"/>
      <w:numFmt w:val="bullet"/>
      <w:lvlText w:val="o"/>
      <w:lvlJc w:val="left"/>
      <w:pPr>
        <w:ind w:left="5454" w:hanging="360"/>
      </w:pPr>
      <w:rPr>
        <w:rFonts w:ascii="Courier New" w:hAnsi="Courier New" w:cs="Courier New" w:hint="default"/>
      </w:rPr>
    </w:lvl>
    <w:lvl w:ilvl="5" w:tplc="04180005" w:tentative="1">
      <w:start w:val="1"/>
      <w:numFmt w:val="bullet"/>
      <w:lvlText w:val=""/>
      <w:lvlJc w:val="left"/>
      <w:pPr>
        <w:ind w:left="6174" w:hanging="360"/>
      </w:pPr>
      <w:rPr>
        <w:rFonts w:ascii="Wingdings" w:hAnsi="Wingdings" w:hint="default"/>
      </w:rPr>
    </w:lvl>
    <w:lvl w:ilvl="6" w:tplc="04180001" w:tentative="1">
      <w:start w:val="1"/>
      <w:numFmt w:val="bullet"/>
      <w:lvlText w:val=""/>
      <w:lvlJc w:val="left"/>
      <w:pPr>
        <w:ind w:left="6894" w:hanging="360"/>
      </w:pPr>
      <w:rPr>
        <w:rFonts w:ascii="Symbol" w:hAnsi="Symbol" w:hint="default"/>
      </w:rPr>
    </w:lvl>
    <w:lvl w:ilvl="7" w:tplc="04180003" w:tentative="1">
      <w:start w:val="1"/>
      <w:numFmt w:val="bullet"/>
      <w:lvlText w:val="o"/>
      <w:lvlJc w:val="left"/>
      <w:pPr>
        <w:ind w:left="7614" w:hanging="360"/>
      </w:pPr>
      <w:rPr>
        <w:rFonts w:ascii="Courier New" w:hAnsi="Courier New" w:cs="Courier New" w:hint="default"/>
      </w:rPr>
    </w:lvl>
    <w:lvl w:ilvl="8" w:tplc="04180005" w:tentative="1">
      <w:start w:val="1"/>
      <w:numFmt w:val="bullet"/>
      <w:lvlText w:val=""/>
      <w:lvlJc w:val="left"/>
      <w:pPr>
        <w:ind w:left="8334" w:hanging="360"/>
      </w:pPr>
      <w:rPr>
        <w:rFonts w:ascii="Wingdings" w:hAnsi="Wingdings" w:hint="default"/>
      </w:rPr>
    </w:lvl>
  </w:abstractNum>
  <w:abstractNum w:abstractNumId="9" w15:restartNumberingAfterBreak="0">
    <w:nsid w:val="7B401EE9"/>
    <w:multiLevelType w:val="hybridMultilevel"/>
    <w:tmpl w:val="EDFED8AC"/>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num w:numId="1">
    <w:abstractNumId w:val="0"/>
  </w:num>
  <w:num w:numId="2">
    <w:abstractNumId w:val="1"/>
  </w:num>
  <w:num w:numId="3">
    <w:abstractNumId w:val="9"/>
  </w:num>
  <w:num w:numId="4">
    <w:abstractNumId w:val="2"/>
  </w:num>
  <w:num w:numId="5">
    <w:abstractNumId w:val="8"/>
  </w:num>
  <w:num w:numId="6">
    <w:abstractNumId w:val="4"/>
  </w:num>
  <w:num w:numId="7">
    <w:abstractNumId w:val="7"/>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330"/>
    <w:rsid w:val="00022E7D"/>
    <w:rsid w:val="00051C81"/>
    <w:rsid w:val="00097813"/>
    <w:rsid w:val="00141F20"/>
    <w:rsid w:val="00144878"/>
    <w:rsid w:val="00150FD3"/>
    <w:rsid w:val="001B7CA1"/>
    <w:rsid w:val="001C3A6B"/>
    <w:rsid w:val="00205435"/>
    <w:rsid w:val="0023183B"/>
    <w:rsid w:val="00242CCA"/>
    <w:rsid w:val="00285790"/>
    <w:rsid w:val="00292EBF"/>
    <w:rsid w:val="002B734F"/>
    <w:rsid w:val="002E6459"/>
    <w:rsid w:val="00315E9C"/>
    <w:rsid w:val="00317DC1"/>
    <w:rsid w:val="00333B14"/>
    <w:rsid w:val="00333C91"/>
    <w:rsid w:val="003360B9"/>
    <w:rsid w:val="00355D37"/>
    <w:rsid w:val="0036720E"/>
    <w:rsid w:val="00397B00"/>
    <w:rsid w:val="003B4273"/>
    <w:rsid w:val="003B7A38"/>
    <w:rsid w:val="003C2146"/>
    <w:rsid w:val="003F3333"/>
    <w:rsid w:val="0041301A"/>
    <w:rsid w:val="00431E77"/>
    <w:rsid w:val="00453E66"/>
    <w:rsid w:val="00472B05"/>
    <w:rsid w:val="004B05A0"/>
    <w:rsid w:val="004B0D93"/>
    <w:rsid w:val="005038AD"/>
    <w:rsid w:val="005101F1"/>
    <w:rsid w:val="00516BA9"/>
    <w:rsid w:val="00534C77"/>
    <w:rsid w:val="0056028F"/>
    <w:rsid w:val="005D21D1"/>
    <w:rsid w:val="005D3D14"/>
    <w:rsid w:val="00626668"/>
    <w:rsid w:val="006739B8"/>
    <w:rsid w:val="00690293"/>
    <w:rsid w:val="006A4FD2"/>
    <w:rsid w:val="006A6E16"/>
    <w:rsid w:val="006C7FE4"/>
    <w:rsid w:val="006E1330"/>
    <w:rsid w:val="006F135A"/>
    <w:rsid w:val="007617BB"/>
    <w:rsid w:val="0076328C"/>
    <w:rsid w:val="00795274"/>
    <w:rsid w:val="007B16E3"/>
    <w:rsid w:val="007C1238"/>
    <w:rsid w:val="007D5439"/>
    <w:rsid w:val="007D63BA"/>
    <w:rsid w:val="007F43C9"/>
    <w:rsid w:val="00825FA4"/>
    <w:rsid w:val="00826BF3"/>
    <w:rsid w:val="00847EA3"/>
    <w:rsid w:val="008A5016"/>
    <w:rsid w:val="008B5E9C"/>
    <w:rsid w:val="008C7F36"/>
    <w:rsid w:val="008D2751"/>
    <w:rsid w:val="008E0B14"/>
    <w:rsid w:val="009373F2"/>
    <w:rsid w:val="00972E08"/>
    <w:rsid w:val="009811CB"/>
    <w:rsid w:val="009C5AD1"/>
    <w:rsid w:val="009D6131"/>
    <w:rsid w:val="00A07417"/>
    <w:rsid w:val="00AC11F3"/>
    <w:rsid w:val="00AC1D1B"/>
    <w:rsid w:val="00AE2D4B"/>
    <w:rsid w:val="00B246B0"/>
    <w:rsid w:val="00B2798B"/>
    <w:rsid w:val="00B401D3"/>
    <w:rsid w:val="00B46D10"/>
    <w:rsid w:val="00B55EBE"/>
    <w:rsid w:val="00B84E51"/>
    <w:rsid w:val="00B8776A"/>
    <w:rsid w:val="00BB2203"/>
    <w:rsid w:val="00BB4C52"/>
    <w:rsid w:val="00BD19A5"/>
    <w:rsid w:val="00BF2D9D"/>
    <w:rsid w:val="00C13D08"/>
    <w:rsid w:val="00C22E86"/>
    <w:rsid w:val="00C400A1"/>
    <w:rsid w:val="00CB16DE"/>
    <w:rsid w:val="00D00578"/>
    <w:rsid w:val="00D16FAA"/>
    <w:rsid w:val="00D41070"/>
    <w:rsid w:val="00DA19DE"/>
    <w:rsid w:val="00DB2248"/>
    <w:rsid w:val="00DC7A38"/>
    <w:rsid w:val="00E337DA"/>
    <w:rsid w:val="00E42854"/>
    <w:rsid w:val="00E76DEC"/>
    <w:rsid w:val="00EA168C"/>
    <w:rsid w:val="00EF2909"/>
    <w:rsid w:val="00F111E2"/>
    <w:rsid w:val="00F344B4"/>
    <w:rsid w:val="00F40413"/>
    <w:rsid w:val="00F643BC"/>
    <w:rsid w:val="00F7792F"/>
    <w:rsid w:val="00F90A75"/>
    <w:rsid w:val="00FB7749"/>
    <w:rsid w:val="00FD493B"/>
    <w:rsid w:val="00FE2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20FF3"/>
  <w15:chartTrackingRefBased/>
  <w15:docId w15:val="{885BCEAB-1966-473A-BF0A-C1CD5E7ED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330"/>
  </w:style>
  <w:style w:type="paragraph" w:styleId="Footer">
    <w:name w:val="footer"/>
    <w:basedOn w:val="Normal"/>
    <w:link w:val="FooterChar"/>
    <w:uiPriority w:val="99"/>
    <w:unhideWhenUsed/>
    <w:rsid w:val="006E1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330"/>
  </w:style>
  <w:style w:type="paragraph" w:styleId="BalloonText">
    <w:name w:val="Balloon Text"/>
    <w:basedOn w:val="Normal"/>
    <w:link w:val="BalloonTextChar"/>
    <w:uiPriority w:val="99"/>
    <w:semiHidden/>
    <w:unhideWhenUsed/>
    <w:rsid w:val="006E1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330"/>
    <w:rPr>
      <w:rFonts w:ascii="Segoe UI" w:hAnsi="Segoe UI" w:cs="Segoe UI"/>
      <w:sz w:val="18"/>
      <w:szCs w:val="18"/>
    </w:rPr>
  </w:style>
  <w:style w:type="paragraph" w:styleId="ListParagraph">
    <w:name w:val="List Paragraph"/>
    <w:aliases w:val="References,Numbered List Paragraph,Numbered Paragraph,Main numbered paragraph,List Paragraph1,Normal bullet 2,Outlines a.b.c.,Akapit z listą BS,List_Paragraph,Multilevel para_II,List Paragraph (numbered (a)),Numbered list,List Paragraph 1"/>
    <w:basedOn w:val="Normal"/>
    <w:link w:val="ListParagraphChar"/>
    <w:uiPriority w:val="34"/>
    <w:qFormat/>
    <w:rsid w:val="00B401D3"/>
    <w:pPr>
      <w:ind w:left="720"/>
      <w:contextualSpacing/>
    </w:pPr>
    <w:rPr>
      <w:lang w:val="ro-RO"/>
      <w14:ligatures w14:val="standardContextual"/>
    </w:rPr>
  </w:style>
  <w:style w:type="character" w:styleId="Hyperlink">
    <w:name w:val="Hyperlink"/>
    <w:basedOn w:val="DefaultParagraphFont"/>
    <w:rsid w:val="007F43C9"/>
    <w:rPr>
      <w:color w:val="0066CC"/>
      <w:u w:val="single"/>
    </w:rPr>
  </w:style>
  <w:style w:type="character" w:customStyle="1" w:styleId="Bodytext">
    <w:name w:val="Body text_"/>
    <w:basedOn w:val="DefaultParagraphFont"/>
    <w:link w:val="Corptext4"/>
    <w:rsid w:val="007F43C9"/>
    <w:rPr>
      <w:rFonts w:ascii="Trebuchet MS" w:eastAsia="Trebuchet MS" w:hAnsi="Trebuchet MS" w:cs="Trebuchet MS"/>
      <w:shd w:val="clear" w:color="auto" w:fill="FFFFFF"/>
    </w:rPr>
  </w:style>
  <w:style w:type="paragraph" w:customStyle="1" w:styleId="Corptext4">
    <w:name w:val="Corp text4"/>
    <w:basedOn w:val="Normal"/>
    <w:link w:val="Bodytext"/>
    <w:rsid w:val="007F43C9"/>
    <w:pPr>
      <w:shd w:val="clear" w:color="auto" w:fill="FFFFFF"/>
      <w:spacing w:after="360" w:line="293" w:lineRule="exact"/>
      <w:ind w:hanging="780"/>
      <w:jc w:val="center"/>
    </w:pPr>
    <w:rPr>
      <w:rFonts w:ascii="Trebuchet MS" w:eastAsia="Trebuchet MS" w:hAnsi="Trebuchet MS" w:cs="Trebuchet MS"/>
    </w:rPr>
  </w:style>
  <w:style w:type="table" w:styleId="TableGrid">
    <w:name w:val="Table Grid"/>
    <w:basedOn w:val="TableNormal"/>
    <w:uiPriority w:val="39"/>
    <w:rsid w:val="007F43C9"/>
    <w:pPr>
      <w:spacing w:after="0" w:line="240" w:lineRule="auto"/>
    </w:pPr>
    <w:rPr>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3">
    <w:name w:val="Footnote (3)_"/>
    <w:basedOn w:val="DefaultParagraphFont"/>
    <w:link w:val="Footnote30"/>
    <w:rsid w:val="00CB16DE"/>
    <w:rPr>
      <w:rFonts w:ascii="Trebuchet MS" w:eastAsia="Trebuchet MS" w:hAnsi="Trebuchet MS" w:cs="Trebuchet MS"/>
      <w:shd w:val="clear" w:color="auto" w:fill="FFFFFF"/>
    </w:rPr>
  </w:style>
  <w:style w:type="character" w:customStyle="1" w:styleId="Picturecaption2">
    <w:name w:val="Picture caption (2)_"/>
    <w:basedOn w:val="DefaultParagraphFont"/>
    <w:link w:val="Picturecaption20"/>
    <w:rsid w:val="00CB16DE"/>
    <w:rPr>
      <w:rFonts w:ascii="Trebuchet MS" w:eastAsia="Trebuchet MS" w:hAnsi="Trebuchet MS" w:cs="Trebuchet MS"/>
      <w:sz w:val="13"/>
      <w:szCs w:val="13"/>
      <w:shd w:val="clear" w:color="auto" w:fill="FFFFFF"/>
    </w:rPr>
  </w:style>
  <w:style w:type="character" w:customStyle="1" w:styleId="Tablecaption">
    <w:name w:val="Table caption_"/>
    <w:basedOn w:val="DefaultParagraphFont"/>
    <w:link w:val="Tablecaption0"/>
    <w:rsid w:val="00CB16DE"/>
    <w:rPr>
      <w:rFonts w:ascii="Trebuchet MS" w:eastAsia="Trebuchet MS" w:hAnsi="Trebuchet MS" w:cs="Trebuchet MS"/>
      <w:shd w:val="clear" w:color="auto" w:fill="FFFFFF"/>
    </w:rPr>
  </w:style>
  <w:style w:type="paragraph" w:customStyle="1" w:styleId="Footnote30">
    <w:name w:val="Footnote (3)"/>
    <w:basedOn w:val="Normal"/>
    <w:link w:val="Footnote3"/>
    <w:rsid w:val="00CB16DE"/>
    <w:pPr>
      <w:shd w:val="clear" w:color="auto" w:fill="FFFFFF"/>
      <w:spacing w:before="60" w:after="60" w:line="0" w:lineRule="atLeast"/>
      <w:jc w:val="both"/>
    </w:pPr>
    <w:rPr>
      <w:rFonts w:ascii="Trebuchet MS" w:eastAsia="Trebuchet MS" w:hAnsi="Trebuchet MS" w:cs="Trebuchet MS"/>
    </w:rPr>
  </w:style>
  <w:style w:type="paragraph" w:customStyle="1" w:styleId="Picturecaption20">
    <w:name w:val="Picture caption (2)"/>
    <w:basedOn w:val="Normal"/>
    <w:link w:val="Picturecaption2"/>
    <w:rsid w:val="00CB16DE"/>
    <w:pPr>
      <w:shd w:val="clear" w:color="auto" w:fill="FFFFFF"/>
      <w:spacing w:after="0" w:line="0" w:lineRule="atLeast"/>
    </w:pPr>
    <w:rPr>
      <w:rFonts w:ascii="Trebuchet MS" w:eastAsia="Trebuchet MS" w:hAnsi="Trebuchet MS" w:cs="Trebuchet MS"/>
      <w:sz w:val="13"/>
      <w:szCs w:val="13"/>
    </w:rPr>
  </w:style>
  <w:style w:type="paragraph" w:customStyle="1" w:styleId="Tablecaption0">
    <w:name w:val="Table caption"/>
    <w:basedOn w:val="Normal"/>
    <w:link w:val="Tablecaption"/>
    <w:rsid w:val="00CB16DE"/>
    <w:pPr>
      <w:shd w:val="clear" w:color="auto" w:fill="FFFFFF"/>
      <w:spacing w:after="0" w:line="254" w:lineRule="exact"/>
      <w:jc w:val="both"/>
    </w:pPr>
    <w:rPr>
      <w:rFonts w:ascii="Trebuchet MS" w:eastAsia="Trebuchet MS" w:hAnsi="Trebuchet MS" w:cs="Trebuchet MS"/>
    </w:rPr>
  </w:style>
  <w:style w:type="character" w:styleId="Strong">
    <w:name w:val="Strong"/>
    <w:basedOn w:val="DefaultParagraphFont"/>
    <w:uiPriority w:val="22"/>
    <w:qFormat/>
    <w:rsid w:val="00CB16DE"/>
    <w:rPr>
      <w:b/>
      <w:bCs/>
    </w:rPr>
  </w:style>
  <w:style w:type="character" w:customStyle="1" w:styleId="ListParagraphChar">
    <w:name w:val="List Paragraph Char"/>
    <w:aliases w:val="References Char,Numbered List Paragraph Char,Numbered Paragraph Char,Main numbered paragraph Char,List Paragraph1 Char,Normal bullet 2 Char,Outlines a.b.c. Char,Akapit z listą BS Char,List_Paragraph Char,Multilevel para_II Char"/>
    <w:link w:val="ListParagraph"/>
    <w:uiPriority w:val="34"/>
    <w:locked/>
    <w:rsid w:val="00CB16DE"/>
    <w:rPr>
      <w:lang w:val="ro-RO"/>
      <w14:ligatures w14:val="standardContextual"/>
    </w:rPr>
  </w:style>
  <w:style w:type="paragraph" w:customStyle="1" w:styleId="Default">
    <w:name w:val="Default"/>
    <w:rsid w:val="00CB16DE"/>
    <w:pPr>
      <w:autoSpaceDE w:val="0"/>
      <w:autoSpaceDN w:val="0"/>
      <w:adjustRightInd w:val="0"/>
      <w:spacing w:after="0" w:line="240" w:lineRule="auto"/>
    </w:pPr>
    <w:rPr>
      <w:rFonts w:ascii="Trebuchet MS" w:hAnsi="Trebuchet MS" w:cs="Trebuchet MS"/>
      <w:color w:val="000000"/>
      <w:sz w:val="24"/>
      <w:szCs w:val="24"/>
      <w:lang w:val="ro-RO"/>
      <w14:ligatures w14:val="standardContextual"/>
    </w:rPr>
  </w:style>
  <w:style w:type="character" w:customStyle="1" w:styleId="UnresolvedMention">
    <w:name w:val="Unresolved Mention"/>
    <w:basedOn w:val="DefaultParagraphFont"/>
    <w:uiPriority w:val="99"/>
    <w:semiHidden/>
    <w:unhideWhenUsed/>
    <w:rsid w:val="00317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64950">
      <w:bodyDiv w:val="1"/>
      <w:marLeft w:val="0"/>
      <w:marRight w:val="0"/>
      <w:marTop w:val="0"/>
      <w:marBottom w:val="0"/>
      <w:divBdr>
        <w:top w:val="none" w:sz="0" w:space="0" w:color="auto"/>
        <w:left w:val="none" w:sz="0" w:space="0" w:color="auto"/>
        <w:bottom w:val="none" w:sz="0" w:space="0" w:color="auto"/>
        <w:right w:val="none" w:sz="0" w:space="0" w:color="auto"/>
      </w:divBdr>
    </w:div>
    <w:div w:id="321587638">
      <w:bodyDiv w:val="1"/>
      <w:marLeft w:val="0"/>
      <w:marRight w:val="0"/>
      <w:marTop w:val="0"/>
      <w:marBottom w:val="0"/>
      <w:divBdr>
        <w:top w:val="none" w:sz="0" w:space="0" w:color="auto"/>
        <w:left w:val="none" w:sz="0" w:space="0" w:color="auto"/>
        <w:bottom w:val="none" w:sz="0" w:space="0" w:color="auto"/>
        <w:right w:val="none" w:sz="0" w:space="0" w:color="auto"/>
      </w:divBdr>
    </w:div>
    <w:div w:id="791510493">
      <w:bodyDiv w:val="1"/>
      <w:marLeft w:val="0"/>
      <w:marRight w:val="0"/>
      <w:marTop w:val="0"/>
      <w:marBottom w:val="0"/>
      <w:divBdr>
        <w:top w:val="none" w:sz="0" w:space="0" w:color="auto"/>
        <w:left w:val="none" w:sz="0" w:space="0" w:color="auto"/>
        <w:bottom w:val="none" w:sz="0" w:space="0" w:color="auto"/>
        <w:right w:val="none" w:sz="0" w:space="0" w:color="auto"/>
      </w:divBdr>
    </w:div>
    <w:div w:id="1932081432">
      <w:bodyDiv w:val="1"/>
      <w:marLeft w:val="0"/>
      <w:marRight w:val="0"/>
      <w:marTop w:val="0"/>
      <w:marBottom w:val="0"/>
      <w:divBdr>
        <w:top w:val="none" w:sz="0" w:space="0" w:color="auto"/>
        <w:left w:val="none" w:sz="0" w:space="0" w:color="auto"/>
        <w:bottom w:val="none" w:sz="0" w:space="0" w:color="auto"/>
        <w:right w:val="none" w:sz="0" w:space="0" w:color="auto"/>
      </w:divBdr>
    </w:div>
    <w:div w:id="195875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re@anpd.gov.ro" TargetMode="External"/><Relationship Id="rId13" Type="http://schemas.openxmlformats.org/officeDocument/2006/relationships/hyperlink" Target="http://www.anpd.gov.ro" TargetMode="External"/><Relationship Id="rId18" Type="http://schemas.openxmlformats.org/officeDocument/2006/relationships/hyperlink" Target="http://www.anpdpd.ro/" TargetMode="External"/><Relationship Id="rId3" Type="http://schemas.openxmlformats.org/officeDocument/2006/relationships/settings" Target="settings.xml"/><Relationship Id="rId21" Type="http://schemas.openxmlformats.org/officeDocument/2006/relationships/hyperlink" Target="https://anpd.gov.ro/web/proiecte/proiecte-europene/intarirea-capacitatii-profesionistilor-in-lucrul-cu-persoanele-cu-dizabilitati/" TargetMode="External"/><Relationship Id="rId7" Type="http://schemas.openxmlformats.org/officeDocument/2006/relationships/hyperlink" Target="mailto:registratura@anpd.gov.ro" TargetMode="External"/><Relationship Id="rId12" Type="http://schemas.openxmlformats.org/officeDocument/2006/relationships/hyperlink" Target="mailto:formare@anpd.gov.ro" TargetMode="External"/><Relationship Id="rId17" Type="http://schemas.openxmlformats.org/officeDocument/2006/relationships/hyperlink" Target="http://www.anpd.gov.r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npdpd.ro/" TargetMode="External"/><Relationship Id="rId20" Type="http://schemas.openxmlformats.org/officeDocument/2006/relationships/hyperlink" Target="http://www.anpdpd.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gistratura@anpd.gov.ro"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formare@anpd.gov.ro" TargetMode="External"/><Relationship Id="rId23" Type="http://schemas.openxmlformats.org/officeDocument/2006/relationships/footer" Target="footer1.xml"/><Relationship Id="rId10" Type="http://schemas.openxmlformats.org/officeDocument/2006/relationships/hyperlink" Target="https://anpd.gov.ro/web/proiecte/proiecte-europene/intarirea-capacitatii-profesionistilor-in-lucrul-cu-persoanele-cu-dizabilitati/" TargetMode="External"/><Relationship Id="rId19" Type="http://schemas.openxmlformats.org/officeDocument/2006/relationships/hyperlink" Target="http://www.anpdpd.ro/" TargetMode="External"/><Relationship Id="rId4" Type="http://schemas.openxmlformats.org/officeDocument/2006/relationships/webSettings" Target="webSettings.xml"/><Relationship Id="rId9" Type="http://schemas.openxmlformats.org/officeDocument/2006/relationships/hyperlink" Target="https://anpd.gov.ro/web/proiecte/proiecte-europene/intarirea-capacitatii-profesionistilor-in-lucrul-cu-persoanele-cu-dizabilitati/" TargetMode="External"/><Relationship Id="rId14" Type="http://schemas.openxmlformats.org/officeDocument/2006/relationships/hyperlink" Target="mailto:registratura@anpd.gov.ro"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856</TotalTime>
  <Pages>12</Pages>
  <Words>3653</Words>
  <Characters>21192</Characters>
  <Application>Microsoft Office Word</Application>
  <DocSecurity>0</DocSecurity>
  <Lines>176</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Sandru</dc:creator>
  <cp:keywords/>
  <dc:description/>
  <cp:lastModifiedBy>Alexandra Mihalache</cp:lastModifiedBy>
  <cp:revision>28</cp:revision>
  <cp:lastPrinted>2026-05-07T09:43:00Z</cp:lastPrinted>
  <dcterms:created xsi:type="dcterms:W3CDTF">2026-03-26T08:52:00Z</dcterms:created>
  <dcterms:modified xsi:type="dcterms:W3CDTF">2026-05-07T11:38:00Z</dcterms:modified>
</cp:coreProperties>
</file>